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n7gqus3qk7w2" w:id="0"/>
      <w:bookmarkEnd w:id="0"/>
      <w:r w:rsidDel="00000000" w:rsidR="00000000" w:rsidRPr="00000000">
        <w:rPr>
          <w:rtl w:val="0"/>
        </w:rPr>
        <w:t xml:space="preserve">Integración Continua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La integración continua (CI, por sus siglas en inglés) es una práctica de desarrollo de software que implica integrar y probar frecuentemente los cambios en el código, con el objetivo de detectar y solucionar errores de forma temprana. Al mantener el código base en un estado de integración continua, los equipos pueden asegurar que las nuevas funciones o mejoras se incorporen sin problemas, reduciendo errores y minimizando conflictos entre versiones de código.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53535"/>
        </w:rPr>
      </w:pP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La integración continua es un pilar esencial en las prácticas modernas de desarrollo, ya que facilita la rápida detección y corrección de errores, mejora la colaboración entre equipos y permite mantener un flujo constante de actualizaciones en un entorno de desarrollo ágil. Este enfoque no solo acelera los tiempos de entrega, sino que mejora la calidad y confiabilidad del software al integrar nuevas características de manera estructurada y continua.</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Implementar un proceso de integración continua que facilite el desarrollo colaborativo, asegurando una rápida detección de errores y mejorando la calidad del software mediante pruebas automatizadas y despliegues regulares.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D">
      <w:pPr>
        <w:spacing w:after="240" w:before="240" w:lineRule="auto"/>
        <w:rPr/>
      </w:pPr>
      <w:r w:rsidDel="00000000" w:rsidR="00000000" w:rsidRPr="00000000">
        <w:rPr>
          <w:rtl w:val="0"/>
        </w:rPr>
        <w:t xml:space="preserve">La integración continua se ha convertido en una práctica fundamental dentro del ciclo de vida del desarrollo de software, particularmente en metodologías ágiles y DevOps. Consiste en un flujo de trabajo donde los desarrolladores integran su trabajo con frecuencia en un repositorio compartido, seguido de una serie de pruebas automatizadas para verificar que el código funcione correctamente. Al detectar y resolver problemas en una etapa temprana del proceso de desarrollo, CI permite entregar software de alta calidad con mayor frecuencia y menos errores.</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sdt>
      <w:sdtPr>
        <w:id w:val="-1280319378"/>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ro1m3uep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Componentes de CI/CD</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bp26fasv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Principios de Integración Continua</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krqymoon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Beneficios de Entrega Continua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ka4i2ifv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Herramientas de Integración Continua</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1nodn784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Configuración de Pipelines CI</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dkhl578s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Ejecución de Pruebas Automatizadas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7nao1ja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280" w:lineRule="auto"/>
        <w:rPr/>
      </w:pPr>
      <w:bookmarkStart w:colFirst="0" w:colLast="0" w:name="_kero1m3uepix" w:id="5"/>
      <w:bookmarkEnd w:id="5"/>
      <w:r w:rsidDel="00000000" w:rsidR="00000000" w:rsidRPr="00000000">
        <w:rPr>
          <w:rtl w:val="0"/>
        </w:rPr>
        <w:t xml:space="preserve">1.  Componentes de CI/CD</w:t>
      </w:r>
    </w:p>
    <w:p w:rsidR="00000000" w:rsidDel="00000000" w:rsidP="00000000" w:rsidRDefault="00000000" w:rsidRPr="00000000" w14:paraId="0000004F">
      <w:pPr>
        <w:spacing w:after="240" w:before="240" w:lineRule="auto"/>
        <w:rPr/>
      </w:pPr>
      <w:r w:rsidDel="00000000" w:rsidR="00000000" w:rsidRPr="00000000">
        <w:rPr>
          <w:rtl w:val="0"/>
        </w:rPr>
        <w:t xml:space="preserve">La integración continua se basa en un conjunto de herramientas y prácticas que automatizan el proceso de desarrollo y entrega de software. Los principales componentes incluyen:</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b w:val="1"/>
          <w:bCs w:val="1"/>
          <w:rtl w:val="0"/>
        </w:rPr>
        <w:t xml:space="preserve">Repositorio de código fuente</w:t>
      </w:r>
      <w:r w:rsidDel="00000000" w:rsidR="00000000" w:rsidRPr="00000000">
        <w:rPr>
          <w:rtl w:val="0"/>
        </w:rPr>
        <w:t xml:space="preserve">: Un sistema centralizado donde los desarrolladores almacenan el código, como GitHub o GitLab.</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b w:val="1"/>
          <w:bCs w:val="1"/>
          <w:rtl w:val="0"/>
        </w:rPr>
        <w:t xml:space="preserve">Pipeline de CI/CD</w:t>
      </w:r>
      <w:r w:rsidDel="00000000" w:rsidR="00000000" w:rsidRPr="00000000">
        <w:rPr>
          <w:rtl w:val="0"/>
        </w:rPr>
        <w:t xml:space="preserve">: Conjunto de procesos automatizados que incluyen integración, pruebas y despliegue.</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Pruebas automatizadas</w:t>
      </w:r>
      <w:r w:rsidDel="00000000" w:rsidR="00000000" w:rsidRPr="00000000">
        <w:rPr>
          <w:rtl w:val="0"/>
        </w:rPr>
        <w:t xml:space="preserve">: Scripts que validan automáticamente que el código cumple con los requisitos y no introduce errores.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Entorno de despliegue</w:t>
      </w:r>
      <w:r w:rsidDel="00000000" w:rsidR="00000000" w:rsidRPr="00000000">
        <w:rPr>
          <w:rtl w:val="0"/>
        </w:rPr>
        <w:t xml:space="preserve">: Un entorno que recibe el software probado y listo para ser desplegado en producción o en un entorno de preproducción.</w:t>
      </w:r>
    </w:p>
    <w:p w:rsidR="00000000" w:rsidDel="00000000" w:rsidP="00000000" w:rsidRDefault="00000000" w:rsidRPr="00000000" w14:paraId="00000054">
      <w:pPr>
        <w:numPr>
          <w:ilvl w:val="0"/>
          <w:numId w:val="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Caso de estudio 1</w:t>
        <w:br w:type="textWrapping"/>
        <w:br w:type="textWrapping"/>
        <w:t xml:space="preserve">Proyecto Alpha en Empresa TechSoft</w:t>
      </w:r>
    </w:p>
    <w:p w:rsidR="00000000" w:rsidDel="00000000" w:rsidP="00000000" w:rsidRDefault="00000000" w:rsidRPr="00000000" w14:paraId="00000059">
      <w:pPr>
        <w:spacing w:after="240" w:before="240" w:lineRule="auto"/>
        <w:rPr/>
      </w:pPr>
      <w:r w:rsidDel="00000000" w:rsidR="00000000" w:rsidRPr="00000000">
        <w:rPr>
          <w:rtl w:val="0"/>
        </w:rPr>
        <w:t xml:space="preserve">En el proyecto Alpha, TechSoft implementó CI/CD mediante Jenkins, un pipeline de integración automatizado y GitHub para el repositorio de código. Cada vez que un desarrollador sube cambios, el pipeline ejecuta pruebas automatizadas y genera alertas de errores. Esta configuración ha reducido el tiempo de integración en un 30% y mejorado la colaboración.</w:t>
      </w:r>
      <w:r w:rsidDel="00000000" w:rsidR="00000000" w:rsidRPr="00000000">
        <w:rPr>
          <w:rtl w:val="0"/>
        </w:rPr>
      </w:r>
    </w:p>
    <w:p w:rsidR="00000000" w:rsidDel="00000000" w:rsidP="00000000" w:rsidRDefault="00000000" w:rsidRPr="00000000" w14:paraId="0000005A">
      <w:pPr>
        <w:spacing w:after="240" w:before="240" w:lineRule="auto"/>
        <w:rPr>
          <w:i w:val="1"/>
          <w:iCs w:val="1"/>
        </w:rPr>
      </w:pPr>
      <w:r w:rsidDel="00000000" w:rsidR="00000000" w:rsidRPr="00000000">
        <w:rPr>
          <w:rtl w:val="0"/>
        </w:rPr>
      </w:r>
    </w:p>
    <w:p w:rsidR="00000000" w:rsidDel="00000000" w:rsidP="00000000" w:rsidRDefault="00000000" w:rsidRPr="00000000" w14:paraId="0000005B">
      <w:pPr>
        <w:pStyle w:val="Heading1"/>
        <w:keepNext w:val="0"/>
        <w:keepLines w:val="0"/>
        <w:spacing w:before="280" w:lineRule="auto"/>
        <w:rPr/>
      </w:pPr>
      <w:bookmarkStart w:colFirst="0" w:colLast="0" w:name="_eubp26fasv90" w:id="6"/>
      <w:bookmarkEnd w:id="6"/>
      <w:r w:rsidDel="00000000" w:rsidR="00000000" w:rsidRPr="00000000">
        <w:rPr>
          <w:rtl w:val="0"/>
        </w:rPr>
        <w:t xml:space="preserve">2. Principios de Integración Continua</w:t>
      </w:r>
    </w:p>
    <w:p w:rsidR="00000000" w:rsidDel="00000000" w:rsidP="00000000" w:rsidRDefault="00000000" w:rsidRPr="00000000" w14:paraId="0000005C">
      <w:pPr>
        <w:spacing w:after="240" w:before="240" w:lineRule="auto"/>
        <w:rPr/>
      </w:pPr>
      <w:r w:rsidDel="00000000" w:rsidR="00000000" w:rsidRPr="00000000">
        <w:rPr>
          <w:rtl w:val="0"/>
        </w:rPr>
        <w:t xml:space="preserve">Los principios de la integración continua incluyen:</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b w:val="1"/>
          <w:bCs w:val="1"/>
          <w:rtl w:val="0"/>
        </w:rPr>
        <w:t xml:space="preserve">Integración frecuente</w:t>
      </w:r>
      <w:r w:rsidDel="00000000" w:rsidR="00000000" w:rsidRPr="00000000">
        <w:rPr>
          <w:rtl w:val="0"/>
        </w:rPr>
        <w:t xml:space="preserve">: Integrar los cambios en el código al menos una vez al día para detectar problemas rápidamente.</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b w:val="1"/>
          <w:bCs w:val="1"/>
          <w:rtl w:val="0"/>
        </w:rPr>
        <w:t xml:space="preserve">Automatización de pruebas</w:t>
      </w:r>
      <w:r w:rsidDel="00000000" w:rsidR="00000000" w:rsidRPr="00000000">
        <w:rPr>
          <w:rtl w:val="0"/>
        </w:rPr>
        <w:t xml:space="preserve">: Ejecutar pruebas automáticas en cada integración para validar que los cambios no rompen el código existente.</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b w:val="1"/>
          <w:bCs w:val="1"/>
          <w:rtl w:val="0"/>
        </w:rPr>
        <w:t xml:space="preserve">Monitoreo de la calidad del código</w:t>
      </w:r>
      <w:r w:rsidDel="00000000" w:rsidR="00000000" w:rsidRPr="00000000">
        <w:rPr>
          <w:rtl w:val="0"/>
        </w:rPr>
        <w:t xml:space="preserve">: Utilizar herramientas de análisis para asegurar que el código mantenga una alta calidad y estándares de la industria.</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b w:val="1"/>
          <w:bCs w:val="1"/>
          <w:rtl w:val="0"/>
        </w:rPr>
        <w:t xml:space="preserve">Retroalimentación rápida</w:t>
      </w:r>
      <w:r w:rsidDel="00000000" w:rsidR="00000000" w:rsidRPr="00000000">
        <w:rPr>
          <w:rtl w:val="0"/>
        </w:rPr>
        <w:t xml:space="preserve">: Proveer información inmediata sobre el estado de la integración y las pruebas a los desarrolladores.</w:t>
      </w:r>
    </w:p>
    <w:p w:rsidR="00000000" w:rsidDel="00000000" w:rsidP="00000000" w:rsidRDefault="00000000" w:rsidRPr="00000000" w14:paraId="00000061">
      <w:pPr>
        <w:spacing w:after="240" w:before="240" w:lineRule="auto"/>
        <w:rPr/>
      </w:pPr>
      <w:r w:rsidDel="00000000" w:rsidR="00000000" w:rsidRPr="00000000">
        <w:rPr>
          <w:rtl w:val="0"/>
        </w:rPr>
        <w:t xml:space="preserve">Estos principios ayudan a garantizar que el código esté siempre en un estado funcional, minimizando los riesgos de problemas mayores.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Caso de estudio 1</w:t>
        <w:br w:type="textWrapping"/>
      </w:r>
    </w:p>
    <w:p w:rsidR="00000000" w:rsidDel="00000000" w:rsidP="00000000" w:rsidRDefault="00000000" w:rsidRPr="00000000" w14:paraId="00000066">
      <w:pPr>
        <w:spacing w:after="240" w:before="240" w:lineRule="auto"/>
        <w:rPr>
          <w:b w:val="1"/>
          <w:bCs w:val="1"/>
          <w:i w:val="1"/>
          <w:iCs w:val="1"/>
        </w:rPr>
      </w:pPr>
      <w:r w:rsidDel="00000000" w:rsidR="00000000" w:rsidRPr="00000000">
        <w:rPr>
          <w:b w:val="1"/>
          <w:bCs w:val="1"/>
          <w:i w:val="1"/>
          <w:iCs w:val="1"/>
          <w:rtl w:val="0"/>
        </w:rPr>
        <w:t xml:space="preserve">Startup de Aplicaciones Financieras</w:t>
      </w:r>
    </w:p>
    <w:p w:rsidR="00000000" w:rsidDel="00000000" w:rsidP="00000000" w:rsidRDefault="00000000" w:rsidRPr="00000000" w14:paraId="00000067">
      <w:pPr>
        <w:spacing w:after="240" w:before="240" w:lineRule="auto"/>
        <w:rPr>
          <w:b w:val="1"/>
          <w:bCs w:val="1"/>
        </w:rPr>
      </w:pPr>
      <w:r w:rsidDel="00000000" w:rsidR="00000000" w:rsidRPr="00000000">
        <w:rPr>
          <w:i w:val="1"/>
          <w:iCs w:val="1"/>
          <w:rtl w:val="0"/>
        </w:rPr>
        <w:t xml:space="preserve">Una startup de aplicaciones financieras adoptó integración continua para agilizar su desarrollo. Cada cambio en la aplicación de finanzas se integra diariamente, ejecutando pruebas automáticas en múltiples entornos. Esto permite verificar la calidad del código y lanzar nuevas funcionalidades sin comprometer la seguridad.</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1"/>
        <w:keepNext w:val="0"/>
        <w:keepLines w:val="0"/>
        <w:spacing w:before="280" w:lineRule="auto"/>
        <w:rPr/>
      </w:pPr>
      <w:bookmarkStart w:colFirst="0" w:colLast="0" w:name="_ujkrqymoongo" w:id="7"/>
      <w:bookmarkEnd w:id="7"/>
      <w:r w:rsidDel="00000000" w:rsidR="00000000" w:rsidRPr="00000000">
        <w:rPr>
          <w:rtl w:val="0"/>
        </w:rPr>
        <w:t xml:space="preserve">3. Beneficios de Entrega Continua</w:t>
      </w:r>
    </w:p>
    <w:p w:rsidR="00000000" w:rsidDel="00000000" w:rsidP="00000000" w:rsidRDefault="00000000" w:rsidRPr="00000000" w14:paraId="0000006A">
      <w:pPr>
        <w:spacing w:after="240" w:before="240" w:lineRule="auto"/>
        <w:rPr/>
      </w:pPr>
      <w:r w:rsidDel="00000000" w:rsidR="00000000" w:rsidRPr="00000000">
        <w:rPr>
          <w:rtl w:val="0"/>
        </w:rPr>
        <w:t xml:space="preserve">La entrega continua es la fase siguiente de CI y se enfoca en llevar el código listo para producción de manera segura y eficiente. Sus beneficios incluyen:</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bCs w:val="1"/>
          <w:rtl w:val="0"/>
        </w:rPr>
        <w:t xml:space="preserve">Reducción de tiempos de despliegue</w:t>
      </w:r>
      <w:r w:rsidDel="00000000" w:rsidR="00000000" w:rsidRPr="00000000">
        <w:rPr>
          <w:rtl w:val="0"/>
        </w:rPr>
        <w:t xml:space="preserve">: Facilita despliegues regulares y rápidos sin interrumpir la operación.</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Mayor calidad de software</w:t>
      </w:r>
      <w:r w:rsidDel="00000000" w:rsidR="00000000" w:rsidRPr="00000000">
        <w:rPr>
          <w:rtl w:val="0"/>
        </w:rPr>
        <w:t xml:space="preserve">: Al probar cada cambio antes de su despliegue, la entrega continua asegura que solo el código de alta calidad llegue a producción.</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b w:val="1"/>
          <w:bCs w:val="1"/>
          <w:rtl w:val="0"/>
        </w:rPr>
        <w:t xml:space="preserve">Mejora de la experiencia del usuario</w:t>
      </w:r>
      <w:r w:rsidDel="00000000" w:rsidR="00000000" w:rsidRPr="00000000">
        <w:rPr>
          <w:rtl w:val="0"/>
        </w:rPr>
        <w:t xml:space="preserve">: Permite responder más rápido a las necesidades de los usuarios y a los cambios en el mercado.</w:t>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b w:val="1"/>
          <w:bCs w:val="1"/>
          <w:rtl w:val="0"/>
        </w:rPr>
        <w:t xml:space="preserve">Flexibilidad en el lanzamiento de versiones</w:t>
      </w:r>
      <w:r w:rsidDel="00000000" w:rsidR="00000000" w:rsidRPr="00000000">
        <w:rPr>
          <w:rtl w:val="0"/>
        </w:rPr>
        <w:t xml:space="preserve">: Habilita el despliegue de versiones incrementales y actualizaciones sin interrupciones.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keepNext w:val="0"/>
        <w:keepLines w:val="0"/>
        <w:spacing w:after="40" w:before="240" w:lineRule="auto"/>
        <w:rPr/>
      </w:pPr>
      <w:r w:rsidDel="00000000" w:rsidR="00000000" w:rsidRPr="00000000">
        <w:rPr>
          <w:rtl w:val="0"/>
        </w:rPr>
      </w:r>
    </w:p>
    <w:p w:rsidR="00000000" w:rsidDel="00000000" w:rsidP="00000000" w:rsidRDefault="00000000" w:rsidRPr="00000000" w14:paraId="00000071">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Caso de estudio 1</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br w:type="textWrapping"/>
        <w:t xml:space="preserve">Sistema de Reservas en Línea</w:t>
      </w:r>
    </w:p>
    <w:p w:rsidR="00000000" w:rsidDel="00000000" w:rsidP="00000000" w:rsidRDefault="00000000" w:rsidRPr="00000000" w14:paraId="00000074">
      <w:pPr>
        <w:spacing w:after="240" w:before="240" w:lineRule="auto"/>
        <w:rPr/>
      </w:pPr>
      <w:r w:rsidDel="00000000" w:rsidR="00000000" w:rsidRPr="00000000">
        <w:rPr>
          <w:rtl w:val="0"/>
        </w:rPr>
        <w:t xml:space="preserve">Una empresa de reservas en línea implementó entrega continua para lanzar actualizaciones semanales en su sistema de reservas. Esto ha permitido introducir nuevas funcionalidades y corregir errores de manera rápida, lo que ha incrementado la satisfacción de los usuarios y reducido las quejas en un 40%.</w:t>
      </w:r>
      <w:r w:rsidDel="00000000" w:rsidR="00000000" w:rsidRPr="00000000">
        <w:rPr>
          <w:rtl w:val="0"/>
        </w:rPr>
      </w:r>
    </w:p>
    <w:p w:rsidR="00000000" w:rsidDel="00000000" w:rsidP="00000000" w:rsidRDefault="00000000" w:rsidRPr="00000000" w14:paraId="00000075">
      <w:pPr>
        <w:spacing w:after="240" w:before="240" w:lineRule="auto"/>
        <w:rPr>
          <w:i w:val="1"/>
          <w:iCs w:val="1"/>
        </w:rPr>
      </w:pPr>
      <w:r w:rsidDel="00000000" w:rsidR="00000000" w:rsidRPr="00000000">
        <w:rPr>
          <w:rtl w:val="0"/>
        </w:rPr>
      </w:r>
    </w:p>
    <w:p w:rsidR="00000000" w:rsidDel="00000000" w:rsidP="00000000" w:rsidRDefault="00000000" w:rsidRPr="00000000" w14:paraId="00000076">
      <w:pPr>
        <w:pStyle w:val="Heading1"/>
        <w:keepNext w:val="0"/>
        <w:keepLines w:val="0"/>
        <w:spacing w:before="280" w:lineRule="auto"/>
        <w:rPr/>
      </w:pPr>
      <w:bookmarkStart w:colFirst="0" w:colLast="0" w:name="_21ka4i2ifvk3" w:id="8"/>
      <w:bookmarkEnd w:id="8"/>
      <w:r w:rsidDel="00000000" w:rsidR="00000000" w:rsidRPr="00000000">
        <w:rPr>
          <w:rtl w:val="0"/>
        </w:rPr>
        <w:t xml:space="preserve">4. Herramientas de Integración Continua</w:t>
      </w:r>
    </w:p>
    <w:p w:rsidR="00000000" w:rsidDel="00000000" w:rsidP="00000000" w:rsidRDefault="00000000" w:rsidRPr="00000000" w14:paraId="00000077">
      <w:pPr>
        <w:spacing w:after="240" w:before="240" w:lineRule="auto"/>
        <w:rPr/>
      </w:pPr>
      <w:r w:rsidDel="00000000" w:rsidR="00000000" w:rsidRPr="00000000">
        <w:rPr>
          <w:rtl w:val="0"/>
        </w:rPr>
        <w:t xml:space="preserve">Existen diversas herramientas para implementar la integración continua, entre las más destacadas se incluyen:</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b w:val="1"/>
          <w:bCs w:val="1"/>
          <w:rtl w:val="0"/>
        </w:rPr>
        <w:t xml:space="preserve">Jenkins</w:t>
      </w:r>
      <w:r w:rsidDel="00000000" w:rsidR="00000000" w:rsidRPr="00000000">
        <w:rPr>
          <w:rtl w:val="0"/>
        </w:rPr>
        <w:t xml:space="preserve">: Una de las herramientas más populares, de código abierto y altamente configurable para CI/CD.</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GitLab CI/CD</w:t>
      </w:r>
      <w:r w:rsidDel="00000000" w:rsidR="00000000" w:rsidRPr="00000000">
        <w:rPr>
          <w:rtl w:val="0"/>
        </w:rPr>
        <w:t xml:space="preserve">: Integrada en GitLab, permite crear pipelines CI/CD fácilmente dentro de un repositorio.</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CircleCI</w:t>
      </w:r>
      <w:r w:rsidDel="00000000" w:rsidR="00000000" w:rsidRPr="00000000">
        <w:rPr>
          <w:rtl w:val="0"/>
        </w:rPr>
        <w:t xml:space="preserve">: Una opción en la nube con alta capacidad de personalización para proyectos complejos.</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Travis CI</w:t>
      </w:r>
      <w:r w:rsidDel="00000000" w:rsidR="00000000" w:rsidRPr="00000000">
        <w:rPr>
          <w:rtl w:val="0"/>
        </w:rPr>
        <w:t xml:space="preserve">: Conocida por su integración con GitHub, es una buena opción para proyectos de código abierto.</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b w:val="1"/>
          <w:bCs w:val="1"/>
          <w:rtl w:val="0"/>
        </w:rPr>
        <w:t xml:space="preserve">Bamboo</w:t>
      </w:r>
      <w:r w:rsidDel="00000000" w:rsidR="00000000" w:rsidRPr="00000000">
        <w:rPr>
          <w:rtl w:val="0"/>
        </w:rPr>
        <w:t xml:space="preserve">: Herramienta de CI/CD de Atlassian que se integra bien con JIRA y otras herramientas de desarrollo.</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Caso de estudio 1</w:t>
      </w:r>
    </w:p>
    <w:p w:rsidR="00000000" w:rsidDel="00000000" w:rsidP="00000000" w:rsidRDefault="00000000" w:rsidRPr="00000000" w14:paraId="0000007E">
      <w:pPr>
        <w:rPr>
          <w:b w:val="1"/>
          <w:bCs w:val="1"/>
        </w:rPr>
      </w:pPr>
      <w:r w:rsidDel="00000000" w:rsidR="00000000" w:rsidRPr="00000000">
        <w:rPr>
          <w:b w:val="1"/>
          <w:bCs w:val="1"/>
          <w:rtl w:val="0"/>
        </w:rPr>
        <w:t xml:space="preserve">Compañía de Juegos Online</w:t>
      </w:r>
    </w:p>
    <w:p w:rsidR="00000000" w:rsidDel="00000000" w:rsidP="00000000" w:rsidRDefault="00000000" w:rsidRPr="00000000" w14:paraId="0000007F">
      <w:pPr>
        <w:rPr>
          <w:b w:val="1"/>
          <w:bCs w:val="1"/>
        </w:rPr>
      </w:pPr>
      <w:r w:rsidDel="00000000" w:rsidR="00000000" w:rsidRPr="00000000">
        <w:rPr>
          <w:rtl w:val="0"/>
        </w:rPr>
        <w:t xml:space="preserve">Una compañía de juegos adoptó Jenkins como herramienta de CI/CD para su plataforma de juegos. Configuraron un pipeline que ejecuta pruebas de carga cada vez que se sube una nueva versión. Esto asegura que cada actualización pueda soportar miles de jugadores en línea sin interrupciones.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pacing w:before="280" w:lineRule="auto"/>
        <w:rPr/>
      </w:pPr>
      <w:bookmarkStart w:colFirst="0" w:colLast="0" w:name="_641nodn784ab" w:id="9"/>
      <w:bookmarkEnd w:id="9"/>
      <w:r w:rsidDel="00000000" w:rsidR="00000000" w:rsidRPr="00000000">
        <w:rPr>
          <w:rtl w:val="0"/>
        </w:rPr>
        <w:t xml:space="preserve">5. Configuración de Pipelines CI</w:t>
      </w:r>
    </w:p>
    <w:p w:rsidR="00000000" w:rsidDel="00000000" w:rsidP="00000000" w:rsidRDefault="00000000" w:rsidRPr="00000000" w14:paraId="00000082">
      <w:pPr>
        <w:spacing w:after="240" w:before="240" w:lineRule="auto"/>
        <w:rPr/>
      </w:pPr>
      <w:r w:rsidDel="00000000" w:rsidR="00000000" w:rsidRPr="00000000">
        <w:rPr>
          <w:rtl w:val="0"/>
        </w:rPr>
        <w:t xml:space="preserve">Un pipeline de CI es una serie de etapas automatizadas que el código debe atravesar antes de ser considerado listo para su despliegue. La configuración típica de un pipeline incluye:</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bCs w:val="1"/>
          <w:rtl w:val="0"/>
        </w:rPr>
        <w:t xml:space="preserve">Etapa de compilación</w:t>
      </w:r>
      <w:r w:rsidDel="00000000" w:rsidR="00000000" w:rsidRPr="00000000">
        <w:rPr>
          <w:rtl w:val="0"/>
        </w:rPr>
        <w:t xml:space="preserve">: El código es compilado y construido para detectar problemas básicos.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Pruebas de unidad</w:t>
      </w:r>
      <w:r w:rsidDel="00000000" w:rsidR="00000000" w:rsidRPr="00000000">
        <w:rPr>
          <w:rtl w:val="0"/>
        </w:rPr>
        <w:t xml:space="preserve">: Se ejecutan pruebas unitarias para verificar la funcionalidad de las unidades de código individuales.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Pruebas de integración</w:t>
      </w:r>
      <w:r w:rsidDel="00000000" w:rsidR="00000000" w:rsidRPr="00000000">
        <w:rPr>
          <w:rtl w:val="0"/>
        </w:rPr>
        <w:t xml:space="preserve">: Aseguran que los módulos del software interactúan correctamente entre sí.</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bCs w:val="1"/>
          <w:rtl w:val="0"/>
        </w:rPr>
        <w:t xml:space="preserve">Revisión de calidad del código</w:t>
      </w:r>
      <w:r w:rsidDel="00000000" w:rsidR="00000000" w:rsidRPr="00000000">
        <w:rPr>
          <w:rtl w:val="0"/>
        </w:rPr>
        <w:t xml:space="preserve">: Herramientas de análisis evalúan la calidad del código en busca de problemas de estilo, seguridad y rendimiento.</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b w:val="1"/>
          <w:bCs w:val="1"/>
          <w:rtl w:val="0"/>
        </w:rPr>
        <w:t xml:space="preserve">Notificación de resultados</w:t>
      </w:r>
      <w:r w:rsidDel="00000000" w:rsidR="00000000" w:rsidRPr="00000000">
        <w:rPr>
          <w:rtl w:val="0"/>
        </w:rPr>
        <w:t xml:space="preserve">: Se informa a los desarrolladores sobre los resultados, brindándoles la oportunidad de solucionar problemas antes de proceder a producción.</w:t>
      </w:r>
    </w:p>
    <w:p w:rsidR="00000000" w:rsidDel="00000000" w:rsidP="00000000" w:rsidRDefault="00000000" w:rsidRPr="00000000" w14:paraId="00000088">
      <w:pPr>
        <w:spacing w:after="240" w:before="240" w:lineRule="auto"/>
        <w:ind w:left="720" w:firstLine="0"/>
        <w:rPr/>
      </w:pPr>
      <w:r w:rsidDel="00000000" w:rsidR="00000000" w:rsidRPr="00000000">
        <w:rPr>
          <w:rtl w:val="0"/>
        </w:rPr>
      </w:r>
    </w:p>
    <w:p w:rsidR="00000000" w:rsidDel="00000000" w:rsidP="00000000" w:rsidRDefault="00000000" w:rsidRPr="00000000" w14:paraId="00000089">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8A">
      <w:pPr>
        <w:spacing w:after="240" w:before="240" w:lineRule="auto"/>
        <w:rPr>
          <w:i w:val="1"/>
          <w:iCs w:val="1"/>
        </w:rPr>
      </w:pPr>
      <w:r w:rsidDel="00000000" w:rsidR="00000000" w:rsidRPr="00000000">
        <w:rPr>
          <w:b w:val="1"/>
          <w:bCs w:val="1"/>
          <w:rtl w:val="0"/>
        </w:rPr>
        <w:t xml:space="preserve">Caso de estudio 1</w:t>
        <w:br w:type="textWrapping"/>
      </w:r>
      <w:r w:rsidDel="00000000" w:rsidR="00000000" w:rsidRPr="00000000">
        <w:rPr>
          <w:rtl w:val="0"/>
        </w:rPr>
      </w:r>
    </w:p>
    <w:p w:rsidR="00000000" w:rsidDel="00000000" w:rsidP="00000000" w:rsidRDefault="00000000" w:rsidRPr="00000000" w14:paraId="0000008B">
      <w:pPr>
        <w:spacing w:after="240" w:before="240" w:lineRule="auto"/>
        <w:rPr>
          <w:b w:val="1"/>
          <w:bCs w:val="1"/>
          <w:i w:val="1"/>
          <w:iCs w:val="1"/>
        </w:rPr>
      </w:pPr>
      <w:r w:rsidDel="00000000" w:rsidR="00000000" w:rsidRPr="00000000">
        <w:rPr>
          <w:b w:val="1"/>
          <w:bCs w:val="1"/>
          <w:i w:val="1"/>
          <w:iCs w:val="1"/>
          <w:rtl w:val="0"/>
        </w:rPr>
        <w:t xml:space="preserve">Automatización en Empresa de Comercio Electrónico</w:t>
      </w:r>
    </w:p>
    <w:p w:rsidR="00000000" w:rsidDel="00000000" w:rsidP="00000000" w:rsidRDefault="00000000" w:rsidRPr="00000000" w14:paraId="0000008C">
      <w:pPr>
        <w:spacing w:after="240" w:before="240" w:lineRule="auto"/>
        <w:rPr>
          <w:b w:val="1"/>
          <w:bCs w:val="1"/>
          <w:i w:val="1"/>
          <w:iCs w:val="1"/>
        </w:rPr>
      </w:pPr>
      <w:r w:rsidDel="00000000" w:rsidR="00000000" w:rsidRPr="00000000">
        <w:rPr>
          <w:i w:val="1"/>
          <w:iCs w:val="1"/>
          <w:rtl w:val="0"/>
        </w:rPr>
        <w:t xml:space="preserve">La empresa eCommercePro configuró un pipeline en GitLab CI/CD que integra pruebas unitarias, revisiones de calidad de código y despliegues en entornos de prueba. Este pipeline permite que cualquier cambio en la plataforma de comercio pase por un proceso de validación antes de llegar a producción. Desde su implementación, los errores en producción se han reducido un 50%.</w:t>
      </w:r>
      <w:r w:rsidDel="00000000" w:rsidR="00000000" w:rsidRPr="00000000">
        <w:rPr>
          <w:rtl w:val="0"/>
        </w:rPr>
      </w:r>
    </w:p>
    <w:p w:rsidR="00000000" w:rsidDel="00000000" w:rsidP="00000000" w:rsidRDefault="00000000" w:rsidRPr="00000000" w14:paraId="0000008D">
      <w:pPr>
        <w:spacing w:after="240" w:before="240" w:lineRule="auto"/>
        <w:rPr>
          <w:i w:val="1"/>
          <w:iCs w:val="1"/>
        </w:rPr>
      </w:pPr>
      <w:r w:rsidDel="00000000" w:rsidR="00000000" w:rsidRPr="00000000">
        <w:rPr>
          <w:rtl w:val="0"/>
        </w:rPr>
      </w:r>
    </w:p>
    <w:p w:rsidR="00000000" w:rsidDel="00000000" w:rsidP="00000000" w:rsidRDefault="00000000" w:rsidRPr="00000000" w14:paraId="0000008E">
      <w:pPr>
        <w:spacing w:after="240" w:before="240" w:lineRule="auto"/>
        <w:rPr>
          <w:i w:val="1"/>
          <w:iCs w:val="1"/>
        </w:rPr>
      </w:pPr>
      <w:r w:rsidDel="00000000" w:rsidR="00000000" w:rsidRPr="00000000">
        <w:rPr>
          <w:rtl w:val="0"/>
        </w:rPr>
      </w:r>
    </w:p>
    <w:p w:rsidR="00000000" w:rsidDel="00000000" w:rsidP="00000000" w:rsidRDefault="00000000" w:rsidRPr="00000000" w14:paraId="0000008F">
      <w:pPr>
        <w:pStyle w:val="Heading1"/>
        <w:keepNext w:val="0"/>
        <w:keepLines w:val="0"/>
        <w:spacing w:before="280" w:lineRule="auto"/>
        <w:rPr/>
      </w:pPr>
      <w:bookmarkStart w:colFirst="0" w:colLast="0" w:name="_8xdkhl578sx9" w:id="10"/>
      <w:bookmarkEnd w:id="10"/>
      <w:r w:rsidDel="00000000" w:rsidR="00000000" w:rsidRPr="00000000">
        <w:rPr>
          <w:rtl w:val="0"/>
        </w:rPr>
        <w:t xml:space="preserve">6. Ejecución de Pruebas Automatizadas</w:t>
      </w:r>
    </w:p>
    <w:p w:rsidR="00000000" w:rsidDel="00000000" w:rsidP="00000000" w:rsidRDefault="00000000" w:rsidRPr="00000000" w14:paraId="00000090">
      <w:pPr>
        <w:spacing w:after="240" w:before="240" w:lineRule="auto"/>
        <w:rPr/>
      </w:pPr>
      <w:r w:rsidDel="00000000" w:rsidR="00000000" w:rsidRPr="00000000">
        <w:rPr>
          <w:rtl w:val="0"/>
        </w:rPr>
        <w:t xml:space="preserve">Las pruebas automatizadas son esenciales en un entorno de CI, ya que permiten detectar problemas de manera rápida y confiable. Los tipos de pruebas incluyen:</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b w:val="1"/>
          <w:bCs w:val="1"/>
          <w:rtl w:val="0"/>
        </w:rPr>
        <w:t xml:space="preserve">Pruebas unitarias</w:t>
      </w:r>
      <w:r w:rsidDel="00000000" w:rsidR="00000000" w:rsidRPr="00000000">
        <w:rPr>
          <w:rtl w:val="0"/>
        </w:rPr>
        <w:t xml:space="preserve">: Verifican la funcionalidad de las partes individuales del código.</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bCs w:val="1"/>
          <w:rtl w:val="0"/>
        </w:rPr>
        <w:t xml:space="preserve">Pruebas de integración</w:t>
      </w:r>
      <w:r w:rsidDel="00000000" w:rsidR="00000000" w:rsidRPr="00000000">
        <w:rPr>
          <w:rtl w:val="0"/>
        </w:rPr>
        <w:t xml:space="preserve">: Evalúan si los diferentes módulos del sistema interactúan de manera correcta.</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b w:val="1"/>
          <w:bCs w:val="1"/>
          <w:rtl w:val="0"/>
        </w:rPr>
        <w:t xml:space="preserve">Pruebas de aceptación</w:t>
      </w:r>
      <w:r w:rsidDel="00000000" w:rsidR="00000000" w:rsidRPr="00000000">
        <w:rPr>
          <w:rtl w:val="0"/>
        </w:rPr>
        <w:t xml:space="preserve">: Simulan la interacción del usuario para verificar que el software cumpla con los requisitos funcionales.</w:t>
      </w:r>
    </w:p>
    <w:p w:rsidR="00000000" w:rsidDel="00000000" w:rsidP="00000000" w:rsidRDefault="00000000" w:rsidRPr="00000000" w14:paraId="00000094">
      <w:pPr>
        <w:spacing w:after="240" w:before="240" w:lineRule="auto"/>
        <w:rPr/>
      </w:pPr>
      <w:r w:rsidDel="00000000" w:rsidR="00000000" w:rsidRPr="00000000">
        <w:rPr>
          <w:rtl w:val="0"/>
        </w:rPr>
        <w:t xml:space="preserve">Al automatizar estas pruebas, se garantiza que los cambios no introduzcan errores en el sistema y se mantenga la calidad del software a lo largo de cada integración.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Caso de estudio 1</w:t>
        <w:br w:type="textWrapping"/>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Aplicación de Salud en Línea</w:t>
      </w:r>
    </w:p>
    <w:p w:rsidR="00000000" w:rsidDel="00000000" w:rsidP="00000000" w:rsidRDefault="00000000" w:rsidRPr="00000000" w14:paraId="00000097">
      <w:pPr>
        <w:spacing w:after="240" w:before="240" w:lineRule="auto"/>
        <w:rPr/>
      </w:pPr>
      <w:r w:rsidDel="00000000" w:rsidR="00000000" w:rsidRPr="00000000">
        <w:rPr>
          <w:rtl w:val="0"/>
        </w:rPr>
        <w:t xml:space="preserve">Una aplicación de salud en línea ejecuta pruebas automatizadas cada vez que un desarrollador integra código nuevo. Utilizando herramientas como Selenium y JUnit, se realizan pruebas de aceptación en funcionalidades críticas, como la programación de citas y el manejo de expedientes. Esto ha asegurado que los usuarios experimenten menos errores y que el equipo de desarrollo resuelva problemas antes de cada actualización.</w:t>
      </w:r>
      <w:r w:rsidDel="00000000" w:rsidR="00000000" w:rsidRPr="00000000">
        <w:rPr>
          <w:rtl w:val="0"/>
        </w:rPr>
      </w:r>
    </w:p>
    <w:p w:rsidR="00000000" w:rsidDel="00000000" w:rsidP="00000000" w:rsidRDefault="00000000" w:rsidRPr="00000000" w14:paraId="00000098">
      <w:pPr>
        <w:pStyle w:val="Heading1"/>
        <w:spacing w:after="240" w:before="240" w:lineRule="auto"/>
        <w:rPr/>
      </w:pPr>
      <w:bookmarkStart w:colFirst="0" w:colLast="0" w:name="_3l7nao1jaoj" w:id="11"/>
      <w:bookmarkEnd w:id="11"/>
      <w:r w:rsidDel="00000000" w:rsidR="00000000" w:rsidRPr="00000000">
        <w:rPr>
          <w:rtl w:val="0"/>
        </w:rPr>
        <w:t xml:space="preserve">Conclusión</w:t>
      </w:r>
    </w:p>
    <w:p w:rsidR="00000000" w:rsidDel="00000000" w:rsidP="00000000" w:rsidRDefault="00000000" w:rsidRPr="00000000" w14:paraId="00000099">
      <w:pPr>
        <w:spacing w:after="240" w:before="240" w:lineRule="auto"/>
        <w:rPr/>
      </w:pPr>
      <w:r w:rsidDel="00000000" w:rsidR="00000000" w:rsidRPr="00000000">
        <w:rPr>
          <w:b w:val="1"/>
          <w:bCs w:val="1"/>
          <w:rtl w:val="0"/>
        </w:rPr>
        <w:br w:type="textWrapping"/>
      </w:r>
      <w:r w:rsidDel="00000000" w:rsidR="00000000" w:rsidRPr="00000000">
        <w:rPr>
          <w:rtl w:val="0"/>
        </w:rPr>
        <w:t xml:space="preserve">La integración continua es una práctica esencial para mantener la calidad, seguridad y eficiencia en el desarrollo de software moderno. Al implementar un proceso de CI/CD adecuado, los equipos pueden mantener un ciclo de desarrollo ágil y eficiente, evitando problemas de última hora y facilitando el despliegue frecuente de nuevas funcionalidades. Con herramientas, pipelines y pruebas automatizadas, la CI contribuye significativamente a la entrega continua de software robusto y escalable.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