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Versionamiento Semántico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53535"/>
        </w:rPr>
      </w:pPr>
      <w:r w:rsidDel="00000000" w:rsidR="00000000" w:rsidRPr="00000000">
        <w:rPr>
          <w:color w:val="353535"/>
          <w:rtl w:val="0"/>
        </w:rPr>
        <w:t xml:space="preserve">El versionado semántico, también conocido como Semantic Versioning ( version semver ), hace referencia a un mecanismo enfocado en la generación de múltiples números de release para un determinado software; es decir, funciona como herramienta para numerar las versiones del software.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color w:val="353535"/>
          <w:rtl w:val="0"/>
        </w:rPr>
        <w:t xml:space="preserve">Además de esto, mantener un control de versiones de tipo semántico contribuye a solucionar los problemas relacionados con tener una manera global de versionar los proyectos, que también permita hacer un seguimiento de su actividad, modificaciones y demás.</w: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5">
      <w:pPr>
        <w:spacing w:after="240" w:before="240" w:lineRule="auto"/>
        <w:rPr/>
      </w:pPr>
      <w:r w:rsidDel="00000000" w:rsidR="00000000" w:rsidRPr="00000000">
        <w:rPr>
          <w:rtl w:val="0"/>
        </w:rPr>
        <w:t xml:space="preserve">El versionamiento semántico se ha convertido en una práctica fundamental en el desarrollo de software moderno. Este método no solo proporciona un lenguaje común para los desarrolladores, sino que también mejora la comunicación con los usuarios finales al clarificar qué esperar de cada nueva versión. La estructura del versionamiento semántico está diseñada para reflejar la naturaleza de los cambios: el incremento del número mayor indica cambios incompatibles en la API, el incremento del número menor señala adiciones compatibles y el incremento del número de parche indica correcciones de errores compatibles. Esta sistematización no solo organiza el proceso de desarrollo, sino que también permite una mejor gestión de dependencias en proyectos más grandes y complejos.</w: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b w:val="1"/>
          <w:bCs w:val="1"/>
          <w:rtl w:val="0"/>
        </w:rPr>
        <w:t xml:space="preserve">Comprender el Concepto</w:t>
      </w:r>
      <w:r w:rsidDel="00000000" w:rsidR="00000000" w:rsidRPr="00000000">
        <w:rPr>
          <w:rtl w:val="0"/>
        </w:rPr>
        <w:t xml:space="preserve">: Facilitar la comprensión del versionamiento semántico como una metodología esencial en el desarrollo de software.</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b w:val="1"/>
          <w:bCs w:val="1"/>
          <w:rtl w:val="0"/>
        </w:rPr>
        <w:t xml:space="preserve">Identificar los Componentes</w:t>
      </w:r>
      <w:r w:rsidDel="00000000" w:rsidR="00000000" w:rsidRPr="00000000">
        <w:rPr>
          <w:rtl w:val="0"/>
        </w:rPr>
        <w:t xml:space="preserve">: Explicar los componentes clave del versionamiento semántico (números mayor, menor y de parche) y su significado.</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Promover Mejores Prácticas</w:t>
      </w:r>
      <w:r w:rsidDel="00000000" w:rsidR="00000000" w:rsidRPr="00000000">
        <w:rPr>
          <w:rtl w:val="0"/>
        </w:rPr>
        <w:t xml:space="preserve">: Fomentar las mejores prácticas en la gestión de versiones de software para asegurar la compatibilidad y la estabilidad.</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Evaluar el Impacto</w:t>
      </w:r>
      <w:r w:rsidDel="00000000" w:rsidR="00000000" w:rsidRPr="00000000">
        <w:rPr>
          <w:rtl w:val="0"/>
        </w:rPr>
        <w:t xml:space="preserve">: Analizar cómo el versionamiento semántico afecta la gestión de dependencias y la comunicación entre desarrolladores y usuarios.</w:t>
      </w:r>
    </w:p>
    <w:p w:rsidR="00000000" w:rsidDel="00000000" w:rsidP="00000000" w:rsidRDefault="00000000" w:rsidRPr="00000000" w14:paraId="0000000B">
      <w:pPr>
        <w:numPr>
          <w:ilvl w:val="0"/>
          <w:numId w:val="10"/>
        </w:numPr>
        <w:spacing w:after="240" w:before="0" w:beforeAutospacing="0" w:lineRule="auto"/>
        <w:ind w:left="720" w:hanging="360"/>
      </w:pPr>
      <w:r w:rsidDel="00000000" w:rsidR="00000000" w:rsidRPr="00000000">
        <w:rPr>
          <w:b w:val="1"/>
          <w:bCs w:val="1"/>
          <w:rtl w:val="0"/>
        </w:rPr>
        <w:t xml:space="preserve">Aplicar el Conocimiento</w:t>
      </w:r>
      <w:r w:rsidDel="00000000" w:rsidR="00000000" w:rsidRPr="00000000">
        <w:rPr>
          <w:rtl w:val="0"/>
        </w:rPr>
        <w:t xml:space="preserve">: Proporcionar ejemplos prácticos para aplicar el versionamiento semántico en proyectos de desarrollo de software.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E">
      <w:pPr>
        <w:spacing w:after="240" w:before="240" w:lineRule="auto"/>
        <w:rPr/>
      </w:pPr>
      <w:r w:rsidDel="00000000" w:rsidR="00000000" w:rsidRPr="00000000">
        <w:rPr>
          <w:rtl w:val="0"/>
        </w:rPr>
        <w:t xml:space="preserve">En un entorno de desarrollo de software en constante evolución, la gestión eficaz de versiones es primordial para garantizar que los equipos puedan colaborar de manera efectiva y que los usuarios finales comprendan las implicaciones de las actualizaciones. El versionamiento semántico emerge como una solución estructurada y clara para abordar estos desafíos. Al utilizar un sistema de numeración específico, los desarrolladores pueden comunicar de manera efectiva la naturaleza de los cambios realizados en el software, facilitando así la adaptación de los usuarios y minimizando las posibles interrupciones en su experiencia. En esta lectura, exploraremos los principios fundamentales del versionamiento semántico, su importancia en el ciclo de vida del desarrollo de software y cómo implementarlo de manera correcta en proyectos de diversas magnitudes.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sdt>
      <w:sdtPr>
        <w:id w:val="-1224470321"/>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ind w:left="1080" w:firstLine="0"/>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b w:val="1"/>
                <w:bCs w:val="1"/>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pPr>
          <w:hyperlink w:anchor="_j5esn6o5pys5">
            <w:r w:rsidDel="00000000" w:rsidR="00000000" w:rsidRPr="00000000">
              <w:rPr>
                <w:b w:val="1"/>
                <w:bCs w:val="1"/>
                <w:rtl w:val="0"/>
              </w:rPr>
              <w:t xml:space="preserve">Objetivo</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pPr>
          <w:hyperlink w:anchor="_vea42ebf56ma">
            <w:r w:rsidDel="00000000" w:rsidR="00000000" w:rsidRPr="00000000">
              <w:rPr>
                <w:b w:val="1"/>
                <w:bCs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pPr>
          <w:hyperlink w:anchor="_smbfsh8nyhpd">
            <w:r w:rsidDel="00000000" w:rsidR="00000000" w:rsidRPr="00000000">
              <w:rPr>
                <w:rtl w:val="0"/>
              </w:rPr>
              <w:t xml:space="preserve">1. ¿Qué es el Versionamiento Semántico?  </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pPr>
          <w:hyperlink w:anchor="_smy9u5wlmej2">
            <w:r w:rsidDel="00000000" w:rsidR="00000000" w:rsidRPr="00000000">
              <w:rPr>
                <w:rtl w:val="0"/>
              </w:rPr>
              <w:t xml:space="preserve">2. Importancia del Versionamiento Semántico  </w:t>
              <w:tab/>
            </w:r>
          </w:hyperlink>
          <w:r w:rsidDel="00000000" w:rsidR="00000000" w:rsidRPr="00000000">
            <w:rPr>
              <w:rtl w:val="0"/>
            </w:rPr>
            <w:t xml:space="preserve">4</w:t>
          </w:r>
        </w:p>
        <w:p w:rsidR="00000000" w:rsidDel="00000000" w:rsidP="00000000" w:rsidRDefault="00000000" w:rsidRPr="00000000" w14:paraId="00000031">
          <w:pPr>
            <w:widowControl w:val="0"/>
            <w:tabs>
              <w:tab w:val="right" w:leader="dot" w:pos="12000"/>
            </w:tabs>
            <w:spacing w:before="60" w:line="240" w:lineRule="auto"/>
            <w:rPr/>
          </w:pPr>
          <w:r w:rsidDel="00000000" w:rsidR="00000000" w:rsidRPr="00000000">
            <w:rPr>
              <w:rtl w:val="0"/>
            </w:rPr>
            <w:t xml:space="preserve">3. </w:t>
          </w:r>
          <w:hyperlink w:anchor="_9164tblvtw6z">
            <w:r w:rsidDel="00000000" w:rsidR="00000000" w:rsidRPr="00000000">
              <w:rPr>
                <w:rtl w:val="0"/>
              </w:rPr>
              <w:t xml:space="preserve">Esquema del Versionamiento Semántico  </w:t>
              <w:tab/>
            </w:r>
          </w:hyperlink>
          <w:r w:rsidDel="00000000" w:rsidR="00000000" w:rsidRPr="00000000">
            <w:rPr>
              <w:rtl w:val="0"/>
            </w:rPr>
            <w:t xml:space="preserve">4</w:t>
          </w:r>
        </w:p>
        <w:p w:rsidR="00000000" w:rsidDel="00000000" w:rsidP="00000000" w:rsidRDefault="00000000" w:rsidRPr="00000000" w14:paraId="00000032">
          <w:pPr>
            <w:widowControl w:val="0"/>
            <w:tabs>
              <w:tab w:val="right" w:leader="dot" w:pos="12000"/>
            </w:tabs>
            <w:spacing w:before="60" w:line="240" w:lineRule="auto"/>
            <w:rPr/>
          </w:pPr>
          <w:r w:rsidDel="00000000" w:rsidR="00000000" w:rsidRPr="00000000">
            <w:rPr>
              <w:rtl w:val="0"/>
            </w:rPr>
            <w:t xml:space="preserve">4. </w:t>
          </w:r>
          <w:hyperlink w:anchor="_uh9yjcog525v">
            <w:r w:rsidDel="00000000" w:rsidR="00000000" w:rsidRPr="00000000">
              <w:rPr>
                <w:rtl w:val="0"/>
              </w:rPr>
              <w:t xml:space="preserve">Aplicar el Versionamiento Semántico en GitFlow?  </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lv8o7gos8qa0">
            <w:r w:rsidDel="00000000" w:rsidR="00000000" w:rsidRPr="00000000">
              <w:rPr>
                <w:rtl w:val="0"/>
              </w:rPr>
              <w:t xml:space="preserve">Caso de estudio 1: Librería de JavaScript  </w:t>
              <w:tab/>
            </w:r>
          </w:hyperlink>
          <w:r w:rsidDel="00000000" w:rsidR="00000000" w:rsidRPr="00000000">
            <w:rPr>
              <w:rtl w:val="0"/>
            </w:rPr>
            <w:t xml:space="preserve">6</w:t>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vqg55nwyv40q">
            <w:r w:rsidDel="00000000" w:rsidR="00000000" w:rsidRPr="00000000">
              <w:rPr>
                <w:rtl w:val="0"/>
              </w:rPr>
              <w:t xml:space="preserve">Caso de estudio 2: Aplicación de Gestión de Proyectos </w:t>
              <w:tab/>
            </w:r>
          </w:hyperlink>
          <w:r w:rsidDel="00000000" w:rsidR="00000000" w:rsidRPr="00000000">
            <w:rPr>
              <w:rtl w:val="0"/>
            </w:rPr>
            <w:t xml:space="preserve">7</w:t>
          </w:r>
        </w:p>
        <w:p w:rsidR="00000000" w:rsidDel="00000000" w:rsidP="00000000" w:rsidRDefault="00000000" w:rsidRPr="00000000" w14:paraId="00000035">
          <w:pPr>
            <w:widowControl w:val="0"/>
            <w:tabs>
              <w:tab w:val="right" w:leader="dot" w:pos="12000"/>
            </w:tabs>
            <w:spacing w:before="60" w:line="240" w:lineRule="auto"/>
            <w:rPr>
              <w:b w:val="1"/>
              <w:bCs w:val="1"/>
            </w:rPr>
          </w:pPr>
          <w:hyperlink w:anchor="_qk0jb5kdkqvv">
            <w:r w:rsidDel="00000000" w:rsidR="00000000" w:rsidRPr="00000000">
              <w:rPr>
                <w:b w:val="1"/>
                <w:bCs w:val="1"/>
                <w:rtl w:val="0"/>
              </w:rPr>
              <w:t xml:space="preserve">Conclusión</w:t>
              <w:tab/>
            </w:r>
          </w:hyperlink>
          <w:r w:rsidDel="00000000" w:rsidR="00000000" w:rsidRPr="00000000">
            <w:rPr>
              <w:b w:val="1"/>
              <w:bCs w:val="1"/>
              <w:rtl w:val="0"/>
            </w:rPr>
            <w:t xml:space="preserve">7</w:t>
          </w:r>
          <w:r w:rsidDel="00000000" w:rsidR="00000000" w:rsidRPr="00000000">
            <w:fldChar w:fldCharType="end"/>
          </w:r>
        </w:p>
      </w:sdtContent>
    </w:sdt>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¿Qué es el Versionamiento Semántico?</w:t>
      </w:r>
    </w:p>
    <w:p w:rsidR="00000000" w:rsidDel="00000000" w:rsidP="00000000" w:rsidRDefault="00000000" w:rsidRPr="00000000" w14:paraId="0000004B">
      <w:pPr>
        <w:spacing w:after="240" w:before="240" w:lineRule="auto"/>
        <w:rPr>
          <w:color w:val="242424"/>
          <w:highlight w:val="white"/>
        </w:rPr>
      </w:pPr>
      <w:r w:rsidDel="00000000" w:rsidR="00000000" w:rsidRPr="00000000">
        <w:rPr>
          <w:color w:val="242424"/>
          <w:highlight w:val="white"/>
          <w:rtl w:val="0"/>
        </w:rPr>
        <w:t xml:space="preserve">Es un sistema que permite a los desarrolladores asignar un número de versión específico a su software, lo que facilita la comprensión de los cambios y su impacto. Este método se basa en un esquema de numeración que ayuda a gestionar las expectativas tanto de los desarrolladores como de los usuarios finales, asegurando así una comunicación clara sobre el estado y las actualizaciones del software.</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1"/>
        <w:keepNext w:val="0"/>
        <w:keepLines w:val="0"/>
        <w:spacing w:after="40" w:before="220" w:lineRule="auto"/>
        <w:rPr/>
      </w:pPr>
      <w:bookmarkStart w:colFirst="0" w:colLast="0" w:name="_smy9u5wlmej2" w:id="6"/>
      <w:bookmarkEnd w:id="6"/>
      <w:r w:rsidDel="00000000" w:rsidR="00000000" w:rsidRPr="00000000">
        <w:rPr>
          <w:rtl w:val="0"/>
        </w:rPr>
        <w:t xml:space="preserve">2. Importancia del Versionamiento Semántico</w:t>
      </w:r>
    </w:p>
    <w:p w:rsidR="00000000" w:rsidDel="00000000" w:rsidP="00000000" w:rsidRDefault="00000000" w:rsidRPr="00000000" w14:paraId="0000004E">
      <w:pPr>
        <w:spacing w:after="240" w:before="240" w:lineRule="auto"/>
        <w:rPr/>
      </w:pPr>
      <w:r w:rsidDel="00000000" w:rsidR="00000000" w:rsidRPr="00000000">
        <w:rPr>
          <w:rtl w:val="0"/>
        </w:rPr>
        <w:t xml:space="preserve">El versionamiento semántico se ha convertido en una práctica fundamental en el desarrollo de software moderno. Ayuda a:</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Comunicar cambios de forma práctica.</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Mantener la estabilidad del software.</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Gestionar las dependencias de proyectos.</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Facilitar la colaboración entre equipos.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1"/>
        <w:keepNext w:val="0"/>
        <w:keepLines w:val="0"/>
        <w:spacing w:after="40" w:before="220" w:lineRule="auto"/>
        <w:rPr/>
      </w:pPr>
      <w:bookmarkStart w:colFirst="0" w:colLast="0" w:name="_9164tblvtw6z" w:id="7"/>
      <w:bookmarkEnd w:id="7"/>
      <w:r w:rsidDel="00000000" w:rsidR="00000000" w:rsidRPr="00000000">
        <w:rPr>
          <w:rtl w:val="0"/>
        </w:rPr>
        <w:t xml:space="preserve">3. Esquema del Versionamiento Semántico</w:t>
      </w:r>
    </w:p>
    <w:p w:rsidR="00000000" w:rsidDel="00000000" w:rsidP="00000000" w:rsidRDefault="00000000" w:rsidRPr="00000000" w14:paraId="00000055">
      <w:pPr>
        <w:spacing w:after="240" w:before="240" w:lineRule="auto"/>
        <w:rPr/>
      </w:pPr>
      <w:r w:rsidDel="00000000" w:rsidR="00000000" w:rsidRPr="00000000">
        <w:rPr>
          <w:rtl w:val="0"/>
        </w:rPr>
        <w:t xml:space="preserve">El esquema de versionamiento semántico se compone de tres números:</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b w:val="1"/>
          <w:bCs w:val="1"/>
          <w:rtl w:val="0"/>
        </w:rPr>
        <w:t xml:space="preserve">Número Mayor (Major)</w:t>
      </w:r>
      <w:r w:rsidDel="00000000" w:rsidR="00000000" w:rsidRPr="00000000">
        <w:rPr>
          <w:rtl w:val="0"/>
        </w:rPr>
        <w:t xml:space="preserve">: Se incrementa cuando se realizan cambios incompatibles con versiones anteriores.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Número Menor (Minor)</w:t>
      </w:r>
      <w:r w:rsidDel="00000000" w:rsidR="00000000" w:rsidRPr="00000000">
        <w:rPr>
          <w:rtl w:val="0"/>
        </w:rPr>
        <w:t xml:space="preserve">: Se incrementa cuando se añaden nuevas funcionalidades de manera compatible.</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b w:val="1"/>
          <w:bCs w:val="1"/>
          <w:rtl w:val="0"/>
        </w:rPr>
        <w:t xml:space="preserve">Número de Parche (Patch)</w:t>
      </w:r>
      <w:r w:rsidDel="00000000" w:rsidR="00000000" w:rsidRPr="00000000">
        <w:rPr>
          <w:rtl w:val="0"/>
        </w:rPr>
        <w:t xml:space="preserve">: Se incrementa cuando se realizan correcciones de errores compatibles.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rn086pi5rvge" w:id="8"/>
      <w:bookmarkEnd w:id="8"/>
      <w:r w:rsidDel="00000000" w:rsidR="00000000" w:rsidRPr="00000000">
        <w:rPr>
          <w:b w:val="1"/>
          <w:bCs w:val="1"/>
          <w:color w:val="000000"/>
          <w:sz w:val="26"/>
          <w:szCs w:val="26"/>
          <w:rtl w:val="0"/>
        </w:rPr>
        <w:t xml:space="preserve">Ejemplo de Esquema</w:t>
      </w:r>
    </w:p>
    <w:p w:rsidR="00000000" w:rsidDel="00000000" w:rsidP="00000000" w:rsidRDefault="00000000" w:rsidRPr="00000000" w14:paraId="0000005B">
      <w:pPr>
        <w:spacing w:after="240" w:before="240" w:lineRule="auto"/>
        <w:rPr/>
      </w:pPr>
      <w:r w:rsidDel="00000000" w:rsidR="00000000" w:rsidRPr="00000000">
        <w:rPr>
          <w:rtl w:val="0"/>
        </w:rPr>
        <w:t xml:space="preserve">Un número de versión podría ser </w:t>
      </w:r>
      <w:r w:rsidDel="00000000" w:rsidR="00000000" w:rsidRPr="00000000">
        <w:rPr>
          <w:rFonts w:ascii="Roboto Mono" w:cs="Roboto Mono" w:eastAsia="Roboto Mono" w:hAnsi="Roboto Mono"/>
          <w:rtl w:val="0"/>
        </w:rPr>
        <w:t xml:space="preserve">6.4.3</w:t>
      </w:r>
      <w:r w:rsidDel="00000000" w:rsidR="00000000" w:rsidRPr="00000000">
        <w:rPr>
          <w:rtl w:val="0"/>
        </w:rPr>
        <w:t xml:space="preserve">, donde:</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b w:val="1"/>
          <w:bCs w:val="1"/>
          <w:rtl w:val="0"/>
        </w:rPr>
        <w:t xml:space="preserve">6</w:t>
      </w:r>
      <w:r w:rsidDel="00000000" w:rsidR="00000000" w:rsidRPr="00000000">
        <w:rPr>
          <w:rtl w:val="0"/>
        </w:rPr>
        <w:t xml:space="preserve"> es el número mayor.</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bCs w:val="1"/>
          <w:rtl w:val="0"/>
        </w:rPr>
        <w:t xml:space="preserve">4</w:t>
      </w:r>
      <w:r w:rsidDel="00000000" w:rsidR="00000000" w:rsidRPr="00000000">
        <w:rPr>
          <w:rtl w:val="0"/>
        </w:rPr>
        <w:t xml:space="preserve"> es el número menor.</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b w:val="1"/>
          <w:bCs w:val="1"/>
          <w:rtl w:val="0"/>
        </w:rPr>
        <w:t xml:space="preserve">3</w:t>
      </w:r>
      <w:r w:rsidDel="00000000" w:rsidR="00000000" w:rsidRPr="00000000">
        <w:rPr>
          <w:rtl w:val="0"/>
        </w:rPr>
        <w:t xml:space="preserve"> es el número de parche.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481013</wp:posOffset>
            </wp:positionH>
            <wp:positionV relativeFrom="paragraph">
              <wp:posOffset>114300</wp:posOffset>
            </wp:positionV>
            <wp:extent cx="4976813" cy="2796969"/>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6813" cy="2796969"/>
                    </a:xfrm>
                    <a:prstGeom prst="rect"/>
                    <a:ln/>
                  </pic:spPr>
                </pic:pic>
              </a:graphicData>
            </a:graphic>
          </wp:anchor>
        </w:drawing>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2"/>
        <w:spacing w:after="240" w:before="240" w:lineRule="auto"/>
        <w:rPr/>
      </w:pPr>
      <w:bookmarkStart w:colFirst="0" w:colLast="0" w:name="_fhhcr2ve4rbc" w:id="9"/>
      <w:bookmarkEnd w:id="9"/>
      <w:r w:rsidDel="00000000" w:rsidR="00000000" w:rsidRPr="00000000">
        <w:rPr>
          <w:rtl w:val="0"/>
        </w:rPr>
      </w:r>
    </w:p>
    <w:p w:rsidR="00000000" w:rsidDel="00000000" w:rsidP="00000000" w:rsidRDefault="00000000" w:rsidRPr="00000000" w14:paraId="00000069">
      <w:pPr>
        <w:pStyle w:val="Heading1"/>
        <w:keepNext w:val="0"/>
        <w:keepLines w:val="0"/>
        <w:spacing w:after="40" w:before="220" w:lineRule="auto"/>
        <w:rPr/>
      </w:pPr>
      <w:bookmarkStart w:colFirst="0" w:colLast="0" w:name="_uh9yjcog525v" w:id="10"/>
      <w:bookmarkEnd w:id="10"/>
      <w:r w:rsidDel="00000000" w:rsidR="00000000" w:rsidRPr="00000000">
        <w:rPr>
          <w:rtl w:val="0"/>
        </w:rPr>
        <w:t xml:space="preserve">4. ¿Cómo Aplicar el Versionamiento Semántico en GitFlow?</w:t>
      </w:r>
    </w:p>
    <w:p w:rsidR="00000000" w:rsidDel="00000000" w:rsidP="00000000" w:rsidRDefault="00000000" w:rsidRPr="00000000" w14:paraId="0000006A">
      <w:pPr>
        <w:spacing w:after="240" w:before="240" w:lineRule="auto"/>
        <w:rPr/>
      </w:pPr>
      <w:r w:rsidDel="00000000" w:rsidR="00000000" w:rsidRPr="00000000">
        <w:rPr>
          <w:rtl w:val="0"/>
        </w:rPr>
        <w:t xml:space="preserve">En un flujo de trabajo que utiliza Gitflow, el versionamiento semántico se aplica principalmente durante el proceso de </w:t>
      </w:r>
      <w:r w:rsidDel="00000000" w:rsidR="00000000" w:rsidRPr="00000000">
        <w:rPr>
          <w:b w:val="1"/>
          <w:bCs w:val="1"/>
          <w:rtl w:val="0"/>
        </w:rPr>
        <w:t xml:space="preserve">release</w:t>
      </w:r>
      <w:r w:rsidDel="00000000" w:rsidR="00000000" w:rsidRPr="00000000">
        <w:rPr>
          <w:rtl w:val="0"/>
        </w:rPr>
        <w:t xml:space="preserve">. A continuación, se presentan algunas recomendaciones:</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b w:val="1"/>
          <w:bCs w:val="1"/>
          <w:rtl w:val="0"/>
        </w:rPr>
        <w:t xml:space="preserve">Nombres de Ramas</w:t>
      </w:r>
      <w:r w:rsidDel="00000000" w:rsidR="00000000" w:rsidRPr="00000000">
        <w:rPr>
          <w:rtl w:val="0"/>
        </w:rPr>
        <w:t xml:space="preserve">:</w:t>
      </w:r>
    </w:p>
    <w:p w:rsidR="00000000" w:rsidDel="00000000" w:rsidP="00000000" w:rsidRDefault="00000000" w:rsidRPr="00000000" w14:paraId="0000006C">
      <w:pPr>
        <w:numPr>
          <w:ilvl w:val="1"/>
          <w:numId w:val="9"/>
        </w:numPr>
        <w:spacing w:after="0" w:afterAutospacing="0" w:before="0" w:beforeAutospacing="0" w:lineRule="auto"/>
        <w:ind w:left="1440" w:hanging="360"/>
      </w:pPr>
      <w:r w:rsidDel="00000000" w:rsidR="00000000" w:rsidRPr="00000000">
        <w:rPr>
          <w:rtl w:val="0"/>
        </w:rPr>
        <w:t xml:space="preserve">Es esencial mantener consistencia al nombrar la rama de release. Por ejemplo, se podría usar la rama </w:t>
      </w:r>
      <w:r w:rsidDel="00000000" w:rsidR="00000000" w:rsidRPr="00000000">
        <w:rPr>
          <w:rFonts w:ascii="Roboto Mono" w:cs="Roboto Mono" w:eastAsia="Roboto Mono" w:hAnsi="Roboto Mono"/>
          <w:rtl w:val="0"/>
        </w:rPr>
        <w:t xml:space="preserve">release/1.0.0</w:t>
      </w:r>
      <w:r w:rsidDel="00000000" w:rsidR="00000000" w:rsidRPr="00000000">
        <w:rPr>
          <w:rtl w:val="0"/>
        </w:rPr>
        <w:t xml:space="preserve"> para indicar la primera versión lista para producción.</w:t>
      </w:r>
    </w:p>
    <w:p w:rsidR="00000000" w:rsidDel="00000000" w:rsidP="00000000" w:rsidRDefault="00000000" w:rsidRPr="00000000" w14:paraId="0000006D">
      <w:pPr>
        <w:numPr>
          <w:ilvl w:val="0"/>
          <w:numId w:val="9"/>
        </w:numPr>
        <w:spacing w:after="0" w:afterAutospacing="0" w:before="0" w:beforeAutospacing="0" w:lineRule="auto"/>
        <w:ind w:left="720" w:hanging="360"/>
        <w:rPr/>
      </w:pPr>
      <w:r w:rsidDel="00000000" w:rsidR="00000000" w:rsidRPr="00000000">
        <w:rPr>
          <w:b w:val="1"/>
          <w:bCs w:val="1"/>
          <w:rtl w:val="0"/>
        </w:rPr>
        <w:t xml:space="preserve">Etiquetas (Tags)</w:t>
      </w:r>
      <w:r w:rsidDel="00000000" w:rsidR="00000000" w:rsidRPr="00000000">
        <w:rPr>
          <w:rtl w:val="0"/>
        </w:rPr>
        <w:t xml:space="preserve">:</w:t>
      </w:r>
    </w:p>
    <w:p w:rsidR="00000000" w:rsidDel="00000000" w:rsidP="00000000" w:rsidRDefault="00000000" w:rsidRPr="00000000" w14:paraId="0000006E">
      <w:pPr>
        <w:numPr>
          <w:ilvl w:val="1"/>
          <w:numId w:val="9"/>
        </w:numPr>
        <w:spacing w:after="0" w:afterAutospacing="0" w:before="0" w:beforeAutospacing="0" w:lineRule="auto"/>
        <w:ind w:left="1440" w:hanging="360"/>
        <w:rPr/>
      </w:pPr>
      <w:r w:rsidDel="00000000" w:rsidR="00000000" w:rsidRPr="00000000">
        <w:rPr>
          <w:rtl w:val="0"/>
        </w:rPr>
        <w:t xml:space="preserve">Al momento de realizar un lanzamiento, es fundamental etiquetar la versión en el repositorio. Utilizando el comando </w:t>
      </w:r>
      <w:r w:rsidDel="00000000" w:rsidR="00000000" w:rsidRPr="00000000">
        <w:rPr>
          <w:rFonts w:ascii="Roboto Mono" w:cs="Roboto Mono" w:eastAsia="Roboto Mono" w:hAnsi="Roboto Mono"/>
          <w:rtl w:val="0"/>
        </w:rPr>
        <w:t xml:space="preserve">git tag</w:t>
      </w:r>
      <w:r w:rsidDel="00000000" w:rsidR="00000000" w:rsidRPr="00000000">
        <w:rPr>
          <w:rtl w:val="0"/>
        </w:rPr>
        <w:t xml:space="preserve">, los desarrolladores pueden marcar versiones específicas, como </w:t>
      </w:r>
      <w:r w:rsidDel="00000000" w:rsidR="00000000" w:rsidRPr="00000000">
        <w:rPr>
          <w:rFonts w:ascii="Roboto Mono" w:cs="Roboto Mono" w:eastAsia="Roboto Mono" w:hAnsi="Roboto Mono"/>
          <w:rtl w:val="0"/>
        </w:rPr>
        <w:t xml:space="preserve">1.0.0</w:t>
      </w:r>
      <w:r w:rsidDel="00000000" w:rsidR="00000000" w:rsidRPr="00000000">
        <w:rPr>
          <w:rtl w:val="0"/>
        </w:rPr>
        <w:t xml:space="preserve">, al fusionar la rama de release en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w:t>
      </w:r>
    </w:p>
    <w:p w:rsidR="00000000" w:rsidDel="00000000" w:rsidP="00000000" w:rsidRDefault="00000000" w:rsidRPr="00000000" w14:paraId="0000006F">
      <w:pPr>
        <w:numPr>
          <w:ilvl w:val="0"/>
          <w:numId w:val="9"/>
        </w:numPr>
        <w:spacing w:after="0" w:afterAutospacing="0" w:before="0" w:beforeAutospacing="0" w:lineRule="auto"/>
        <w:ind w:left="720" w:hanging="360"/>
        <w:rPr/>
      </w:pPr>
      <w:r w:rsidDel="00000000" w:rsidR="00000000" w:rsidRPr="00000000">
        <w:rPr>
          <w:b w:val="1"/>
          <w:bCs w:val="1"/>
          <w:rtl w:val="0"/>
        </w:rPr>
        <w:t xml:space="preserve">Documentación del Cambio</w:t>
      </w:r>
      <w:r w:rsidDel="00000000" w:rsidR="00000000" w:rsidRPr="00000000">
        <w:rPr>
          <w:rtl w:val="0"/>
        </w:rPr>
        <w:t xml:space="preserve">:</w:t>
      </w:r>
    </w:p>
    <w:p w:rsidR="00000000" w:rsidDel="00000000" w:rsidP="00000000" w:rsidRDefault="00000000" w:rsidRPr="00000000" w14:paraId="00000070">
      <w:pPr>
        <w:numPr>
          <w:ilvl w:val="1"/>
          <w:numId w:val="9"/>
        </w:numPr>
        <w:spacing w:after="240" w:before="0" w:beforeAutospacing="0" w:lineRule="auto"/>
        <w:ind w:left="1440" w:hanging="360"/>
        <w:rPr/>
      </w:pPr>
      <w:r w:rsidDel="00000000" w:rsidR="00000000" w:rsidRPr="00000000">
        <w:rPr>
          <w:rtl w:val="0"/>
        </w:rPr>
        <w:t xml:space="preserve">Al fusionar cambios desde la rama de desarrollo a la rama de release, es recomendable crear un archivo de changelog que refleje las nuevas características, mejoras y correcciones de errores. Este archivo debe incluir el número de versión correspondiente.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u4j3in49pg0p" w:id="11"/>
      <w:bookmarkEnd w:id="11"/>
      <w:r w:rsidDel="00000000" w:rsidR="00000000" w:rsidRPr="00000000">
        <w:rPr>
          <w:b w:val="1"/>
          <w:bCs w:val="1"/>
          <w:color w:val="000000"/>
          <w:sz w:val="26"/>
          <w:szCs w:val="26"/>
          <w:rtl w:val="0"/>
        </w:rPr>
        <w:t xml:space="preserve">Ejemplo de Aplicación en Gitflow</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tl w:val="0"/>
        </w:rPr>
        <w:t xml:space="preserve">Cuando se complete el desarrollo de una nueva funcionalidad en la rama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y esté listo para una nueva versión, los desarrolladores crearán una rama de release, por ejemplo, </w:t>
      </w:r>
      <w:r w:rsidDel="00000000" w:rsidR="00000000" w:rsidRPr="00000000">
        <w:rPr>
          <w:rFonts w:ascii="Roboto Mono" w:cs="Roboto Mono" w:eastAsia="Roboto Mono" w:hAnsi="Roboto Mono"/>
          <w:rtl w:val="0"/>
        </w:rPr>
        <w:t xml:space="preserve">release/1.1.0</w:t>
      </w:r>
      <w:r w:rsidDel="00000000" w:rsidR="00000000" w:rsidRPr="00000000">
        <w:rPr>
          <w:rtl w:val="0"/>
        </w:rPr>
        <w:t xml:space="preserve">.</w:t>
      </w:r>
    </w:p>
    <w:p w:rsidR="00000000" w:rsidDel="00000000" w:rsidP="00000000" w:rsidRDefault="00000000" w:rsidRPr="00000000" w14:paraId="00000073">
      <w:pPr>
        <w:numPr>
          <w:ilvl w:val="0"/>
          <w:numId w:val="4"/>
        </w:numPr>
        <w:spacing w:after="0" w:afterAutospacing="0" w:before="0" w:beforeAutospacing="0" w:lineRule="auto"/>
        <w:ind w:left="720" w:hanging="360"/>
        <w:rPr/>
      </w:pPr>
      <w:r w:rsidDel="00000000" w:rsidR="00000000" w:rsidRPr="00000000">
        <w:rPr>
          <w:rtl w:val="0"/>
        </w:rPr>
        <w:t xml:space="preserve">Al finalizar los preparativos para el lanzamiento, se fusiona la rama de release en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y se crea la etiqueta (tag) correspondiente </w:t>
      </w:r>
      <w:r w:rsidDel="00000000" w:rsidR="00000000" w:rsidRPr="00000000">
        <w:rPr>
          <w:rFonts w:ascii="Roboto Mono" w:cs="Roboto Mono" w:eastAsia="Roboto Mono" w:hAnsi="Roboto Mono"/>
          <w:rtl w:val="0"/>
        </w:rPr>
        <w:t xml:space="preserve">1.1.0</w:t>
      </w:r>
      <w:r w:rsidDel="00000000" w:rsidR="00000000" w:rsidRPr="00000000">
        <w:rPr>
          <w:rtl w:val="0"/>
        </w:rPr>
        <w:t xml:space="preserve">.</w:t>
      </w:r>
    </w:p>
    <w:p w:rsidR="00000000" w:rsidDel="00000000" w:rsidP="00000000" w:rsidRDefault="00000000" w:rsidRPr="00000000" w14:paraId="00000074">
      <w:pPr>
        <w:numPr>
          <w:ilvl w:val="0"/>
          <w:numId w:val="4"/>
        </w:numPr>
        <w:spacing w:after="240" w:before="0" w:beforeAutospacing="0" w:lineRule="auto"/>
        <w:ind w:left="720" w:hanging="360"/>
        <w:rPr/>
      </w:pPr>
      <w:r w:rsidDel="00000000" w:rsidR="00000000" w:rsidRPr="00000000">
        <w:rPr>
          <w:rtl w:val="0"/>
        </w:rPr>
        <w:t xml:space="preserve">Si se requiere un hotfix después del lanzamiento, se crearía una rama (por ej. </w:t>
      </w:r>
      <w:r w:rsidDel="00000000" w:rsidR="00000000" w:rsidRPr="00000000">
        <w:rPr>
          <w:rFonts w:ascii="Roboto Mono" w:cs="Roboto Mono" w:eastAsia="Roboto Mono" w:hAnsi="Roboto Mono"/>
          <w:rtl w:val="0"/>
        </w:rPr>
        <w:t xml:space="preserve">hotfix/functionality_name-fix)</w:t>
      </w:r>
      <w:r w:rsidDel="00000000" w:rsidR="00000000" w:rsidRPr="00000000">
        <w:rPr>
          <w:rtl w:val="0"/>
        </w:rPr>
        <w:t xml:space="preserve">, se realizaría la corrección y luego se fusionaría en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asegurando que el número de versión se actualice de acuerdo con los cambios realizados.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240" w:before="240" w:lineRule="auto"/>
        <w:rPr/>
      </w:pPr>
      <w:bookmarkStart w:colFirst="0" w:colLast="0" w:name="_uyebbwmqlxxb" w:id="12"/>
      <w:bookmarkEnd w:id="12"/>
      <w:r w:rsidDel="00000000" w:rsidR="00000000" w:rsidRPr="00000000">
        <w:rPr>
          <w:rtl w:val="0"/>
        </w:rPr>
        <w:t xml:space="preserve">Pongamos en Práctica la Teoría</w:t>
      </w:r>
    </w:p>
    <w:p w:rsidR="00000000" w:rsidDel="00000000" w:rsidP="00000000" w:rsidRDefault="00000000" w:rsidRPr="00000000" w14:paraId="00000077">
      <w:pPr>
        <w:pStyle w:val="Heading3"/>
        <w:spacing w:after="240" w:before="240" w:lineRule="auto"/>
        <w:rPr/>
      </w:pPr>
      <w:bookmarkStart w:colFirst="0" w:colLast="0" w:name="_lv8o7gos8qa0" w:id="13"/>
      <w:bookmarkEnd w:id="13"/>
      <w:r w:rsidDel="00000000" w:rsidR="00000000" w:rsidRPr="00000000">
        <w:rPr>
          <w:rtl w:val="0"/>
        </w:rPr>
        <w:t xml:space="preserve">Caso de Estudio 1: Librería de JavaScript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Planteamiento</w:t>
      </w:r>
      <w:r w:rsidDel="00000000" w:rsidR="00000000" w:rsidRPr="00000000">
        <w:rPr>
          <w:rtl w:val="0"/>
        </w:rPr>
        <w:t xml:space="preserve">: Una librería de JavaScript, llamada "WidgetLib", fue desarrollada para facilitar la creación de widgets en aplicaciones web. Originalmente, la versión fue lanzada como </w:t>
      </w:r>
      <w:r w:rsidDel="00000000" w:rsidR="00000000" w:rsidRPr="00000000">
        <w:rPr>
          <w:rFonts w:ascii="Roboto Mono" w:cs="Roboto Mono" w:eastAsia="Roboto Mono" w:hAnsi="Roboto Mono"/>
          <w:rtl w:val="0"/>
        </w:rPr>
        <w:t xml:space="preserve">1.0.0</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Desglose del Problema</w:t>
      </w:r>
      <w:r w:rsidDel="00000000" w:rsidR="00000000" w:rsidRPr="00000000">
        <w:rPr>
          <w:rtl w:val="0"/>
        </w:rPr>
        <w:t xml:space="preserve">:</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Con el tiempo, los desarrolladores implementaron nuevas funcionalidades, como la integración con APIs de terceros y mejoras en la documentación.</w:t>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rtl w:val="0"/>
        </w:rPr>
        <w:t xml:space="preserve">Sin embargo, los desarrolladores también identificaron que algunas actualizaciones anteriores rompían la compatibilidad con aplicaciones que usaban versiones anteriores de la librería.</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rtl w:val="0"/>
        </w:rPr>
        <w:t xml:space="preserve">Los desarrolladores decidieron adoptar el versionamiento semántico para clarificar la naturaleza de las actualizaciones.</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Las versiones se comenzaron a etiquetar adecuadamente:</w:t>
      </w:r>
    </w:p>
    <w:p w:rsidR="00000000" w:rsidDel="00000000" w:rsidP="00000000" w:rsidRDefault="00000000" w:rsidRPr="00000000" w14:paraId="0000007F">
      <w:pPr>
        <w:numPr>
          <w:ilvl w:val="1"/>
          <w:numId w:val="2"/>
        </w:numPr>
        <w:spacing w:after="0" w:afterAutospacing="0" w:before="0" w:beforeAutospacing="0" w:lineRule="auto"/>
        <w:ind w:left="1440" w:hanging="360"/>
      </w:pPr>
      <w:r w:rsidDel="00000000" w:rsidR="00000000" w:rsidRPr="00000000">
        <w:rPr>
          <w:rtl w:val="0"/>
        </w:rPr>
        <w:t xml:space="preserve">La adición de nuevas funcionalidades llevó a la ver</w:t>
      </w:r>
      <w:r w:rsidDel="00000000" w:rsidR="00000000" w:rsidRPr="00000000">
        <w:rPr>
          <w:rtl w:val="0"/>
        </w:rPr>
        <w:t xml:space="preserve">sión </w:t>
      </w:r>
      <w:r w:rsidDel="00000000" w:rsidR="00000000" w:rsidRPr="00000000">
        <w:rPr>
          <w:rFonts w:ascii="Roboto Mono" w:cs="Roboto Mono" w:eastAsia="Roboto Mono" w:hAnsi="Roboto Mono"/>
          <w:rtl w:val="0"/>
        </w:rPr>
        <w:t xml:space="preserve">1.1.0</w:t>
      </w:r>
      <w:r w:rsidDel="00000000" w:rsidR="00000000" w:rsidRPr="00000000">
        <w:rPr>
          <w:rtl w:val="0"/>
        </w:rPr>
        <w:t xml:space="preserve">.</w:t>
      </w:r>
    </w:p>
    <w:p w:rsidR="00000000" w:rsidDel="00000000" w:rsidP="00000000" w:rsidRDefault="00000000" w:rsidRPr="00000000" w14:paraId="00000080">
      <w:pPr>
        <w:numPr>
          <w:ilvl w:val="1"/>
          <w:numId w:val="2"/>
        </w:numPr>
        <w:spacing w:after="0" w:afterAutospacing="0" w:before="0" w:beforeAutospacing="0" w:lineRule="auto"/>
        <w:ind w:left="1440" w:hanging="360"/>
        <w:rPr/>
      </w:pPr>
      <w:r w:rsidDel="00000000" w:rsidR="00000000" w:rsidRPr="00000000">
        <w:rPr>
          <w:rtl w:val="0"/>
        </w:rPr>
        <w:t xml:space="preserve">Posteriormente, se realizaron correcciones de errores, resultando en </w:t>
      </w:r>
      <w:r w:rsidDel="00000000" w:rsidR="00000000" w:rsidRPr="00000000">
        <w:rPr>
          <w:rFonts w:ascii="Roboto Mono" w:cs="Roboto Mono" w:eastAsia="Roboto Mono" w:hAnsi="Roboto Mono"/>
          <w:rtl w:val="0"/>
        </w:rPr>
        <w:t xml:space="preserve">1.1.1</w:t>
      </w:r>
      <w:r w:rsidDel="00000000" w:rsidR="00000000" w:rsidRPr="00000000">
        <w:rPr>
          <w:rtl w:val="0"/>
        </w:rPr>
        <w:t xml:space="preserve">.</w:t>
      </w:r>
    </w:p>
    <w:p w:rsidR="00000000" w:rsidDel="00000000" w:rsidP="00000000" w:rsidRDefault="00000000" w:rsidRPr="00000000" w14:paraId="00000081">
      <w:pPr>
        <w:numPr>
          <w:ilvl w:val="1"/>
          <w:numId w:val="2"/>
        </w:numPr>
        <w:spacing w:after="0" w:afterAutospacing="0" w:before="0" w:beforeAutospacing="0" w:lineRule="auto"/>
        <w:ind w:left="1440" w:hanging="360"/>
        <w:rPr/>
      </w:pPr>
      <w:r w:rsidDel="00000000" w:rsidR="00000000" w:rsidRPr="00000000">
        <w:rPr>
          <w:rtl w:val="0"/>
        </w:rPr>
        <w:t xml:space="preserve">Finalmente, se decidió reestructurar partes del código, lo que llevó a un cambio mayor, incrementando la versión a </w:t>
      </w:r>
      <w:r w:rsidDel="00000000" w:rsidR="00000000" w:rsidRPr="00000000">
        <w:rPr>
          <w:rFonts w:ascii="Roboto Mono" w:cs="Roboto Mono" w:eastAsia="Roboto Mono" w:hAnsi="Roboto Mono"/>
          <w:rtl w:val="0"/>
        </w:rPr>
        <w:t xml:space="preserve">2.0.0</w:t>
      </w:r>
      <w:r w:rsidDel="00000000" w:rsidR="00000000" w:rsidRPr="00000000">
        <w:rPr>
          <w:rtl w:val="0"/>
        </w:rPr>
        <w:t xml:space="preserve">.</w:t>
      </w:r>
    </w:p>
    <w:p w:rsidR="00000000" w:rsidDel="00000000" w:rsidP="00000000" w:rsidRDefault="00000000" w:rsidRPr="00000000" w14:paraId="00000082">
      <w:pPr>
        <w:numPr>
          <w:ilvl w:val="0"/>
          <w:numId w:val="2"/>
        </w:numPr>
        <w:spacing w:after="240" w:before="0" w:beforeAutospacing="0" w:lineRule="auto"/>
        <w:ind w:left="720" w:hanging="360"/>
        <w:rPr/>
      </w:pPr>
      <w:r w:rsidDel="00000000" w:rsidR="00000000" w:rsidRPr="00000000">
        <w:rPr>
          <w:rtl w:val="0"/>
        </w:rPr>
        <w:t xml:space="preserve">Esta implementación ayudó a los usuarios de "WidgetLib" a entender mejor qué esperar de cada versión y facilitó la adaptación a cambios más significativos.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3"/>
        <w:spacing w:after="240" w:before="240" w:lineRule="auto"/>
        <w:rPr/>
      </w:pPr>
      <w:bookmarkStart w:colFirst="0" w:colLast="0" w:name="_vqg55nwyv40q" w:id="14"/>
      <w:bookmarkEnd w:id="14"/>
      <w:r w:rsidDel="00000000" w:rsidR="00000000" w:rsidRPr="00000000">
        <w:rPr>
          <w:rtl w:val="0"/>
        </w:rPr>
        <w:t xml:space="preserve">Caso de estudio 2: Aplicación de Gestión de Proyectos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Planteamiento</w:t>
      </w:r>
      <w:r w:rsidDel="00000000" w:rsidR="00000000" w:rsidRPr="00000000">
        <w:rPr>
          <w:rtl w:val="0"/>
        </w:rPr>
        <w:t xml:space="preserve">: Una pequeña empresa de desarrollo lanzó una aplicación de gestión de proyectos llamada "TaskManager". La versión inicial fue </w:t>
      </w:r>
      <w:r w:rsidDel="00000000" w:rsidR="00000000" w:rsidRPr="00000000">
        <w:rPr>
          <w:rFonts w:ascii="Roboto Mono" w:cs="Roboto Mono" w:eastAsia="Roboto Mono" w:hAnsi="Roboto Mono"/>
          <w:rtl w:val="0"/>
        </w:rPr>
        <w:t xml:space="preserve">0.1.0</w:t>
      </w:r>
      <w:r w:rsidDel="00000000" w:rsidR="00000000" w:rsidRPr="00000000">
        <w:rPr>
          <w:rtl w:val="0"/>
        </w:rPr>
        <w:t xml:space="preserve">.</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5cyg8gesdeki" w:id="15"/>
      <w:bookmarkEnd w:id="15"/>
      <w:r w:rsidDel="00000000" w:rsidR="00000000" w:rsidRPr="00000000">
        <w:rPr>
          <w:b w:val="1"/>
          <w:bCs w:val="1"/>
          <w:color w:val="000000"/>
          <w:sz w:val="22"/>
          <w:szCs w:val="22"/>
          <w:rtl w:val="0"/>
        </w:rPr>
        <w:t xml:space="preserve">Desglose del Problema:</w:t>
      </w:r>
    </w:p>
    <w:p w:rsidR="00000000" w:rsidDel="00000000" w:rsidP="00000000" w:rsidRDefault="00000000" w:rsidRPr="00000000" w14:paraId="00000089">
      <w:pPr>
        <w:numPr>
          <w:ilvl w:val="0"/>
          <w:numId w:val="11"/>
        </w:numPr>
        <w:spacing w:after="0" w:afterAutospacing="0" w:before="240" w:lineRule="auto"/>
        <w:ind w:left="720" w:hanging="360"/>
        <w:rPr/>
      </w:pPr>
      <w:r w:rsidDel="00000000" w:rsidR="00000000" w:rsidRPr="00000000">
        <w:rPr>
          <w:rtl w:val="0"/>
        </w:rPr>
        <w:t xml:space="preserve">La aplicación fue bien recibida, pero los desarrolladores querían agregar funcionalidades nuevas basadas en la retroalimentación de los usuarios.</w:t>
      </w:r>
    </w:p>
    <w:p w:rsidR="00000000" w:rsidDel="00000000" w:rsidP="00000000" w:rsidRDefault="00000000" w:rsidRPr="00000000" w14:paraId="0000008A">
      <w:pPr>
        <w:numPr>
          <w:ilvl w:val="0"/>
          <w:numId w:val="11"/>
        </w:numPr>
        <w:spacing w:after="240" w:before="0" w:beforeAutospacing="0" w:lineRule="auto"/>
        <w:ind w:left="720" w:hanging="360"/>
        <w:rPr/>
      </w:pPr>
      <w:r w:rsidDel="00000000" w:rsidR="00000000" w:rsidRPr="00000000">
        <w:rPr>
          <w:rtl w:val="0"/>
        </w:rPr>
        <w:t xml:space="preserve">Sin embargo, los cambios en la base de datos para soportar nuevas características presentaron problemas de compatibilidad con la versión existente, lo que causó confusión entre los usuarios.</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m0lsd42j8zhx" w:id="16"/>
      <w:bookmarkEnd w:id="16"/>
      <w:r w:rsidDel="00000000" w:rsidR="00000000" w:rsidRPr="00000000">
        <w:rPr>
          <w:b w:val="1"/>
          <w:bCs w:val="1"/>
          <w:color w:val="000000"/>
          <w:sz w:val="22"/>
          <w:szCs w:val="22"/>
          <w:rtl w:val="0"/>
        </w:rPr>
        <w:t xml:space="preserve">Solución:</w:t>
      </w:r>
    </w:p>
    <w:p w:rsidR="00000000" w:rsidDel="00000000" w:rsidP="00000000" w:rsidRDefault="00000000" w:rsidRPr="00000000" w14:paraId="0000008C">
      <w:pPr>
        <w:numPr>
          <w:ilvl w:val="0"/>
          <w:numId w:val="5"/>
        </w:numPr>
        <w:spacing w:after="0" w:afterAutospacing="0" w:before="240" w:lineRule="auto"/>
        <w:ind w:left="720" w:hanging="360"/>
        <w:rPr/>
      </w:pPr>
      <w:r w:rsidDel="00000000" w:rsidR="00000000" w:rsidRPr="00000000">
        <w:rPr>
          <w:rtl w:val="0"/>
        </w:rPr>
        <w:t xml:space="preserve">Al adoptar el versionamiento semántico, los desarrolladores realizaron cambios en el número de versión para reflejar el impacto de las actualizaciones:</w:t>
      </w:r>
    </w:p>
    <w:p w:rsidR="00000000" w:rsidDel="00000000" w:rsidP="00000000" w:rsidRDefault="00000000" w:rsidRPr="00000000" w14:paraId="0000008D">
      <w:pPr>
        <w:numPr>
          <w:ilvl w:val="1"/>
          <w:numId w:val="5"/>
        </w:numPr>
        <w:spacing w:after="0" w:afterAutospacing="0" w:before="0" w:beforeAutospacing="0" w:lineRule="auto"/>
        <w:ind w:left="1440" w:hanging="360"/>
        <w:rPr/>
      </w:pPr>
      <w:r w:rsidDel="00000000" w:rsidR="00000000" w:rsidRPr="00000000">
        <w:rPr>
          <w:rtl w:val="0"/>
        </w:rPr>
        <w:t xml:space="preserve">Cuando se añadieron nuevas funcionalidades de manera compatible, la versión se actualizó a </w:t>
      </w:r>
      <w:r w:rsidDel="00000000" w:rsidR="00000000" w:rsidRPr="00000000">
        <w:rPr>
          <w:rFonts w:ascii="Roboto Mono" w:cs="Roboto Mono" w:eastAsia="Roboto Mono" w:hAnsi="Roboto Mono"/>
          <w:rtl w:val="0"/>
        </w:rPr>
        <w:t xml:space="preserve">0.2.0</w:t>
      </w:r>
      <w:r w:rsidDel="00000000" w:rsidR="00000000" w:rsidRPr="00000000">
        <w:rPr>
          <w:rtl w:val="0"/>
        </w:rPr>
        <w:t xml:space="preserve">.</w:t>
      </w:r>
    </w:p>
    <w:p w:rsidR="00000000" w:rsidDel="00000000" w:rsidP="00000000" w:rsidRDefault="00000000" w:rsidRPr="00000000" w14:paraId="0000008E">
      <w:pPr>
        <w:numPr>
          <w:ilvl w:val="1"/>
          <w:numId w:val="5"/>
        </w:numPr>
        <w:spacing w:after="0" w:afterAutospacing="0" w:before="0" w:beforeAutospacing="0" w:lineRule="auto"/>
        <w:ind w:left="1440" w:hanging="360"/>
        <w:rPr/>
      </w:pPr>
      <w:r w:rsidDel="00000000" w:rsidR="00000000" w:rsidRPr="00000000">
        <w:rPr>
          <w:rtl w:val="0"/>
        </w:rPr>
        <w:t xml:space="preserve">Al introducir cambios que rompían la compatibilidad, el número mayor se incrementó a </w:t>
      </w:r>
      <w:r w:rsidDel="00000000" w:rsidR="00000000" w:rsidRPr="00000000">
        <w:rPr>
          <w:rFonts w:ascii="Roboto Mono" w:cs="Roboto Mono" w:eastAsia="Roboto Mono" w:hAnsi="Roboto Mono"/>
          <w:rtl w:val="0"/>
        </w:rPr>
        <w:t xml:space="preserve">1.0.0</w:t>
      </w:r>
      <w:r w:rsidDel="00000000" w:rsidR="00000000" w:rsidRPr="00000000">
        <w:rPr>
          <w:rtl w:val="0"/>
        </w:rPr>
        <w:t xml:space="preserve">.</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Además, los desarrolladores comenzaron a documentar adecuadamente los cambios en cada versión, utilizando un archivo de </w:t>
      </w:r>
      <w:r w:rsidDel="00000000" w:rsidR="00000000" w:rsidRPr="00000000">
        <w:rPr>
          <w:b w:val="1"/>
          <w:bCs w:val="1"/>
          <w:rtl w:val="0"/>
        </w:rPr>
        <w:t xml:space="preserve">changelog</w:t>
      </w:r>
      <w:r w:rsidDel="00000000" w:rsidR="00000000" w:rsidRPr="00000000">
        <w:rPr>
          <w:rtl w:val="0"/>
        </w:rPr>
        <w:t xml:space="preserve"> para proporcionar a los usuarios información clara sobre lo que había cambiado.</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tl w:val="0"/>
        </w:rPr>
        <w:t xml:space="preserve">Esta práctica no solo mejoró la comunicación con los usuarios, sino que también facilitó el manejo de dependencias con otras herramientas de gestión de proyectos.</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pStyle w:val="Heading1"/>
        <w:keepNext w:val="0"/>
        <w:keepLines w:val="0"/>
        <w:spacing w:after="40" w:before="240" w:lineRule="auto"/>
        <w:rPr/>
      </w:pPr>
      <w:bookmarkStart w:colFirst="0" w:colLast="0" w:name="_qk0jb5kdkqvv" w:id="17"/>
      <w:bookmarkEnd w:id="17"/>
      <w:r w:rsidDel="00000000" w:rsidR="00000000" w:rsidRPr="00000000">
        <w:rPr>
          <w:rtl w:val="0"/>
        </w:rPr>
        <w:t xml:space="preserve">Conclusión</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bCs w:val="1"/>
          <w:rtl w:val="0"/>
        </w:rPr>
        <w:t xml:space="preserve">Claridad y Comunicación</w:t>
      </w:r>
      <w:r w:rsidDel="00000000" w:rsidR="00000000" w:rsidRPr="00000000">
        <w:rPr>
          <w:rtl w:val="0"/>
        </w:rPr>
        <w:t xml:space="preserve">: El versionamiento semántico proporciona un marco claro y estructurado para comunicar los cambios en un software. Al seguir esta convención, los equipos de desarrollo pueden informar a los usuarios y otros desarrolladores sobre la naturaleza de los cambios realizados, ya sean nuevas características, mejoras o correcciones de errores.</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b w:val="1"/>
          <w:bCs w:val="1"/>
          <w:rtl w:val="0"/>
        </w:rPr>
        <w:t xml:space="preserve">Facilita la Gestión de Dependencias</w:t>
      </w:r>
      <w:r w:rsidDel="00000000" w:rsidR="00000000" w:rsidRPr="00000000">
        <w:rPr>
          <w:rtl w:val="0"/>
        </w:rPr>
        <w:t xml:space="preserve">: Utilizar un sistema de versionamiento semántico ayuda a manejar las dependencias en proyectos de software. Los desarrolladores pueden determinar fácilmente si una actualización es compatible con versiones anteriores o si introduce cambios significativos que requieren ajustes en el código.</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b w:val="1"/>
          <w:bCs w:val="1"/>
          <w:rtl w:val="0"/>
        </w:rPr>
        <w:t xml:space="preserve">Integración Efectiva en Gitflow</w:t>
      </w:r>
      <w:r w:rsidDel="00000000" w:rsidR="00000000" w:rsidRPr="00000000">
        <w:rPr>
          <w:rtl w:val="0"/>
        </w:rPr>
        <w:t xml:space="preserve">: La aplicación del versionamiento semántico en el flujo de trabajo de Gitflow, especialmente en las ramas de release, garantiza que los lanzamientos sean organizados y documentados adecuadamente. Esto no solo mejora la calidad del software, sino que también facilita el proceso de entrega continua.</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b w:val="1"/>
          <w:bCs w:val="1"/>
          <w:rtl w:val="0"/>
        </w:rPr>
        <w:t xml:space="preserve">Prevención de Confusiones</w:t>
      </w:r>
      <w:r w:rsidDel="00000000" w:rsidR="00000000" w:rsidRPr="00000000">
        <w:rPr>
          <w:rtl w:val="0"/>
        </w:rPr>
        <w:t xml:space="preserve">: Al adherirse a un esquema de versionamiento semántico, se minimizan las confusiones que pueden surgir con respecto a las actualizaciones y cambios en el software. Esto es especialmente importante en equipos grandes o proyectos de código abierto, donde múltiples colaboradores pueden estar involucrados.</w:t>
      </w:r>
    </w:p>
    <w:p w:rsidR="00000000" w:rsidDel="00000000" w:rsidP="00000000" w:rsidRDefault="00000000" w:rsidRPr="00000000" w14:paraId="0000009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