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nc45bif3spi" w:id="0"/>
      <w:bookmarkEnd w:id="0"/>
      <w:r w:rsidDel="00000000" w:rsidR="00000000" w:rsidRPr="00000000">
        <w:rPr>
          <w:rtl w:val="0"/>
        </w:rPr>
        <w:t xml:space="preserve">Factores para la Selección de una Metodología</w:t>
      </w:r>
    </w:p>
    <w:p w:rsidR="00000000" w:rsidDel="00000000" w:rsidP="00000000" w:rsidRDefault="00000000" w:rsidRPr="00000000" w14:paraId="00000002">
      <w:pPr>
        <w:spacing w:after="240" w:before="240" w:lineRule="auto"/>
        <w:rPr/>
      </w:pPr>
      <w:r w:rsidDel="00000000" w:rsidR="00000000" w:rsidRPr="00000000">
        <w:rPr>
          <w:rtl w:val="0"/>
        </w:rPr>
        <w:t xml:space="preserve">Esta lectura explora los criterios y factores clave que se deben considerar al seleccionar una metodología de desarrollo de software, destacando cómo estos factores influyen en el éxito del proyecto. Dado que cada proyecto tiene características y requerimientos únicos, una metodología bien elegida permite optimizar el flujo de trabajo, mejorar la comunicación, reducir riesgos y aumentar la calidad del producto final.</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a3jrdvk0rjct" w:id="1"/>
      <w:bookmarkEnd w:id="1"/>
      <w:r w:rsidDel="00000000" w:rsidR="00000000" w:rsidRPr="00000000">
        <w:rPr>
          <w:b w:val="1"/>
          <w:bCs w:val="1"/>
          <w:color w:val="000000"/>
          <w:sz w:val="22"/>
          <w:szCs w:val="22"/>
          <w:rtl w:val="0"/>
        </w:rPr>
        <w:t xml:space="preserve">Resumen Ejecutivo</w:t>
      </w:r>
    </w:p>
    <w:p w:rsidR="00000000" w:rsidDel="00000000" w:rsidP="00000000" w:rsidRDefault="00000000" w:rsidRPr="00000000" w14:paraId="00000004">
      <w:pPr>
        <w:spacing w:after="240" w:before="240" w:lineRule="auto"/>
        <w:rPr/>
      </w:pPr>
      <w:r w:rsidDel="00000000" w:rsidR="00000000" w:rsidRPr="00000000">
        <w:rPr>
          <w:rtl w:val="0"/>
        </w:rPr>
        <w:t xml:space="preserve">La selección de una metodología de desarrollo de software es una decisión crítica que afecta directamente el éxito de un proyecto. Existen diversos enfoques de desarrollo, desde las metodologías robustas como Waterfall hasta las metodologías ágiles como Scrum y Kanban. Cada metodología tiene sus propias fortalezas y limitaciones, y su eficacia depende del contexto en el que se aplique. Esta lectura identifica los factores que deben considerarse al elegir una metodología, tales como la naturaleza del proyecto, el grado de incertidumbre en los requisitos, el entorno de trabajo y la disponibilidad de recursos. Se hace énfasis en cómo un análisis adecuado de estos factores ayuda a alinear el proceso de desarrollo con los objetivos del proyecto y a adaptarse a los cambios del entorno.</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j5esn6o5pys5" w:id="2"/>
      <w:bookmarkEnd w:id="2"/>
      <w:r w:rsidDel="00000000" w:rsidR="00000000" w:rsidRPr="00000000">
        <w:rPr>
          <w:b w:val="1"/>
          <w:bCs w:val="1"/>
          <w:color w:val="000000"/>
          <w:sz w:val="22"/>
          <w:szCs w:val="22"/>
          <w:rtl w:val="0"/>
        </w:rPr>
        <w:t xml:space="preserve">Objetivo</w:t>
      </w:r>
    </w:p>
    <w:p w:rsidR="00000000" w:rsidDel="00000000" w:rsidP="00000000" w:rsidRDefault="00000000" w:rsidRPr="00000000" w14:paraId="00000007">
      <w:pPr>
        <w:numPr>
          <w:ilvl w:val="0"/>
          <w:numId w:val="10"/>
        </w:numPr>
        <w:spacing w:after="0" w:afterAutospacing="0" w:before="240" w:lineRule="auto"/>
        <w:ind w:left="720" w:hanging="360"/>
      </w:pPr>
      <w:r w:rsidDel="00000000" w:rsidR="00000000" w:rsidRPr="00000000">
        <w:rPr>
          <w:rtl w:val="0"/>
        </w:rPr>
        <w:t xml:space="preserve">Explicar la importancia de seleccionar una metodología adecuada en el desarrollo de software y cómo esta elección impacta los resultados del proyecto.</w:t>
      </w:r>
    </w:p>
    <w:p w:rsidR="00000000" w:rsidDel="00000000" w:rsidP="00000000" w:rsidRDefault="00000000" w:rsidRPr="00000000" w14:paraId="00000008">
      <w:pPr>
        <w:numPr>
          <w:ilvl w:val="0"/>
          <w:numId w:val="10"/>
        </w:numPr>
        <w:spacing w:after="0" w:afterAutospacing="0" w:before="0" w:beforeAutospacing="0" w:lineRule="auto"/>
        <w:ind w:left="720" w:hanging="360"/>
      </w:pPr>
      <w:r w:rsidDel="00000000" w:rsidR="00000000" w:rsidRPr="00000000">
        <w:rPr>
          <w:rtl w:val="0"/>
        </w:rPr>
        <w:t xml:space="preserve">Identificar y analizar los factores clave que influyen en la selección de una metodología de desarrollo.</w:t>
      </w:r>
    </w:p>
    <w:p w:rsidR="00000000" w:rsidDel="00000000" w:rsidP="00000000" w:rsidRDefault="00000000" w:rsidRPr="00000000" w14:paraId="00000009">
      <w:pPr>
        <w:numPr>
          <w:ilvl w:val="0"/>
          <w:numId w:val="10"/>
        </w:numPr>
        <w:spacing w:after="0" w:afterAutospacing="0" w:before="0" w:beforeAutospacing="0" w:lineRule="auto"/>
        <w:ind w:left="720" w:hanging="360"/>
      </w:pPr>
      <w:r w:rsidDel="00000000" w:rsidR="00000000" w:rsidRPr="00000000">
        <w:rPr>
          <w:rtl w:val="0"/>
        </w:rPr>
        <w:t xml:space="preserve">Proporcionar un marco de referencia para evaluar y comparar distintas metodologías con base en los requisitos del proyecto, el equipo y el entorno organizacional.</w:t>
      </w:r>
    </w:p>
    <w:p w:rsidR="00000000" w:rsidDel="00000000" w:rsidP="00000000" w:rsidRDefault="00000000" w:rsidRPr="00000000" w14:paraId="0000000A">
      <w:pPr>
        <w:numPr>
          <w:ilvl w:val="0"/>
          <w:numId w:val="10"/>
        </w:numPr>
        <w:spacing w:after="240" w:before="0" w:beforeAutospacing="0" w:lineRule="auto"/>
        <w:ind w:left="720" w:hanging="360"/>
      </w:pPr>
      <w:r w:rsidDel="00000000" w:rsidR="00000000" w:rsidRPr="00000000">
        <w:rPr>
          <w:rtl w:val="0"/>
        </w:rPr>
        <w:t xml:space="preserve">Generar conciencia sobre los desafíos y beneficios asociados con la correcta o incorrecta elección de una metodología.</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vea42ebf56ma" w:id="3"/>
      <w:bookmarkEnd w:id="3"/>
      <w:r w:rsidDel="00000000" w:rsidR="00000000" w:rsidRPr="00000000">
        <w:rPr>
          <w:b w:val="1"/>
          <w:bCs w:val="1"/>
          <w:color w:val="000000"/>
          <w:sz w:val="22"/>
          <w:szCs w:val="22"/>
          <w:rtl w:val="0"/>
        </w:rPr>
        <w:t xml:space="preserve">Introducción</w:t>
      </w:r>
    </w:p>
    <w:p w:rsidR="00000000" w:rsidDel="00000000" w:rsidP="00000000" w:rsidRDefault="00000000" w:rsidRPr="00000000" w14:paraId="0000000D">
      <w:pPr>
        <w:spacing w:after="240" w:before="240" w:lineRule="auto"/>
        <w:rPr/>
      </w:pPr>
      <w:r w:rsidDel="00000000" w:rsidR="00000000" w:rsidRPr="00000000">
        <w:rPr>
          <w:rtl w:val="0"/>
        </w:rPr>
        <w:t xml:space="preserve">En el ámbito del desarrollo de software, elegir una metodología de trabajo adecuada es esencial para garantizar que el proyecto se ejecute de manera eficiente y que se cumplan los objetivos establecidos. Las metodologías de desarrollo de software son conjuntos de prácticas, principios y enfoques que guían el proceso de creación de un sistema de software, desde la planificación y el diseño hasta el mantenimiento.colaborar de manera más efectiva, sino que también asegura que el código en producción sea de alta calidad y esté bien probado.</w:t>
      </w:r>
    </w:p>
    <w:p w:rsidR="00000000" w:rsidDel="00000000" w:rsidP="00000000" w:rsidRDefault="00000000" w:rsidRPr="00000000" w14:paraId="0000000E">
      <w:pPr>
        <w:spacing w:after="240" w:before="240" w:lineRule="auto"/>
        <w:rPr/>
      </w:pPr>
      <w:r w:rsidDel="00000000" w:rsidR="00000000" w:rsidRPr="00000000">
        <w:rPr>
          <w:rtl w:val="0"/>
        </w:rPr>
        <w:t xml:space="preserve">En esta lectura, se exploran los factores más importantes a considerar al seleccionar una metodología de desarrollo, tomando en cuenta elementos como la claridad de los requisitos, la complejidad del proyecto, la experiencia del equipo y el entorno en el que se desarrolla el proyecto. Al final de la lectura, los estudiantes contarán con una base para evaluar y elegir metodologías de manera fundamentada, reconociendo cómo sus características impactan tanto el desarrollo como el producto final.</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sdt>
      <w:sdtPr>
        <w:id w:val="2034829361"/>
        <w:docPartObj>
          <w:docPartGallery w:val="Table of Contents"/>
          <w:docPartUnique w:val="1"/>
        </w:docPartObj>
      </w:sdtPr>
      <w:sdtContent>
        <w:p w:rsidR="00000000" w:rsidDel="00000000" w:rsidP="00000000" w:rsidRDefault="00000000" w:rsidRPr="00000000" w14:paraId="0000002A">
          <w:pPr>
            <w:widowControl w:val="0"/>
            <w:tabs>
              <w:tab w:val="right" w:leader="dot" w:pos="12000"/>
            </w:tabs>
            <w:spacing w:before="60" w:line="240" w:lineRule="auto"/>
            <w:ind w:left="1080" w:firstLine="0"/>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b w:val="1"/>
                <w:bCs w:val="1"/>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rPr/>
          </w:pPr>
          <w:hyperlink w:anchor="_j5esn6o5pys5">
            <w:r w:rsidDel="00000000" w:rsidR="00000000" w:rsidRPr="00000000">
              <w:rPr>
                <w:b w:val="1"/>
                <w:bCs w:val="1"/>
                <w:rtl w:val="0"/>
              </w:rPr>
              <w:t xml:space="preserve">Objetivo</w:t>
              <w:tab/>
              <w:t xml:space="preserve">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pPr>
          <w:hyperlink w:anchor="_vea42ebf56ma">
            <w:r w:rsidDel="00000000" w:rsidR="00000000" w:rsidRPr="00000000">
              <w:rPr>
                <w:b w:val="1"/>
                <w:bCs w:val="1"/>
                <w:rtl w:val="0"/>
              </w:rPr>
              <w:t xml:space="preserve">Introducción</w:t>
              <w:tab/>
              <w:t xml:space="preserve">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pPr>
          <w:hyperlink w:anchor="_smbfsh8nyhpd">
            <w:r w:rsidDel="00000000" w:rsidR="00000000" w:rsidRPr="00000000">
              <w:rPr>
                <w:rtl w:val="0"/>
              </w:rPr>
              <w:t xml:space="preserve">1. Naturaleza del proyecto </w:t>
              <w:tab/>
            </w:r>
          </w:hyperlink>
          <w:r w:rsidDel="00000000" w:rsidR="00000000" w:rsidRPr="00000000">
            <w:rPr>
              <w:rtl w:val="0"/>
            </w:rPr>
            <w:t xml:space="preserve">4</w:t>
          </w:r>
        </w:p>
        <w:p w:rsidR="00000000" w:rsidDel="00000000" w:rsidP="00000000" w:rsidRDefault="00000000" w:rsidRPr="00000000" w14:paraId="0000002E">
          <w:pPr>
            <w:widowControl w:val="0"/>
            <w:tabs>
              <w:tab w:val="right" w:leader="dot" w:pos="12000"/>
            </w:tabs>
            <w:spacing w:before="60" w:line="240" w:lineRule="auto"/>
            <w:rPr/>
          </w:pPr>
          <w:hyperlink w:anchor="_smy9u5wlmej2">
            <w:r w:rsidDel="00000000" w:rsidR="00000000" w:rsidRPr="00000000">
              <w:rPr>
                <w:rtl w:val="0"/>
              </w:rPr>
              <w:t xml:space="preserve">2. Tamaño y Estructura del Equipo  </w:t>
              <w:tab/>
            </w:r>
          </w:hyperlink>
          <w:r w:rsidDel="00000000" w:rsidR="00000000" w:rsidRPr="00000000">
            <w:rPr>
              <w:rtl w:val="0"/>
            </w:rPr>
            <w:t xml:space="preserve">4</w:t>
          </w:r>
        </w:p>
        <w:p w:rsidR="00000000" w:rsidDel="00000000" w:rsidP="00000000" w:rsidRDefault="00000000" w:rsidRPr="00000000" w14:paraId="0000002F">
          <w:pPr>
            <w:widowControl w:val="0"/>
            <w:tabs>
              <w:tab w:val="right" w:leader="dot" w:pos="12000"/>
            </w:tabs>
            <w:spacing w:before="60" w:line="240" w:lineRule="auto"/>
            <w:rPr/>
          </w:pPr>
          <w:r w:rsidDel="00000000" w:rsidR="00000000" w:rsidRPr="00000000">
            <w:rPr>
              <w:rtl w:val="0"/>
            </w:rPr>
            <w:t xml:space="preserve">3. Disponibilidad de Recursos y Presupuesto </w:t>
          </w:r>
          <w:hyperlink w:anchor="_smy9u5wlmej2">
            <w:r w:rsidDel="00000000" w:rsidR="00000000" w:rsidRPr="00000000">
              <w:rPr>
                <w:rtl w:val="0"/>
              </w:rPr>
              <w:tab/>
            </w:r>
          </w:hyperlink>
          <w:r w:rsidDel="00000000" w:rsidR="00000000" w:rsidRPr="00000000">
            <w:rPr>
              <w:rtl w:val="0"/>
            </w:rPr>
            <w:t xml:space="preserve">4</w:t>
          </w:r>
        </w:p>
        <w:p w:rsidR="00000000" w:rsidDel="00000000" w:rsidP="00000000" w:rsidRDefault="00000000" w:rsidRPr="00000000" w14:paraId="00000030">
          <w:pPr>
            <w:widowControl w:val="0"/>
            <w:tabs>
              <w:tab w:val="right" w:leader="dot" w:pos="12000"/>
            </w:tabs>
            <w:spacing w:before="60" w:line="240" w:lineRule="auto"/>
            <w:rPr/>
          </w:pPr>
          <w:r w:rsidDel="00000000" w:rsidR="00000000" w:rsidRPr="00000000">
            <w:rPr>
              <w:rtl w:val="0"/>
            </w:rPr>
            <w:t xml:space="preserve">4. Tamaño y Estructura del</w:t>
          </w:r>
          <w:hyperlink w:anchor="_smy9u5wlmej2">
            <w:r w:rsidDel="00000000" w:rsidR="00000000" w:rsidRPr="00000000">
              <w:rPr>
                <w:rtl w:val="0"/>
              </w:rPr>
              <w:t xml:space="preserve"> Equipo  </w:t>
              <w:tab/>
            </w:r>
          </w:hyperlink>
          <w:r w:rsidDel="00000000" w:rsidR="00000000" w:rsidRPr="00000000">
            <w:rPr>
              <w:rtl w:val="0"/>
            </w:rPr>
            <w:t xml:space="preserve">5</w:t>
          </w:r>
        </w:p>
        <w:p w:rsidR="00000000" w:rsidDel="00000000" w:rsidP="00000000" w:rsidRDefault="00000000" w:rsidRPr="00000000" w14:paraId="00000031">
          <w:pPr>
            <w:widowControl w:val="0"/>
            <w:tabs>
              <w:tab w:val="right" w:leader="dot" w:pos="12000"/>
            </w:tabs>
            <w:spacing w:before="60" w:line="240" w:lineRule="auto"/>
            <w:rPr/>
          </w:pPr>
          <w:r w:rsidDel="00000000" w:rsidR="00000000" w:rsidRPr="00000000">
            <w:rPr>
              <w:rtl w:val="0"/>
            </w:rPr>
            <w:t xml:space="preserve">5. Entorno y Cultura Organizacional </w:t>
            <w:tab/>
            <w:t xml:space="preserve">5</w:t>
          </w:r>
        </w:p>
        <w:p w:rsidR="00000000" w:rsidDel="00000000" w:rsidP="00000000" w:rsidRDefault="00000000" w:rsidRPr="00000000" w14:paraId="00000032">
          <w:pPr>
            <w:widowControl w:val="0"/>
            <w:tabs>
              <w:tab w:val="right" w:leader="dot" w:pos="12000"/>
            </w:tabs>
            <w:spacing w:before="60" w:line="240" w:lineRule="auto"/>
            <w:rPr/>
          </w:pPr>
          <w:r w:rsidDel="00000000" w:rsidR="00000000" w:rsidRPr="00000000">
            <w:rPr>
              <w:rtl w:val="0"/>
            </w:rPr>
            <w:t xml:space="preserve">6. Grado de Incertidumbre en los Requisitos  </w:t>
            <w:tab/>
            <w:t xml:space="preserve">6</w:t>
          </w:r>
        </w:p>
        <w:p w:rsidR="00000000" w:rsidDel="00000000" w:rsidP="00000000" w:rsidRDefault="00000000" w:rsidRPr="00000000" w14:paraId="00000033">
          <w:pPr>
            <w:widowControl w:val="0"/>
            <w:tabs>
              <w:tab w:val="right" w:leader="dot" w:pos="12000"/>
            </w:tabs>
            <w:spacing w:before="60" w:line="240" w:lineRule="auto"/>
            <w:rPr/>
          </w:pPr>
          <w:r w:rsidDel="00000000" w:rsidR="00000000" w:rsidRPr="00000000">
            <w:rPr>
              <w:rtl w:val="0"/>
            </w:rPr>
            <w:t xml:space="preserve">            Caso de Estudio 1 </w:t>
            <w:tab/>
            <w:t xml:space="preserve">6</w:t>
          </w:r>
        </w:p>
        <w:p w:rsidR="00000000" w:rsidDel="00000000" w:rsidP="00000000" w:rsidRDefault="00000000" w:rsidRPr="00000000" w14:paraId="00000034">
          <w:pPr>
            <w:widowControl w:val="0"/>
            <w:tabs>
              <w:tab w:val="right" w:leader="dot" w:pos="12000"/>
            </w:tabs>
            <w:spacing w:before="60" w:line="240" w:lineRule="auto"/>
            <w:rPr/>
          </w:pPr>
          <w:r w:rsidDel="00000000" w:rsidR="00000000" w:rsidRPr="00000000">
            <w:rPr>
              <w:rtl w:val="0"/>
            </w:rPr>
            <w:t xml:space="preserve">            Caso de Estudio 2 </w:t>
            <w:tab/>
            <w:t xml:space="preserve">8</w:t>
          </w:r>
        </w:p>
        <w:p w:rsidR="00000000" w:rsidDel="00000000" w:rsidP="00000000" w:rsidRDefault="00000000" w:rsidRPr="00000000" w14:paraId="00000035">
          <w:pPr>
            <w:widowControl w:val="0"/>
            <w:tabs>
              <w:tab w:val="right" w:leader="dot" w:pos="12000"/>
            </w:tabs>
            <w:spacing w:before="60" w:line="240" w:lineRule="auto"/>
            <w:rPr>
              <w:b w:val="1"/>
              <w:bCs w:val="1"/>
            </w:rPr>
          </w:pPr>
          <w:hyperlink w:anchor="_qk0jb5kdkqvv">
            <w:r w:rsidDel="00000000" w:rsidR="00000000" w:rsidRPr="00000000">
              <w:rPr>
                <w:b w:val="1"/>
                <w:bCs w:val="1"/>
                <w:rtl w:val="0"/>
              </w:rPr>
              <w:t xml:space="preserve">Conclusión</w:t>
              <w:tab/>
            </w:r>
          </w:hyperlink>
          <w:r w:rsidDel="00000000" w:rsidR="00000000" w:rsidRPr="00000000">
            <w:rPr>
              <w:b w:val="1"/>
              <w:bCs w:val="1"/>
              <w:rtl w:val="0"/>
            </w:rPr>
            <w:t xml:space="preserve">9</w:t>
          </w:r>
          <w:r w:rsidDel="00000000" w:rsidR="00000000" w:rsidRPr="00000000">
            <w:fldChar w:fldCharType="end"/>
          </w:r>
        </w:p>
      </w:sdtContent>
    </w:sdt>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keepNext w:val="0"/>
        <w:keepLines w:val="0"/>
        <w:spacing w:after="40" w:before="220" w:lineRule="auto"/>
        <w:rPr/>
      </w:pPr>
      <w:bookmarkStart w:colFirst="0" w:colLast="0" w:name="_smbfsh8nyhpd" w:id="5"/>
      <w:bookmarkEnd w:id="5"/>
      <w:r w:rsidDel="00000000" w:rsidR="00000000" w:rsidRPr="00000000">
        <w:rPr>
          <w:rtl w:val="0"/>
        </w:rPr>
        <w:t xml:space="preserve">1. Naturaleza del proyecto</w:t>
      </w:r>
    </w:p>
    <w:p w:rsidR="00000000" w:rsidDel="00000000" w:rsidP="00000000" w:rsidRDefault="00000000" w:rsidRPr="00000000" w14:paraId="00000048">
      <w:pPr>
        <w:spacing w:after="240" w:before="240" w:lineRule="auto"/>
        <w:rPr>
          <w:color w:val="242424"/>
          <w:highlight w:val="white"/>
        </w:rPr>
      </w:pPr>
      <w:r w:rsidDel="00000000" w:rsidR="00000000" w:rsidRPr="00000000">
        <w:rPr>
          <w:color w:val="242424"/>
          <w:highlight w:val="white"/>
          <w:rtl w:val="0"/>
        </w:rPr>
        <w:t xml:space="preserve">La naturaleza y los objetivos específicos del proyecto son fundamentales para la elección de una metodología adecuada. Aquí es importante analizar la complejidad del proyecto, el alcance, y si el proyecto es de tipo exploratorio o de requisitos definidos.</w:t>
      </w:r>
    </w:p>
    <w:p w:rsidR="00000000" w:rsidDel="00000000" w:rsidP="00000000" w:rsidRDefault="00000000" w:rsidRPr="00000000" w14:paraId="00000049">
      <w:pPr>
        <w:numPr>
          <w:ilvl w:val="0"/>
          <w:numId w:val="1"/>
        </w:numPr>
        <w:spacing w:after="0" w:afterAutospacing="0" w:before="240" w:lineRule="auto"/>
        <w:ind w:left="720" w:hanging="360"/>
        <w:rPr>
          <w:color w:val="242424"/>
          <w:highlight w:val="white"/>
        </w:rPr>
      </w:pPr>
      <w:r w:rsidDel="00000000" w:rsidR="00000000" w:rsidRPr="00000000">
        <w:rPr>
          <w:b w:val="1"/>
          <w:bCs w:val="1"/>
          <w:color w:val="242424"/>
          <w:highlight w:val="white"/>
          <w:rtl w:val="0"/>
        </w:rPr>
        <w:t xml:space="preserve">Proyectos con Requisitos Estables</w:t>
      </w:r>
      <w:r w:rsidDel="00000000" w:rsidR="00000000" w:rsidRPr="00000000">
        <w:rPr>
          <w:color w:val="242424"/>
          <w:highlight w:val="white"/>
          <w:rtl w:val="0"/>
        </w:rPr>
        <w:t xml:space="preserve">: Los proyectos donde los requisitos son claros y estables desde el inicio suelen beneficiarse de metodologías robustas, como Waterfall, que permiten una planificación detallada y un desarrollo secuencial.</w:t>
      </w:r>
    </w:p>
    <w:p w:rsidR="00000000" w:rsidDel="00000000" w:rsidP="00000000" w:rsidRDefault="00000000" w:rsidRPr="00000000" w14:paraId="0000004A">
      <w:pPr>
        <w:numPr>
          <w:ilvl w:val="0"/>
          <w:numId w:val="1"/>
        </w:numPr>
        <w:spacing w:after="240" w:before="0" w:beforeAutospacing="0" w:lineRule="auto"/>
        <w:ind w:left="720" w:hanging="360"/>
        <w:rPr>
          <w:color w:val="242424"/>
          <w:highlight w:val="white"/>
        </w:rPr>
      </w:pPr>
      <w:r w:rsidDel="00000000" w:rsidR="00000000" w:rsidRPr="00000000">
        <w:rPr>
          <w:b w:val="1"/>
          <w:bCs w:val="1"/>
          <w:color w:val="242424"/>
          <w:highlight w:val="white"/>
          <w:rtl w:val="0"/>
        </w:rPr>
        <w:t xml:space="preserve">Proyectos con Requisitos Variables</w:t>
      </w:r>
      <w:r w:rsidDel="00000000" w:rsidR="00000000" w:rsidRPr="00000000">
        <w:rPr>
          <w:color w:val="242424"/>
          <w:highlight w:val="white"/>
          <w:rtl w:val="0"/>
        </w:rPr>
        <w:t xml:space="preserve">: Los proyectos en entornos cambiantes, como desarrollos de software para startups o en mercados muy competitivos, suelen beneficiarse de metodologías ágiles (como Scrum o Kanban), ya que permiten la adaptación continua a medida que los requisitos evolucionan.</w:t>
      </w:r>
    </w:p>
    <w:p w:rsidR="00000000" w:rsidDel="00000000" w:rsidP="00000000" w:rsidRDefault="00000000" w:rsidRPr="00000000" w14:paraId="0000004B">
      <w:pPr>
        <w:spacing w:after="240" w:before="240" w:lineRule="auto"/>
        <w:rPr>
          <w:color w:val="242424"/>
          <w:highlight w:val="white"/>
        </w:rPr>
      </w:pPr>
      <w:r w:rsidDel="00000000" w:rsidR="00000000" w:rsidRPr="00000000">
        <w:rPr>
          <w:b w:val="1"/>
          <w:bCs w:val="1"/>
          <w:color w:val="242424"/>
          <w:highlight w:val="white"/>
          <w:rtl w:val="0"/>
        </w:rPr>
        <w:t xml:space="preserve">Ejemplo</w:t>
      </w:r>
      <w:r w:rsidDel="00000000" w:rsidR="00000000" w:rsidRPr="00000000">
        <w:rPr>
          <w:color w:val="242424"/>
          <w:highlight w:val="white"/>
          <w:rtl w:val="0"/>
        </w:rPr>
        <w:t xml:space="preserve">: Un proyecto de desarrollo de una plataforma de comercio electrónico para una gran empresa de retail, donde los requisitos iniciales son claros y se requiere un alto nivel de control y documentación, podría beneficiarse de Waterfall. En cambio, un proyecto de desarrollo de una aplicación innovadora para redes sociales en una startup, donde los requisitos pueden cambiar tras recibir retroalimentación temprana, podría ajustarse mejor a Scrum.</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pStyle w:val="Heading1"/>
        <w:keepNext w:val="0"/>
        <w:keepLines w:val="0"/>
        <w:spacing w:after="40" w:before="220" w:lineRule="auto"/>
        <w:rPr/>
      </w:pPr>
      <w:bookmarkStart w:colFirst="0" w:colLast="0" w:name="_smy9u5wlmej2" w:id="6"/>
      <w:bookmarkEnd w:id="6"/>
      <w:r w:rsidDel="00000000" w:rsidR="00000000" w:rsidRPr="00000000">
        <w:rPr>
          <w:rtl w:val="0"/>
        </w:rPr>
        <w:t xml:space="preserve">2. Tamaño y Estructura del Equipo</w:t>
      </w:r>
    </w:p>
    <w:p w:rsidR="00000000" w:rsidDel="00000000" w:rsidP="00000000" w:rsidRDefault="00000000" w:rsidRPr="00000000" w14:paraId="0000004E">
      <w:pPr>
        <w:spacing w:after="240" w:before="240" w:lineRule="auto"/>
        <w:rPr/>
      </w:pPr>
      <w:r w:rsidDel="00000000" w:rsidR="00000000" w:rsidRPr="00000000">
        <w:rPr>
          <w:rtl w:val="0"/>
        </w:rPr>
        <w:t xml:space="preserve">El tamaño del equipo y su estructura también son determinantes. Equipos grandes o con roles bien definidos pueden trabajar eficientemente con metodologías robustas, mientras que equipos pequeños y multidisciplinarios suelen adaptarse mejor a metodologías ágiles.</w:t>
      </w:r>
    </w:p>
    <w:p w:rsidR="00000000" w:rsidDel="00000000" w:rsidP="00000000" w:rsidRDefault="00000000" w:rsidRPr="00000000" w14:paraId="0000004F">
      <w:pPr>
        <w:numPr>
          <w:ilvl w:val="0"/>
          <w:numId w:val="8"/>
        </w:numPr>
        <w:spacing w:after="0" w:afterAutospacing="0" w:before="240" w:lineRule="auto"/>
        <w:ind w:left="720" w:hanging="360"/>
      </w:pPr>
      <w:r w:rsidDel="00000000" w:rsidR="00000000" w:rsidRPr="00000000">
        <w:rPr>
          <w:b w:val="1"/>
          <w:bCs w:val="1"/>
          <w:rtl w:val="0"/>
        </w:rPr>
        <w:t xml:space="preserve">Equipos Grandes y Especializados</w:t>
      </w:r>
      <w:r w:rsidDel="00000000" w:rsidR="00000000" w:rsidRPr="00000000">
        <w:rPr>
          <w:rtl w:val="0"/>
        </w:rPr>
        <w:t xml:space="preserve">: En proyectos con equipos grandes, donde cada miembro tiene roles específicos, una metodología estructurada permite coordinar mejor las distintas fases.</w:t>
      </w:r>
    </w:p>
    <w:p w:rsidR="00000000" w:rsidDel="00000000" w:rsidP="00000000" w:rsidRDefault="00000000" w:rsidRPr="00000000" w14:paraId="00000050">
      <w:pPr>
        <w:numPr>
          <w:ilvl w:val="0"/>
          <w:numId w:val="8"/>
        </w:numPr>
        <w:spacing w:after="240" w:before="0" w:beforeAutospacing="0" w:lineRule="auto"/>
        <w:ind w:left="720" w:hanging="360"/>
      </w:pPr>
      <w:r w:rsidDel="00000000" w:rsidR="00000000" w:rsidRPr="00000000">
        <w:rPr>
          <w:b w:val="1"/>
          <w:bCs w:val="1"/>
          <w:rtl w:val="0"/>
        </w:rPr>
        <w:t xml:space="preserve">Equipos Pequeños y Multidisciplinarios</w:t>
      </w:r>
      <w:r w:rsidDel="00000000" w:rsidR="00000000" w:rsidRPr="00000000">
        <w:rPr>
          <w:rtl w:val="0"/>
        </w:rPr>
        <w:t xml:space="preserve">: Las metodologías ágiles permiten que equipos pequeños, en los que los miembros tienen roles cruzados, trabajen con mayor agilidad y comunicación continua.</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pStyle w:val="Heading1"/>
        <w:keepNext w:val="0"/>
        <w:keepLines w:val="0"/>
        <w:spacing w:after="40" w:before="220" w:lineRule="auto"/>
        <w:rPr/>
      </w:pPr>
      <w:bookmarkStart w:colFirst="0" w:colLast="0" w:name="_fwlvw1w72eno" w:id="7"/>
      <w:bookmarkEnd w:id="7"/>
      <w:r w:rsidDel="00000000" w:rsidR="00000000" w:rsidRPr="00000000">
        <w:rPr>
          <w:rtl w:val="0"/>
        </w:rPr>
        <w:t xml:space="preserve">3. Disponibilidad de Recursos y Presupuesto</w:t>
      </w:r>
    </w:p>
    <w:p w:rsidR="00000000" w:rsidDel="00000000" w:rsidP="00000000" w:rsidRDefault="00000000" w:rsidRPr="00000000" w14:paraId="00000053">
      <w:pPr>
        <w:spacing w:after="240" w:before="240" w:lineRule="auto"/>
        <w:rPr/>
      </w:pPr>
      <w:r w:rsidDel="00000000" w:rsidR="00000000" w:rsidRPr="00000000">
        <w:rPr>
          <w:rtl w:val="0"/>
        </w:rPr>
        <w:t xml:space="preserve">La disponibilidad de recursos, tanto humanos como financieros, afecta la selección metodológica. Los recursos limitados suelen hacer más adecuadas las metodologías ágiles debido a su enfoque en entregas incrementales, mientras que los proyectos con recursos amplios pueden soportar metodologías robustas.</w:t>
      </w:r>
    </w:p>
    <w:p w:rsidR="00000000" w:rsidDel="00000000" w:rsidP="00000000" w:rsidRDefault="00000000" w:rsidRPr="00000000" w14:paraId="00000054">
      <w:pPr>
        <w:numPr>
          <w:ilvl w:val="0"/>
          <w:numId w:val="4"/>
        </w:numPr>
        <w:spacing w:after="0" w:afterAutospacing="0" w:before="240" w:lineRule="auto"/>
        <w:ind w:left="720" w:hanging="360"/>
      </w:pPr>
      <w:r w:rsidDel="00000000" w:rsidR="00000000" w:rsidRPr="00000000">
        <w:rPr>
          <w:b w:val="1"/>
          <w:bCs w:val="1"/>
          <w:rtl w:val="0"/>
        </w:rPr>
        <w:t xml:space="preserve">Presupuesto Limitado</w:t>
      </w:r>
      <w:r w:rsidDel="00000000" w:rsidR="00000000" w:rsidRPr="00000000">
        <w:rPr>
          <w:rtl w:val="0"/>
        </w:rPr>
        <w:t xml:space="preserve">: Metodologías como Kanban o Scrum son útiles cuando el presupuesto es limitado, ya que permiten evaluar resultados a corto plazo y ajustar el desarrollo.</w:t>
      </w:r>
    </w:p>
    <w:p w:rsidR="00000000" w:rsidDel="00000000" w:rsidP="00000000" w:rsidRDefault="00000000" w:rsidRPr="00000000" w14:paraId="00000055">
      <w:pPr>
        <w:numPr>
          <w:ilvl w:val="0"/>
          <w:numId w:val="4"/>
        </w:numPr>
        <w:spacing w:after="240" w:before="0" w:beforeAutospacing="0" w:lineRule="auto"/>
        <w:ind w:left="720" w:hanging="360"/>
      </w:pPr>
      <w:r w:rsidDel="00000000" w:rsidR="00000000" w:rsidRPr="00000000">
        <w:rPr>
          <w:b w:val="1"/>
          <w:bCs w:val="1"/>
          <w:rtl w:val="0"/>
        </w:rPr>
        <w:t xml:space="preserve">Presupuesto Amplio y Recursos Extensos</w:t>
      </w:r>
      <w:r w:rsidDel="00000000" w:rsidR="00000000" w:rsidRPr="00000000">
        <w:rPr>
          <w:rtl w:val="0"/>
        </w:rPr>
        <w:t xml:space="preserve">: Si el proyecto tiene un presupuesto generoso, una metodología robusta puede ser viable, permitiendo una planificación detallada y minimizando el riesgo de desviaciones.</w:t>
      </w:r>
    </w:p>
    <w:p w:rsidR="00000000" w:rsidDel="00000000" w:rsidP="00000000" w:rsidRDefault="00000000" w:rsidRPr="00000000" w14:paraId="00000056">
      <w:pPr>
        <w:spacing w:after="240" w:before="240" w:lineRule="auto"/>
        <w:ind w:left="720" w:firstLine="0"/>
        <w:rPr/>
      </w:pPr>
      <w:r w:rsidDel="00000000" w:rsidR="00000000" w:rsidRPr="00000000">
        <w:rPr>
          <w:rtl w:val="0"/>
        </w:rPr>
      </w:r>
    </w:p>
    <w:p w:rsidR="00000000" w:rsidDel="00000000" w:rsidP="00000000" w:rsidRDefault="00000000" w:rsidRPr="00000000" w14:paraId="00000057">
      <w:pPr>
        <w:pStyle w:val="Heading1"/>
        <w:keepNext w:val="0"/>
        <w:keepLines w:val="0"/>
        <w:spacing w:after="40" w:before="220" w:lineRule="auto"/>
        <w:rPr/>
      </w:pPr>
      <w:bookmarkStart w:colFirst="0" w:colLast="0" w:name="_4qpi357vbu5s" w:id="8"/>
      <w:bookmarkEnd w:id="8"/>
      <w:r w:rsidDel="00000000" w:rsidR="00000000" w:rsidRPr="00000000">
        <w:rPr>
          <w:rtl w:val="0"/>
        </w:rPr>
        <w:t xml:space="preserve">4. Grado de Participación del Cliente</w:t>
      </w:r>
    </w:p>
    <w:p w:rsidR="00000000" w:rsidDel="00000000" w:rsidP="00000000" w:rsidRDefault="00000000" w:rsidRPr="00000000" w14:paraId="00000058">
      <w:pPr>
        <w:spacing w:after="240" w:before="240" w:lineRule="auto"/>
        <w:rPr/>
      </w:pPr>
      <w:r w:rsidDel="00000000" w:rsidR="00000000" w:rsidRPr="00000000">
        <w:rPr>
          <w:rtl w:val="0"/>
        </w:rPr>
        <w:t xml:space="preserve">La disponibilidad del cliente para participar en el proceso de desarrollo es esencial, especialmente en metodologías ágiles, donde la retroalimentación continua es clave.</w:t>
      </w:r>
    </w:p>
    <w:p w:rsidR="00000000" w:rsidDel="00000000" w:rsidP="00000000" w:rsidRDefault="00000000" w:rsidRPr="00000000" w14:paraId="00000059">
      <w:pPr>
        <w:numPr>
          <w:ilvl w:val="0"/>
          <w:numId w:val="6"/>
        </w:numPr>
        <w:spacing w:after="0" w:afterAutospacing="0" w:before="240" w:lineRule="auto"/>
        <w:ind w:left="720" w:hanging="360"/>
      </w:pPr>
      <w:r w:rsidDel="00000000" w:rsidR="00000000" w:rsidRPr="00000000">
        <w:rPr>
          <w:b w:val="1"/>
          <w:bCs w:val="1"/>
          <w:rtl w:val="0"/>
        </w:rPr>
        <w:t xml:space="preserve">Clientes Disponibles para Colaboración Constante</w:t>
      </w:r>
      <w:r w:rsidDel="00000000" w:rsidR="00000000" w:rsidRPr="00000000">
        <w:rPr>
          <w:rtl w:val="0"/>
        </w:rPr>
        <w:t xml:space="preserve">: En proyectos donde el cliente puede involucrarse regularmente, una metodología ágil es ideal, ya que permite recibir retroalimentación frecuente.</w:t>
      </w:r>
    </w:p>
    <w:p w:rsidR="00000000" w:rsidDel="00000000" w:rsidP="00000000" w:rsidRDefault="00000000" w:rsidRPr="00000000" w14:paraId="0000005A">
      <w:pPr>
        <w:numPr>
          <w:ilvl w:val="0"/>
          <w:numId w:val="6"/>
        </w:numPr>
        <w:spacing w:after="240" w:before="0" w:beforeAutospacing="0" w:lineRule="auto"/>
        <w:ind w:left="720" w:hanging="360"/>
      </w:pPr>
      <w:r w:rsidDel="00000000" w:rsidR="00000000" w:rsidRPr="00000000">
        <w:rPr>
          <w:b w:val="1"/>
          <w:bCs w:val="1"/>
          <w:rtl w:val="0"/>
        </w:rPr>
        <w:t xml:space="preserve">Clientes con Poca Disponibilidad</w:t>
      </w:r>
      <w:r w:rsidDel="00000000" w:rsidR="00000000" w:rsidRPr="00000000">
        <w:rPr>
          <w:rtl w:val="0"/>
        </w:rPr>
        <w:t xml:space="preserve">: Si el cliente no puede colaborar de forma continua, las metodologías robustas, donde se establecen puntos de revisión específicos y menos frecuentes, pueden ser más efectivas.</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Ejemplo</w:t>
      </w:r>
      <w:r w:rsidDel="00000000" w:rsidR="00000000" w:rsidRPr="00000000">
        <w:rPr>
          <w:rtl w:val="0"/>
        </w:rPr>
        <w:t xml:space="preserve">: Una organización gubernamental solicita el desarrollo de una plataforma de servicios ciudadanos, pero la disponibilidad del cliente para revisar el proyecto es limitada. En este caso, Waterfall puede ser adecuado para planificar de manera detallada y presentar entregables solo en etapas clave.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keepNext w:val="0"/>
        <w:keepLines w:val="0"/>
        <w:spacing w:after="40" w:before="220" w:lineRule="auto"/>
        <w:rPr/>
      </w:pPr>
      <w:bookmarkStart w:colFirst="0" w:colLast="0" w:name="_78rih2ptq0o8" w:id="9"/>
      <w:bookmarkEnd w:id="9"/>
      <w:r w:rsidDel="00000000" w:rsidR="00000000" w:rsidRPr="00000000">
        <w:rPr>
          <w:rtl w:val="0"/>
        </w:rPr>
        <w:t xml:space="preserve">5. Entorno y Cultura Organizacional</w:t>
      </w:r>
    </w:p>
    <w:p w:rsidR="00000000" w:rsidDel="00000000" w:rsidP="00000000" w:rsidRDefault="00000000" w:rsidRPr="00000000" w14:paraId="0000005E">
      <w:pPr>
        <w:spacing w:after="240" w:before="240" w:lineRule="auto"/>
        <w:rPr/>
      </w:pPr>
      <w:r w:rsidDel="00000000" w:rsidR="00000000" w:rsidRPr="00000000">
        <w:rPr>
          <w:rtl w:val="0"/>
        </w:rPr>
        <w:t xml:space="preserve">La cultura de la organización y su apertura a cambios influyen en la selección. Organizaciones tradicionales o con una estructura jerárquica suelen preferir metodologías robustas, mientras que empresas tecnológicas y dinámicas suelen inclinarse por metodologías ágiles.</w:t>
      </w:r>
    </w:p>
    <w:p w:rsidR="00000000" w:rsidDel="00000000" w:rsidP="00000000" w:rsidRDefault="00000000" w:rsidRPr="00000000" w14:paraId="0000005F">
      <w:pPr>
        <w:numPr>
          <w:ilvl w:val="0"/>
          <w:numId w:val="7"/>
        </w:numPr>
        <w:spacing w:after="0" w:afterAutospacing="0" w:before="240" w:lineRule="auto"/>
        <w:ind w:left="720" w:hanging="360"/>
      </w:pPr>
      <w:r w:rsidDel="00000000" w:rsidR="00000000" w:rsidRPr="00000000">
        <w:rPr>
          <w:b w:val="1"/>
          <w:bCs w:val="1"/>
          <w:rtl w:val="0"/>
        </w:rPr>
        <w:t xml:space="preserve">Organización con Cultura Tradicional</w:t>
      </w:r>
      <w:r w:rsidDel="00000000" w:rsidR="00000000" w:rsidRPr="00000000">
        <w:rPr>
          <w:rtl w:val="0"/>
        </w:rPr>
        <w:t xml:space="preserve">: Prefieren metodologías robustas como Waterfall, donde el proceso sigue un flujo claro y bien documentado.</w:t>
      </w:r>
    </w:p>
    <w:p w:rsidR="00000000" w:rsidDel="00000000" w:rsidP="00000000" w:rsidRDefault="00000000" w:rsidRPr="00000000" w14:paraId="00000060">
      <w:pPr>
        <w:numPr>
          <w:ilvl w:val="0"/>
          <w:numId w:val="7"/>
        </w:numPr>
        <w:spacing w:after="240" w:before="0" w:beforeAutospacing="0" w:lineRule="auto"/>
        <w:ind w:left="720" w:hanging="360"/>
      </w:pPr>
      <w:r w:rsidDel="00000000" w:rsidR="00000000" w:rsidRPr="00000000">
        <w:rPr>
          <w:b w:val="1"/>
          <w:bCs w:val="1"/>
          <w:rtl w:val="0"/>
        </w:rPr>
        <w:t xml:space="preserve">Organización con Cultura Innovadora y Abierta a Cambios</w:t>
      </w:r>
      <w:r w:rsidDel="00000000" w:rsidR="00000000" w:rsidRPr="00000000">
        <w:rPr>
          <w:rtl w:val="0"/>
        </w:rPr>
        <w:t xml:space="preserve">: Suelen optar por metodologías ágiles, fomentando la experimentación y el ajuste continuo.</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pStyle w:val="Heading1"/>
        <w:keepNext w:val="0"/>
        <w:keepLines w:val="0"/>
        <w:spacing w:after="40" w:before="220" w:lineRule="auto"/>
        <w:rPr>
          <w:b w:val="1"/>
          <w:bCs w:val="1"/>
          <w:sz w:val="22"/>
          <w:szCs w:val="22"/>
        </w:rPr>
      </w:pPr>
      <w:bookmarkStart w:colFirst="0" w:colLast="0" w:name="_1zy5phs1qz1q" w:id="10"/>
      <w:bookmarkEnd w:id="10"/>
      <w:r w:rsidDel="00000000" w:rsidR="00000000" w:rsidRPr="00000000">
        <w:rPr>
          <w:rtl w:val="0"/>
        </w:rPr>
        <w:t xml:space="preserve">6. Grado de Incertidumbre en los Requisitos</w: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Cuando los requisitos no están claramente definidos o pueden cambiar, es preferible una metodología que permita adaptarse fácilmente, como las metodologías ágiles.</w:t>
      </w:r>
    </w:p>
    <w:p w:rsidR="00000000" w:rsidDel="00000000" w:rsidP="00000000" w:rsidRDefault="00000000" w:rsidRPr="00000000" w14:paraId="00000066">
      <w:pPr>
        <w:numPr>
          <w:ilvl w:val="0"/>
          <w:numId w:val="11"/>
        </w:numPr>
        <w:spacing w:after="0" w:afterAutospacing="0" w:before="240" w:lineRule="auto"/>
        <w:ind w:left="720" w:hanging="360"/>
      </w:pPr>
      <w:r w:rsidDel="00000000" w:rsidR="00000000" w:rsidRPr="00000000">
        <w:rPr>
          <w:b w:val="1"/>
          <w:bCs w:val="1"/>
          <w:rtl w:val="0"/>
        </w:rPr>
        <w:t xml:space="preserve">Requisitos Claros y Estables</w:t>
      </w:r>
      <w:r w:rsidDel="00000000" w:rsidR="00000000" w:rsidRPr="00000000">
        <w:rPr>
          <w:rtl w:val="0"/>
        </w:rPr>
        <w:t xml:space="preserve">: Waterfall puede ser adecuada, ya que permite una planificación y ejecución detallada.</w:t>
      </w:r>
    </w:p>
    <w:p w:rsidR="00000000" w:rsidDel="00000000" w:rsidP="00000000" w:rsidRDefault="00000000" w:rsidRPr="00000000" w14:paraId="00000067">
      <w:pPr>
        <w:numPr>
          <w:ilvl w:val="0"/>
          <w:numId w:val="11"/>
        </w:numPr>
        <w:spacing w:after="240" w:before="0" w:beforeAutospacing="0" w:lineRule="auto"/>
        <w:ind w:left="720" w:hanging="360"/>
      </w:pPr>
      <w:r w:rsidDel="00000000" w:rsidR="00000000" w:rsidRPr="00000000">
        <w:rPr>
          <w:b w:val="1"/>
          <w:bCs w:val="1"/>
          <w:rtl w:val="0"/>
        </w:rPr>
        <w:t xml:space="preserve">Requisitos Cambiantes o Incertidumbre Alta</w:t>
      </w:r>
      <w:r w:rsidDel="00000000" w:rsidR="00000000" w:rsidRPr="00000000">
        <w:rPr>
          <w:rtl w:val="0"/>
        </w:rPr>
        <w:t xml:space="preserve">: Scrum o Kanban son útiles, permitiendo adaptarse a las nuevas necesidades a medida que se desarrollan.</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Ejemplo</w:t>
      </w:r>
      <w:r w:rsidDel="00000000" w:rsidR="00000000" w:rsidRPr="00000000">
        <w:rPr>
          <w:rtl w:val="0"/>
        </w:rPr>
        <w:t xml:space="preserve">: Una empresa que desarrolla un producto nuevo en el mercado puede optar por Scrum para ir ajustando el desarrollo a medida que se conoce mejor la demanda y las necesidades de los usuarios.</w:t>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pStyle w:val="Heading2"/>
        <w:spacing w:after="240" w:before="240" w:lineRule="auto"/>
        <w:rPr/>
      </w:pPr>
      <w:bookmarkStart w:colFirst="0" w:colLast="0" w:name="_uyebbwmqlxxb" w:id="11"/>
      <w:bookmarkEnd w:id="11"/>
      <w:r w:rsidDel="00000000" w:rsidR="00000000" w:rsidRPr="00000000">
        <w:rPr>
          <w:rtl w:val="0"/>
        </w:rPr>
        <w:t xml:space="preserve">Pongamos en Práctica la Teoría</w:t>
      </w:r>
    </w:p>
    <w:p w:rsidR="00000000" w:rsidDel="00000000" w:rsidP="00000000" w:rsidRDefault="00000000" w:rsidRPr="00000000" w14:paraId="0000006B">
      <w:pPr>
        <w:pStyle w:val="Heading3"/>
        <w:spacing w:after="240" w:before="240" w:lineRule="auto"/>
        <w:rPr/>
      </w:pPr>
      <w:bookmarkStart w:colFirst="0" w:colLast="0" w:name="_lv8o7gos8qa0" w:id="12"/>
      <w:bookmarkEnd w:id="12"/>
      <w:r w:rsidDel="00000000" w:rsidR="00000000" w:rsidRPr="00000000">
        <w:rPr>
          <w:rtl w:val="0"/>
        </w:rPr>
        <w:t xml:space="preserve">Caso de Estudio 1: Desarrollo de un Sistema de Gestión de Recursos Humanos para una Empresa Tradicional</w:t>
      </w:r>
    </w:p>
    <w:p w:rsidR="00000000" w:rsidDel="00000000" w:rsidP="00000000" w:rsidRDefault="00000000" w:rsidRPr="00000000" w14:paraId="0000006C">
      <w:pPr>
        <w:pStyle w:val="Heading4"/>
        <w:keepNext w:val="0"/>
        <w:keepLines w:val="0"/>
        <w:spacing w:after="40" w:before="240" w:lineRule="auto"/>
        <w:rPr>
          <w:b w:val="1"/>
          <w:bCs w:val="1"/>
          <w:color w:val="000000"/>
          <w:sz w:val="22"/>
          <w:szCs w:val="22"/>
        </w:rPr>
      </w:pPr>
      <w:bookmarkStart w:colFirst="0" w:colLast="0" w:name="_rwe855biew4z" w:id="13"/>
      <w:bookmarkEnd w:id="13"/>
      <w:r w:rsidDel="00000000" w:rsidR="00000000" w:rsidRPr="00000000">
        <w:rPr>
          <w:b w:val="1"/>
          <w:bCs w:val="1"/>
          <w:color w:val="000000"/>
          <w:sz w:val="22"/>
          <w:szCs w:val="22"/>
          <w:rtl w:val="0"/>
        </w:rPr>
        <w:t xml:space="preserve">Planteamiento</w:t>
      </w:r>
    </w:p>
    <w:p w:rsidR="00000000" w:rsidDel="00000000" w:rsidP="00000000" w:rsidRDefault="00000000" w:rsidRPr="00000000" w14:paraId="0000006D">
      <w:pPr>
        <w:spacing w:after="240" w:before="240" w:lineRule="auto"/>
        <w:rPr/>
      </w:pPr>
      <w:r w:rsidDel="00000000" w:rsidR="00000000" w:rsidRPr="00000000">
        <w:rPr>
          <w:rtl w:val="0"/>
        </w:rPr>
        <w:t xml:space="preserve">Una empresa multinacional con sede en varios países necesita un sistema de gestión de recursos humanos (HRMS) para optimizar la administración de nóminas, beneficios, capacitaciones y evaluaciones de desempeño. La empresa tiene una cultura organizacional tradicional y está acostumbrada a seguir procesos bien definidos y documentados. El equipo de desarrollo está compuesto por especialistas con roles bien definidos, como analistas de requisitos, diseñadores de sistemas y programadores. El cliente (el área de recursos humanos) proporcionó una lista exhaustiva de requisitos iniciales, y se espera que estos se mantengan estables durante el desarrollo del proyecto.</w:t>
      </w:r>
    </w:p>
    <w:p w:rsidR="00000000" w:rsidDel="00000000" w:rsidP="00000000" w:rsidRDefault="00000000" w:rsidRPr="00000000" w14:paraId="0000006E">
      <w:pPr>
        <w:pStyle w:val="Heading4"/>
        <w:keepNext w:val="0"/>
        <w:keepLines w:val="0"/>
        <w:spacing w:after="40" w:before="240" w:lineRule="auto"/>
        <w:rPr>
          <w:b w:val="1"/>
          <w:bCs w:val="1"/>
          <w:color w:val="000000"/>
          <w:sz w:val="22"/>
          <w:szCs w:val="22"/>
        </w:rPr>
      </w:pPr>
      <w:bookmarkStart w:colFirst="0" w:colLast="0" w:name="_chxcbr9a4sdo" w:id="14"/>
      <w:bookmarkEnd w:id="14"/>
      <w:r w:rsidDel="00000000" w:rsidR="00000000" w:rsidRPr="00000000">
        <w:rPr>
          <w:b w:val="1"/>
          <w:bCs w:val="1"/>
          <w:color w:val="000000"/>
          <w:sz w:val="22"/>
          <w:szCs w:val="22"/>
          <w:rtl w:val="0"/>
        </w:rPr>
        <w:t xml:space="preserve">Desglose del Problema</w:t>
      </w:r>
    </w:p>
    <w:p w:rsidR="00000000" w:rsidDel="00000000" w:rsidP="00000000" w:rsidRDefault="00000000" w:rsidRPr="00000000" w14:paraId="0000006F">
      <w:pPr>
        <w:numPr>
          <w:ilvl w:val="0"/>
          <w:numId w:val="2"/>
        </w:numPr>
        <w:spacing w:after="0" w:afterAutospacing="0" w:before="240" w:lineRule="auto"/>
        <w:ind w:left="720" w:hanging="360"/>
      </w:pPr>
      <w:r w:rsidDel="00000000" w:rsidR="00000000" w:rsidRPr="00000000">
        <w:rPr>
          <w:b w:val="1"/>
          <w:bCs w:val="1"/>
          <w:rtl w:val="0"/>
        </w:rPr>
        <w:t xml:space="preserve">Cultura Organizacional y Metodología Preferida</w:t>
      </w:r>
      <w:r w:rsidDel="00000000" w:rsidR="00000000" w:rsidRPr="00000000">
        <w:rPr>
          <w:rtl w:val="0"/>
        </w:rPr>
        <w:t xml:space="preserve">: La empresa está acostumbrada a metodologías tradicionales y a la planificación detallada. Cambiar a una metodología ágil sería complejo, ya que requeriría mayor adaptación y podría generar fricciones internas. Además, dado el tamaño del equipo y la jerarquía establecida, coordinar reuniones frecuentes y fomentar la autogestión puede ser complicado.</w:t>
      </w:r>
    </w:p>
    <w:p w:rsidR="00000000" w:rsidDel="00000000" w:rsidP="00000000" w:rsidRDefault="00000000" w:rsidRPr="00000000" w14:paraId="00000070">
      <w:pPr>
        <w:numPr>
          <w:ilvl w:val="0"/>
          <w:numId w:val="2"/>
        </w:numPr>
        <w:spacing w:after="0" w:afterAutospacing="0" w:before="0" w:beforeAutospacing="0" w:lineRule="auto"/>
        <w:ind w:left="720" w:hanging="360"/>
      </w:pPr>
      <w:r w:rsidDel="00000000" w:rsidR="00000000" w:rsidRPr="00000000">
        <w:rPr>
          <w:b w:val="1"/>
          <w:bCs w:val="1"/>
          <w:rtl w:val="0"/>
        </w:rPr>
        <w:t xml:space="preserve">Definición de Requisitos</w:t>
      </w:r>
      <w:r w:rsidDel="00000000" w:rsidR="00000000" w:rsidRPr="00000000">
        <w:rPr>
          <w:rtl w:val="0"/>
        </w:rPr>
        <w:t xml:space="preserve">: Los requisitos están bastante claros y el cliente no espera realizar cambios frecuentes. Este es un proyecto donde los objetivos y los alcances están bien definidos, y el equipo de recursos humanos tiene poca disponibilidad para realizar ajustes de manera continua durante el desarrollo.</w:t>
      </w:r>
    </w:p>
    <w:p w:rsidR="00000000" w:rsidDel="00000000" w:rsidP="00000000" w:rsidRDefault="00000000" w:rsidRPr="00000000" w14:paraId="00000071">
      <w:pPr>
        <w:numPr>
          <w:ilvl w:val="0"/>
          <w:numId w:val="2"/>
        </w:numPr>
        <w:spacing w:after="0" w:afterAutospacing="0" w:before="0" w:beforeAutospacing="0" w:lineRule="auto"/>
        <w:ind w:left="720" w:hanging="360"/>
      </w:pPr>
      <w:r w:rsidDel="00000000" w:rsidR="00000000" w:rsidRPr="00000000">
        <w:rPr>
          <w:b w:val="1"/>
          <w:bCs w:val="1"/>
          <w:rtl w:val="0"/>
        </w:rPr>
        <w:t xml:space="preserve">Disponibilidad del Cliente</w:t>
      </w:r>
      <w:r w:rsidDel="00000000" w:rsidR="00000000" w:rsidRPr="00000000">
        <w:rPr>
          <w:rtl w:val="0"/>
        </w:rPr>
        <w:t xml:space="preserve">: El equipo de recursos humanos solo tiene disponibilidad para participar en revisiones programadas, no para iteraciones rápidas. Prefieren un sistema bien planificado con entregas en etapas predefinidas para revisar los avances y realizar correcciones solo cuando sea estrictamente necesario.</w:t>
      </w:r>
    </w:p>
    <w:p w:rsidR="00000000" w:rsidDel="00000000" w:rsidP="00000000" w:rsidRDefault="00000000" w:rsidRPr="00000000" w14:paraId="00000072">
      <w:pPr>
        <w:numPr>
          <w:ilvl w:val="0"/>
          <w:numId w:val="2"/>
        </w:numPr>
        <w:spacing w:after="240" w:before="0" w:beforeAutospacing="0" w:lineRule="auto"/>
        <w:ind w:left="720" w:hanging="360"/>
      </w:pPr>
      <w:r w:rsidDel="00000000" w:rsidR="00000000" w:rsidRPr="00000000">
        <w:rPr>
          <w:b w:val="1"/>
          <w:bCs w:val="1"/>
          <w:rtl w:val="0"/>
        </w:rPr>
        <w:t xml:space="preserve">Recursos y Presupuesto</w:t>
      </w:r>
      <w:r w:rsidDel="00000000" w:rsidR="00000000" w:rsidRPr="00000000">
        <w:rPr>
          <w:rtl w:val="0"/>
        </w:rPr>
        <w:t xml:space="preserve">: La empresa ha destinado un presupuesto amplio para este proyecto, y el equipo de desarrollo es lo suficientemente grande y especializado para asumir roles específicos en cada fase de la metodología. Esto permite una estructura robusta y con etapas secuenciales bien definidas.</w:t>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q4s5g4reqs9v" w:id="15"/>
      <w:bookmarkEnd w:id="15"/>
      <w:r w:rsidDel="00000000" w:rsidR="00000000" w:rsidRPr="00000000">
        <w:rPr>
          <w:b w:val="1"/>
          <w:bCs w:val="1"/>
          <w:color w:val="000000"/>
          <w:sz w:val="22"/>
          <w:szCs w:val="22"/>
          <w:rtl w:val="0"/>
        </w:rPr>
        <w:t xml:space="preserve">Solución</w:t>
      </w:r>
    </w:p>
    <w:p w:rsidR="00000000" w:rsidDel="00000000" w:rsidP="00000000" w:rsidRDefault="00000000" w:rsidRPr="00000000" w14:paraId="00000074">
      <w:pPr>
        <w:spacing w:after="240" w:before="240" w:lineRule="auto"/>
        <w:rPr/>
      </w:pPr>
      <w:r w:rsidDel="00000000" w:rsidR="00000000" w:rsidRPr="00000000">
        <w:rPr>
          <w:rtl w:val="0"/>
        </w:rPr>
        <w:t xml:space="preserve">Se decide implementar una </w:t>
      </w:r>
      <w:r w:rsidDel="00000000" w:rsidR="00000000" w:rsidRPr="00000000">
        <w:rPr>
          <w:b w:val="1"/>
          <w:bCs w:val="1"/>
          <w:rtl w:val="0"/>
        </w:rPr>
        <w:t xml:space="preserve">metodología de desarrollo Waterfall</w:t>
      </w:r>
      <w:r w:rsidDel="00000000" w:rsidR="00000000" w:rsidRPr="00000000">
        <w:rPr>
          <w:rtl w:val="0"/>
        </w:rPr>
        <w:t xml:space="preserve"> debido a varios factores clave:</w:t>
      </w:r>
    </w:p>
    <w:p w:rsidR="00000000" w:rsidDel="00000000" w:rsidP="00000000" w:rsidRDefault="00000000" w:rsidRPr="00000000" w14:paraId="00000075">
      <w:pPr>
        <w:numPr>
          <w:ilvl w:val="0"/>
          <w:numId w:val="5"/>
        </w:numPr>
        <w:spacing w:after="0" w:afterAutospacing="0" w:before="240" w:lineRule="auto"/>
        <w:ind w:left="720" w:hanging="360"/>
      </w:pPr>
      <w:r w:rsidDel="00000000" w:rsidR="00000000" w:rsidRPr="00000000">
        <w:rPr>
          <w:b w:val="1"/>
          <w:bCs w:val="1"/>
          <w:rtl w:val="0"/>
        </w:rPr>
        <w:t xml:space="preserve">Planificación y Estructura Secuencial</w:t>
      </w:r>
      <w:r w:rsidDel="00000000" w:rsidR="00000000" w:rsidRPr="00000000">
        <w:rPr>
          <w:rtl w:val="0"/>
        </w:rPr>
        <w:t xml:space="preserve">: Waterfall permite al equipo trabajar en fases, lo cual coincide con la estructura organizacional de la empresa. Al dividir el proyecto en etapas (requisitos, diseño, desarrollo, pruebas, implementación y mantenimiento), cada departamento sabe en qué fase debe participar y qué se espera de ellos. Esto reduce la necesidad de reuniones constantes y permite a los responsables del proyecto tener un control claro sobre el cronograma y el presupuesto.</w:t>
      </w:r>
    </w:p>
    <w:p w:rsidR="00000000" w:rsidDel="00000000" w:rsidP="00000000" w:rsidRDefault="00000000" w:rsidRPr="00000000" w14:paraId="00000076">
      <w:pPr>
        <w:numPr>
          <w:ilvl w:val="0"/>
          <w:numId w:val="5"/>
        </w:numPr>
        <w:spacing w:after="0" w:afterAutospacing="0" w:before="0" w:beforeAutospacing="0" w:lineRule="auto"/>
        <w:ind w:left="720" w:hanging="360"/>
      </w:pPr>
      <w:r w:rsidDel="00000000" w:rsidR="00000000" w:rsidRPr="00000000">
        <w:rPr>
          <w:b w:val="1"/>
          <w:bCs w:val="1"/>
          <w:rtl w:val="0"/>
        </w:rPr>
        <w:t xml:space="preserve">Documentación Completa</w:t>
      </w:r>
      <w:r w:rsidDel="00000000" w:rsidR="00000000" w:rsidRPr="00000000">
        <w:rPr>
          <w:rtl w:val="0"/>
        </w:rPr>
        <w:t xml:space="preserve">: Al ser una empresa con una estructura jerárquica, la documentación detallada en cada fase de Waterfall ofrece un historial claro de decisiones, lo que es ideal en caso de auditorías y revisiones. Además, los especialistas en el equipo pueden enfocarse en su área específica sin depender de la colaboración constante de otras áreas.</w:t>
      </w:r>
    </w:p>
    <w:p w:rsidR="00000000" w:rsidDel="00000000" w:rsidP="00000000" w:rsidRDefault="00000000" w:rsidRPr="00000000" w14:paraId="00000077">
      <w:pPr>
        <w:numPr>
          <w:ilvl w:val="0"/>
          <w:numId w:val="5"/>
        </w:numPr>
        <w:spacing w:after="240" w:before="0" w:beforeAutospacing="0" w:lineRule="auto"/>
        <w:ind w:left="720" w:hanging="360"/>
      </w:pPr>
      <w:r w:rsidDel="00000000" w:rsidR="00000000" w:rsidRPr="00000000">
        <w:rPr>
          <w:b w:val="1"/>
          <w:bCs w:val="1"/>
          <w:rtl w:val="0"/>
        </w:rPr>
        <w:t xml:space="preserve">Puntos de Revisión</w:t>
      </w:r>
      <w:r w:rsidDel="00000000" w:rsidR="00000000" w:rsidRPr="00000000">
        <w:rPr>
          <w:rtl w:val="0"/>
        </w:rPr>
        <w:t xml:space="preserve">: La metodología incluye revisiones al final de cada fase. Esto permite que el equipo de recursos humanos pueda evaluar el producto en los momentos establecidos sin estar constantemente disponible para revisar entregas incrementales.</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Resultados Esperados</w:t>
      </w:r>
      <w:r w:rsidDel="00000000" w:rsidR="00000000" w:rsidRPr="00000000">
        <w:rPr>
          <w:rtl w:val="0"/>
        </w:rPr>
        <w:t xml:space="preserve">: Este enfoque metodológico asegura que el proyecto avance de manera controlada y organizada. Los requisitos definidos al principio, la documentación exhaustiva, y las revisiones específicas permiten que el cliente reciba un producto alineado con sus expectativas, y cualquier ajuste necesario se realiza de manera ordenada en las fases de revisión.</w:t>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pStyle w:val="Heading3"/>
        <w:spacing w:after="240" w:before="240" w:lineRule="auto"/>
        <w:rPr/>
      </w:pPr>
      <w:bookmarkStart w:colFirst="0" w:colLast="0" w:name="_vqg55nwyv40q" w:id="16"/>
      <w:bookmarkEnd w:id="16"/>
      <w:r w:rsidDel="00000000" w:rsidR="00000000" w:rsidRPr="00000000">
        <w:rPr>
          <w:rtl w:val="0"/>
        </w:rPr>
        <w:t xml:space="preserve">Caso de estudio 2:  Desarrollo de una Aplicación de Asistencia Médica para Pacientes Crónicos</w:t>
      </w:r>
    </w:p>
    <w:p w:rsidR="00000000" w:rsidDel="00000000" w:rsidP="00000000" w:rsidRDefault="00000000" w:rsidRPr="00000000" w14:paraId="0000007E">
      <w:pPr>
        <w:pStyle w:val="Heading4"/>
        <w:keepNext w:val="0"/>
        <w:keepLines w:val="0"/>
        <w:spacing w:after="40" w:before="240" w:lineRule="auto"/>
        <w:rPr>
          <w:b w:val="1"/>
          <w:bCs w:val="1"/>
          <w:color w:val="000000"/>
          <w:sz w:val="22"/>
          <w:szCs w:val="22"/>
        </w:rPr>
      </w:pPr>
      <w:bookmarkStart w:colFirst="0" w:colLast="0" w:name="_78inx0d5od2a" w:id="17"/>
      <w:bookmarkEnd w:id="17"/>
      <w:r w:rsidDel="00000000" w:rsidR="00000000" w:rsidRPr="00000000">
        <w:rPr>
          <w:b w:val="1"/>
          <w:bCs w:val="1"/>
          <w:color w:val="000000"/>
          <w:sz w:val="22"/>
          <w:szCs w:val="22"/>
          <w:rtl w:val="0"/>
        </w:rPr>
        <w:t xml:space="preserve">Planteamiento</w:t>
      </w:r>
    </w:p>
    <w:p w:rsidR="00000000" w:rsidDel="00000000" w:rsidP="00000000" w:rsidRDefault="00000000" w:rsidRPr="00000000" w14:paraId="0000007F">
      <w:pPr>
        <w:spacing w:after="240" w:before="240" w:lineRule="auto"/>
        <w:rPr/>
      </w:pPr>
      <w:r w:rsidDel="00000000" w:rsidR="00000000" w:rsidRPr="00000000">
        <w:rPr>
          <w:rtl w:val="0"/>
        </w:rPr>
        <w:t xml:space="preserve">Una startup de tecnología en salud busca desarrollar una aplicación de asistencia médica para ayudar a pacientes con enfermedades crónicas a controlar su tratamiento y mejorar la comunicación con sus médicos. Dado que el ámbito de la salud implica el manejo de datos sensibles y un entorno en constante evolución, la aplicación debe ser fácil de actualizar para cumplir con los cambios en regulaciones y responder a los comentarios de usuarios y profesionales de la salud. La startup tiene un equipo pequeño y multidisciplinario que incluye desarrolladores, expertos en UX y médicos que trabajan de manera colaborativa.</w:t>
      </w:r>
    </w:p>
    <w:p w:rsidR="00000000" w:rsidDel="00000000" w:rsidP="00000000" w:rsidRDefault="00000000" w:rsidRPr="00000000" w14:paraId="00000080">
      <w:pPr>
        <w:pStyle w:val="Heading4"/>
        <w:keepNext w:val="0"/>
        <w:keepLines w:val="0"/>
        <w:spacing w:after="40" w:before="240" w:lineRule="auto"/>
        <w:rPr>
          <w:b w:val="1"/>
          <w:bCs w:val="1"/>
          <w:color w:val="000000"/>
          <w:sz w:val="22"/>
          <w:szCs w:val="22"/>
        </w:rPr>
      </w:pPr>
      <w:bookmarkStart w:colFirst="0" w:colLast="0" w:name="_s38jhxdp8d9l" w:id="18"/>
      <w:bookmarkEnd w:id="18"/>
      <w:r w:rsidDel="00000000" w:rsidR="00000000" w:rsidRPr="00000000">
        <w:rPr>
          <w:b w:val="1"/>
          <w:bCs w:val="1"/>
          <w:color w:val="000000"/>
          <w:sz w:val="22"/>
          <w:szCs w:val="22"/>
          <w:rtl w:val="0"/>
        </w:rPr>
        <w:t xml:space="preserve">Desglose del Problema</w:t>
      </w:r>
    </w:p>
    <w:p w:rsidR="00000000" w:rsidDel="00000000" w:rsidP="00000000" w:rsidRDefault="00000000" w:rsidRPr="00000000" w14:paraId="00000081">
      <w:pPr>
        <w:numPr>
          <w:ilvl w:val="0"/>
          <w:numId w:val="3"/>
        </w:numPr>
        <w:spacing w:after="0" w:afterAutospacing="0" w:before="240" w:lineRule="auto"/>
        <w:ind w:left="720" w:hanging="360"/>
      </w:pPr>
      <w:r w:rsidDel="00000000" w:rsidR="00000000" w:rsidRPr="00000000">
        <w:rPr>
          <w:b w:val="1"/>
          <w:bCs w:val="1"/>
          <w:rtl w:val="0"/>
        </w:rPr>
        <w:t xml:space="preserve">Entorno Cambiante y Cumplimiento Normativo</w:t>
      </w:r>
      <w:r w:rsidDel="00000000" w:rsidR="00000000" w:rsidRPr="00000000">
        <w:rPr>
          <w:rtl w:val="0"/>
        </w:rPr>
        <w:t xml:space="preserve">: La normativa en el sector salud cambia con frecuencia y los desarrolladores necesitan flexibilidad para adaptar la aplicación a nuevas leyes y regulaciones. Los requisitos iniciales no son completamente fijos, y el equipo debe estar listo para realizar cambios cuando sea necesario.</w:t>
      </w:r>
    </w:p>
    <w:p w:rsidR="00000000" w:rsidDel="00000000" w:rsidP="00000000" w:rsidRDefault="00000000" w:rsidRPr="00000000" w14:paraId="00000082">
      <w:pPr>
        <w:numPr>
          <w:ilvl w:val="0"/>
          <w:numId w:val="3"/>
        </w:numPr>
        <w:spacing w:after="0" w:afterAutospacing="0" w:before="0" w:beforeAutospacing="0" w:lineRule="auto"/>
        <w:ind w:left="720" w:hanging="360"/>
      </w:pPr>
      <w:r w:rsidDel="00000000" w:rsidR="00000000" w:rsidRPr="00000000">
        <w:rPr>
          <w:b w:val="1"/>
          <w:bCs w:val="1"/>
          <w:rtl w:val="0"/>
        </w:rPr>
        <w:t xml:space="preserve">Equipo Colaborativo y Multidisciplinario</w:t>
      </w:r>
      <w:r w:rsidDel="00000000" w:rsidR="00000000" w:rsidRPr="00000000">
        <w:rPr>
          <w:rtl w:val="0"/>
        </w:rPr>
        <w:t xml:space="preserve">: El equipo es reducido y cuenta con expertos en distintas áreas. Esto hace que la comunicación y la colaboración rápida sean cruciales, permitiendo adaptarse fácilmente a un flujo de trabajo ágil.</w:t>
      </w:r>
    </w:p>
    <w:p w:rsidR="00000000" w:rsidDel="00000000" w:rsidP="00000000" w:rsidRDefault="00000000" w:rsidRPr="00000000" w14:paraId="00000083">
      <w:pPr>
        <w:numPr>
          <w:ilvl w:val="0"/>
          <w:numId w:val="3"/>
        </w:numPr>
        <w:spacing w:after="240" w:before="0" w:beforeAutospacing="0" w:lineRule="auto"/>
        <w:ind w:left="720" w:hanging="360"/>
      </w:pPr>
      <w:r w:rsidDel="00000000" w:rsidR="00000000" w:rsidRPr="00000000">
        <w:rPr>
          <w:b w:val="1"/>
          <w:bCs w:val="1"/>
          <w:rtl w:val="0"/>
        </w:rPr>
        <w:t xml:space="preserve">Participación Activa de los Profesionales de Salud</w:t>
      </w:r>
      <w:r w:rsidDel="00000000" w:rsidR="00000000" w:rsidRPr="00000000">
        <w:rPr>
          <w:rtl w:val="0"/>
        </w:rPr>
        <w:t xml:space="preserve">: Los médicos y especialistas colaboran activamente y están disponibles para revisar el progreso y sugerir ajustes, asegurando que la aplicación cumpla con las necesidades clínicas y de los usuarios.</w:t>
      </w:r>
    </w:p>
    <w:p w:rsidR="00000000" w:rsidDel="00000000" w:rsidP="00000000" w:rsidRDefault="00000000" w:rsidRPr="00000000" w14:paraId="00000084">
      <w:pPr>
        <w:pStyle w:val="Heading4"/>
        <w:keepNext w:val="0"/>
        <w:keepLines w:val="0"/>
        <w:spacing w:after="40" w:before="240" w:lineRule="auto"/>
        <w:rPr>
          <w:b w:val="1"/>
          <w:bCs w:val="1"/>
          <w:color w:val="000000"/>
          <w:sz w:val="22"/>
          <w:szCs w:val="22"/>
        </w:rPr>
      </w:pPr>
      <w:bookmarkStart w:colFirst="0" w:colLast="0" w:name="_1jkxclqsn4fa" w:id="19"/>
      <w:bookmarkEnd w:id="19"/>
      <w:r w:rsidDel="00000000" w:rsidR="00000000" w:rsidRPr="00000000">
        <w:rPr>
          <w:b w:val="1"/>
          <w:bCs w:val="1"/>
          <w:color w:val="000000"/>
          <w:sz w:val="22"/>
          <w:szCs w:val="22"/>
          <w:rtl w:val="0"/>
        </w:rPr>
        <w:t xml:space="preserve">Solución</w:t>
      </w:r>
    </w:p>
    <w:p w:rsidR="00000000" w:rsidDel="00000000" w:rsidP="00000000" w:rsidRDefault="00000000" w:rsidRPr="00000000" w14:paraId="00000085">
      <w:pPr>
        <w:spacing w:after="240" w:before="240" w:lineRule="auto"/>
        <w:rPr/>
      </w:pPr>
      <w:r w:rsidDel="00000000" w:rsidR="00000000" w:rsidRPr="00000000">
        <w:rPr>
          <w:rtl w:val="0"/>
        </w:rPr>
        <w:t xml:space="preserve">Se elige </w:t>
      </w:r>
      <w:r w:rsidDel="00000000" w:rsidR="00000000" w:rsidRPr="00000000">
        <w:rPr>
          <w:b w:val="1"/>
          <w:bCs w:val="1"/>
          <w:rtl w:val="0"/>
        </w:rPr>
        <w:t xml:space="preserve">Scrum como metodología ágil</w:t>
      </w:r>
      <w:r w:rsidDel="00000000" w:rsidR="00000000" w:rsidRPr="00000000">
        <w:rPr>
          <w:rtl w:val="0"/>
        </w:rPr>
        <w:t xml:space="preserve"> para abordar el desarrollo de esta aplicación por las siguientes razones:</w:t>
      </w:r>
    </w:p>
    <w:p w:rsidR="00000000" w:rsidDel="00000000" w:rsidP="00000000" w:rsidRDefault="00000000" w:rsidRPr="00000000" w14:paraId="00000086">
      <w:pPr>
        <w:numPr>
          <w:ilvl w:val="0"/>
          <w:numId w:val="9"/>
        </w:numPr>
        <w:spacing w:after="0" w:afterAutospacing="0" w:before="240" w:lineRule="auto"/>
        <w:ind w:left="720" w:hanging="360"/>
      </w:pPr>
      <w:r w:rsidDel="00000000" w:rsidR="00000000" w:rsidRPr="00000000">
        <w:rPr>
          <w:b w:val="1"/>
          <w:bCs w:val="1"/>
          <w:rtl w:val="0"/>
        </w:rPr>
        <w:t xml:space="preserve">Iteraciones Rápidas y Flexibilidad</w:t>
      </w:r>
      <w:r w:rsidDel="00000000" w:rsidR="00000000" w:rsidRPr="00000000">
        <w:rPr>
          <w:rtl w:val="0"/>
        </w:rPr>
        <w:t xml:space="preserve">: Scrum permite que el equipo trabaje en sprints cortos de dos semanas, con entregas incrementales que facilitan la revisión y la mejora continua del producto. Al final de cada sprint, los profesionales de la salud pueden validar las funciones y sugerir cambios, lo cual es fundamental para mantener el cumplimiento y la utilidad de la aplicación.</w:t>
      </w:r>
    </w:p>
    <w:p w:rsidR="00000000" w:rsidDel="00000000" w:rsidP="00000000" w:rsidRDefault="00000000" w:rsidRPr="00000000" w14:paraId="00000087">
      <w:pPr>
        <w:numPr>
          <w:ilvl w:val="0"/>
          <w:numId w:val="9"/>
        </w:numPr>
        <w:spacing w:after="0" w:afterAutospacing="0" w:before="0" w:beforeAutospacing="0" w:lineRule="auto"/>
        <w:ind w:left="720" w:hanging="360"/>
      </w:pPr>
      <w:r w:rsidDel="00000000" w:rsidR="00000000" w:rsidRPr="00000000">
        <w:rPr>
          <w:b w:val="1"/>
          <w:bCs w:val="1"/>
          <w:rtl w:val="0"/>
        </w:rPr>
        <w:t xml:space="preserve">Adaptación al Cambio</w:t>
      </w:r>
      <w:r w:rsidDel="00000000" w:rsidR="00000000" w:rsidRPr="00000000">
        <w:rPr>
          <w:rtl w:val="0"/>
        </w:rPr>
        <w:t xml:space="preserve">: Los sprints permiten ajustes constantes en la planificación, de manera que el equipo puede integrar rápidamente nuevas regulaciones o cambios en el tratamiento recomendado para los pacientes crónicos.</w:t>
      </w:r>
    </w:p>
    <w:p w:rsidR="00000000" w:rsidDel="00000000" w:rsidP="00000000" w:rsidRDefault="00000000" w:rsidRPr="00000000" w14:paraId="00000088">
      <w:pPr>
        <w:numPr>
          <w:ilvl w:val="0"/>
          <w:numId w:val="9"/>
        </w:numPr>
        <w:spacing w:after="240" w:before="0" w:beforeAutospacing="0" w:lineRule="auto"/>
        <w:ind w:left="720" w:hanging="360"/>
      </w:pPr>
      <w:r w:rsidDel="00000000" w:rsidR="00000000" w:rsidRPr="00000000">
        <w:rPr>
          <w:b w:val="1"/>
          <w:bCs w:val="1"/>
          <w:rtl w:val="0"/>
        </w:rPr>
        <w:t xml:space="preserve">Priorización del Backlog</w:t>
      </w:r>
      <w:r w:rsidDel="00000000" w:rsidR="00000000" w:rsidRPr="00000000">
        <w:rPr>
          <w:rtl w:val="0"/>
        </w:rPr>
        <w:t xml:space="preserve">: La colaboración entre el equipo de desarrollo y los expertos médicos permite ajustar las prioridades en cada sprint, asegurando que las funcionalidades críticas estén alineadas con las necesidades de los pacientes y los profesionales de salud.</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Resultados Esperados</w:t>
      </w:r>
      <w:r w:rsidDel="00000000" w:rsidR="00000000" w:rsidRPr="00000000">
        <w:rPr>
          <w:rtl w:val="0"/>
        </w:rPr>
        <w:t xml:space="preserve">: Utilizar Scrum facilita la creación de una aplicación que cumple con las regulaciones actuales y puede adaptarse rápidamente a cualquier cambio normativo o de mercado. Esto permite que la startup obtenga una ventaja competitiva, lanzando la aplicación en fases y mejorándola con cada iteración para satisfacer tanto a pacientes como a profesionales de salud.</w:t>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pStyle w:val="Heading1"/>
        <w:keepNext w:val="0"/>
        <w:keepLines w:val="0"/>
        <w:spacing w:after="40" w:before="240" w:lineRule="auto"/>
        <w:rPr/>
      </w:pPr>
      <w:bookmarkStart w:colFirst="0" w:colLast="0" w:name="_qk0jb5kdkqvv" w:id="20"/>
      <w:bookmarkEnd w:id="20"/>
      <w:r w:rsidDel="00000000" w:rsidR="00000000" w:rsidRPr="00000000">
        <w:rPr>
          <w:rtl w:val="0"/>
        </w:rPr>
        <w:t xml:space="preserve">Conclusión</w:t>
      </w:r>
    </w:p>
    <w:p w:rsidR="00000000" w:rsidDel="00000000" w:rsidP="00000000" w:rsidRDefault="00000000" w:rsidRPr="00000000" w14:paraId="0000008C">
      <w:pPr>
        <w:spacing w:after="240" w:before="240" w:lineRule="auto"/>
        <w:rPr/>
      </w:pPr>
      <w:r w:rsidDel="00000000" w:rsidR="00000000" w:rsidRPr="00000000">
        <w:rPr>
          <w:rtl w:val="0"/>
        </w:rPr>
        <w:t xml:space="preserve">La selección de una metodología de desarrollo adecuada es esencial para el éxito de cualquier proyecto de software. Debe considerar factores como la estabilidad de los requisitos, el tamaño del equipo, la experiencia de los desarrolladores y el entorno del proyecto.</w:t>
      </w:r>
    </w:p>
    <w:p w:rsidR="00000000" w:rsidDel="00000000" w:rsidP="00000000" w:rsidRDefault="00000000" w:rsidRPr="00000000" w14:paraId="0000008D">
      <w:pPr>
        <w:spacing w:after="240" w:before="240" w:lineRule="auto"/>
        <w:rPr/>
      </w:pPr>
      <w:r w:rsidDel="00000000" w:rsidR="00000000" w:rsidRPr="00000000">
        <w:rPr>
          <w:rtl w:val="0"/>
        </w:rPr>
        <w:t xml:space="preserve">Las metodologías robustas, como Cascada o Prototipado, son ideales para proyectos con requisitos bien definidos y donde el cambio es mínimo. En contraste, las metodologías ágiles, como Scrum o Kanban, son más efectivas en entornos dinámicos que requieren adaptabilidad y entrega continua de valor.</w:t>
      </w:r>
    </w:p>
    <w:p w:rsidR="00000000" w:rsidDel="00000000" w:rsidP="00000000" w:rsidRDefault="00000000" w:rsidRPr="00000000" w14:paraId="0000008E">
      <w:pPr>
        <w:spacing w:after="240" w:before="240" w:lineRule="auto"/>
        <w:rPr/>
      </w:pPr>
      <w:r w:rsidDel="00000000" w:rsidR="00000000" w:rsidRPr="00000000">
        <w:rPr>
          <w:rtl w:val="0"/>
        </w:rPr>
        <w:t xml:space="preserve">Los casos de estudio ilustran que la elección de metodología debe alinearse con los recursos disponibles y la necesidad de comunicación efectiva entre los equipos. Una selección adecuada contribuye a cumplir objetivos y plazos, creando software que no solo cumple con las expectativas del cliente, sino que también puede evolucionar con el tiempo.</w:t>
      </w:r>
    </w:p>
    <w:p w:rsidR="00000000" w:rsidDel="00000000" w:rsidP="00000000" w:rsidRDefault="00000000" w:rsidRPr="00000000" w14:paraId="0000008F">
      <w:pPr>
        <w:spacing w:after="240" w:before="240" w:lineRule="auto"/>
        <w:rPr/>
      </w:pPr>
      <w:r w:rsidDel="00000000" w:rsidR="00000000" w:rsidRPr="00000000">
        <w:rPr>
          <w:rtl w:val="0"/>
        </w:rPr>
        <w:t xml:space="preserve">En resumen, una elección estratégica de la metodología de desarrollo permite optimizar el proceso, facilitar el cumplimiento de objetivos y generar un impacto positivo en la satisfacción del usuario final.</w:t>
      </w:r>
    </w:p>
    <w:p w:rsidR="00000000" w:rsidDel="00000000" w:rsidP="00000000" w:rsidRDefault="00000000" w:rsidRPr="00000000" w14:paraId="00000090">
      <w:pPr>
        <w:spacing w:after="240" w:before="240" w:lineRule="auto"/>
        <w:rPr>
          <w:b w:val="1"/>
          <w:bCs w:val="1"/>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