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Arial" w:cs="Arial" w:eastAsia="Arial" w:hAnsi="Arial"/>
          <w:color w:val="f1c232"/>
          <w:sz w:val="94"/>
          <w:szCs w:val="94"/>
        </w:rPr>
      </w:pPr>
      <w:bookmarkStart w:colFirst="0" w:colLast="0" w:name="_heading=h.bhb3koihswwa" w:id="0"/>
      <w:bookmarkEnd w:id="0"/>
      <w:r w:rsidDel="00000000" w:rsidR="00000000" w:rsidRPr="00000000">
        <w:rPr>
          <w:rFonts w:ascii="Arial" w:cs="Arial" w:eastAsia="Arial" w:hAnsi="Arial"/>
          <w:color w:val="f1c232"/>
          <w:sz w:val="94"/>
          <w:szCs w:val="94"/>
          <w:rtl w:val="0"/>
        </w:rPr>
        <w:t xml:space="preserve">Tarea #1</w:t>
      </w:r>
    </w:p>
    <w:p w:rsidR="00000000" w:rsidDel="00000000" w:rsidP="00000000" w:rsidRDefault="00000000" w:rsidRPr="00000000" w14:paraId="00000002">
      <w:pPr>
        <w:rPr/>
      </w:pPr>
      <w:r w:rsidDel="00000000" w:rsidR="00000000" w:rsidRPr="00000000">
        <w:rPr/>
        <mc:AlternateContent>
          <mc:Choice Requires="wpg">
            <w:drawing>
              <wp:inline distB="114300" distT="114300" distL="114300" distR="114300">
                <wp:extent cx="1736111" cy="94789"/>
                <wp:effectExtent b="0" l="0" r="0" t="0"/>
                <wp:docPr id="1" name=""/>
                <a:graphic>
                  <a:graphicData uri="http://schemas.microsoft.com/office/word/2010/wordprocessingShape">
                    <wps:wsp>
                      <wps:cNvSpPr/>
                      <wps:cNvPr id="2" name="Shape 2"/>
                      <wps:spPr>
                        <a:xfrm>
                          <a:off x="4594800" y="3724200"/>
                          <a:ext cx="1502400" cy="111600"/>
                        </a:xfrm>
                        <a:prstGeom prst="rect">
                          <a:avLst/>
                        </a:prstGeom>
                        <a:solidFill>
                          <a:srgbClr val="0B5394"/>
                        </a:solidFill>
                        <a:ln cap="flat" cmpd="sng" w="9525">
                          <a:solidFill>
                            <a:srgbClr val="0B539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736111" cy="94789"/>
                <wp:effectExtent b="0" l="0" r="0" t="0"/>
                <wp:docPr id="1"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736111" cy="9478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240" w:before="240" w:line="276" w:lineRule="auto"/>
        <w:jc w:val="center"/>
        <w:rPr>
          <w:rFonts w:ascii="Arial" w:cs="Arial" w:eastAsia="Arial" w:hAnsi="Arial"/>
          <w:b w:val="1"/>
          <w:bCs w:val="1"/>
          <w:color w:val="1c4587"/>
          <w:sz w:val="40"/>
          <w:szCs w:val="40"/>
        </w:rPr>
      </w:pPr>
      <w:r w:rsidDel="00000000" w:rsidR="00000000" w:rsidRPr="00000000">
        <w:rPr>
          <w:rFonts w:ascii="Arial" w:cs="Arial" w:eastAsia="Arial" w:hAnsi="Arial"/>
          <w:b w:val="1"/>
          <w:bCs w:val="1"/>
          <w:color w:val="1c4587"/>
          <w:sz w:val="40"/>
          <w:szCs w:val="40"/>
          <w:rtl w:val="0"/>
        </w:rPr>
        <w:t xml:space="preserve">Ponderación:  </w:t>
      </w:r>
      <w:r w:rsidDel="00000000" w:rsidR="00000000" w:rsidRPr="00000000">
        <w:rPr>
          <w:b w:val="1"/>
          <w:bCs w:val="1"/>
          <w:color w:val="1c4587"/>
          <w:sz w:val="40"/>
          <w:szCs w:val="40"/>
          <w:rtl w:val="0"/>
        </w:rPr>
        <w:t xml:space="preserve">3</w:t>
      </w:r>
      <w:r w:rsidDel="00000000" w:rsidR="00000000" w:rsidRPr="00000000">
        <w:rPr>
          <w:rFonts w:ascii="Arial" w:cs="Arial" w:eastAsia="Arial" w:hAnsi="Arial"/>
          <w:b w:val="1"/>
          <w:bCs w:val="1"/>
          <w:color w:val="1c4587"/>
          <w:sz w:val="40"/>
          <w:szCs w:val="40"/>
          <w:rtl w:val="0"/>
        </w:rPr>
        <w:t xml:space="preserve"> pts</w:t>
      </w:r>
    </w:p>
    <w:p w:rsidR="00000000" w:rsidDel="00000000" w:rsidP="00000000" w:rsidRDefault="00000000" w:rsidRPr="00000000" w14:paraId="00000007">
      <w:pPr>
        <w:spacing w:after="240" w:before="240" w:line="276" w:lineRule="auto"/>
        <w:jc w:val="center"/>
        <w:rPr>
          <w:rFonts w:ascii="Arial" w:cs="Arial" w:eastAsia="Arial" w:hAnsi="Arial"/>
          <w:b w:val="1"/>
          <w:bCs w:val="1"/>
          <w:color w:val="1c4587"/>
          <w:sz w:val="40"/>
          <w:szCs w:val="40"/>
        </w:rPr>
      </w:pPr>
      <w:r w:rsidDel="00000000" w:rsidR="00000000" w:rsidRPr="00000000">
        <w:rPr>
          <w:rFonts w:ascii="Arial" w:cs="Arial" w:eastAsia="Arial" w:hAnsi="Arial"/>
          <w:b w:val="1"/>
          <w:bCs w:val="1"/>
          <w:color w:val="1c4587"/>
          <w:sz w:val="40"/>
          <w:szCs w:val="40"/>
          <w:rtl w:val="0"/>
        </w:rPr>
        <w:t xml:space="preserve">Tiempo estimado:  </w:t>
      </w:r>
      <w:r w:rsidDel="00000000" w:rsidR="00000000" w:rsidRPr="00000000">
        <w:rPr>
          <w:b w:val="1"/>
          <w:bCs w:val="1"/>
          <w:color w:val="1c4587"/>
          <w:sz w:val="40"/>
          <w:szCs w:val="40"/>
          <w:rtl w:val="0"/>
        </w:rPr>
        <w:t xml:space="preserve">1</w:t>
      </w:r>
      <w:r w:rsidDel="00000000" w:rsidR="00000000" w:rsidRPr="00000000">
        <w:rPr>
          <w:rFonts w:ascii="Arial" w:cs="Arial" w:eastAsia="Arial" w:hAnsi="Arial"/>
          <w:b w:val="1"/>
          <w:bCs w:val="1"/>
          <w:color w:val="1c4587"/>
          <w:sz w:val="40"/>
          <w:szCs w:val="40"/>
          <w:rtl w:val="0"/>
        </w:rPr>
        <w:t xml:space="preserve"> hrs</w:t>
      </w:r>
    </w:p>
    <w:p w:rsidR="00000000" w:rsidDel="00000000" w:rsidP="00000000" w:rsidRDefault="00000000" w:rsidRPr="00000000" w14:paraId="00000008">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9">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A">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B">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C">
      <w:pPr>
        <w:rPr>
          <w:rFonts w:ascii="Arial" w:cs="Arial" w:eastAsia="Arial" w:hAnsi="Arial"/>
          <w:sz w:val="24"/>
          <w:szCs w:val="24"/>
        </w:rPr>
      </w:pPr>
      <w:r w:rsidDel="00000000" w:rsidR="00000000" w:rsidRPr="00000000">
        <w:rPr>
          <w:rFonts w:ascii="Arial" w:cs="Arial" w:eastAsia="Arial" w:hAnsi="Arial"/>
          <w:sz w:val="24"/>
          <w:szCs w:val="24"/>
          <w:rtl w:val="0"/>
        </w:rPr>
        <w:t xml:space="preserve">Universidad San Carlos de Guatemala</w:t>
      </w:r>
    </w:p>
    <w:p w:rsidR="00000000" w:rsidDel="00000000" w:rsidP="00000000" w:rsidRDefault="00000000" w:rsidRPr="00000000" w14:paraId="0000000D">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Facultad de Ingeniería</w:t>
      </w:r>
    </w:p>
    <w:p w:rsidR="00000000" w:rsidDel="00000000" w:rsidP="00000000" w:rsidRDefault="00000000" w:rsidRPr="00000000" w14:paraId="0000000E">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Escuela de Ingeniería en Ciencias y Sistemas.</w:t>
      </w:r>
    </w:p>
    <w:p w:rsidR="00000000" w:rsidDel="00000000" w:rsidP="00000000" w:rsidRDefault="00000000" w:rsidRPr="00000000" w14:paraId="0000000F">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Segundo Semestre 2026</w:t>
      </w:r>
    </w:p>
    <w:p w:rsidR="00000000" w:rsidDel="00000000" w:rsidP="00000000" w:rsidRDefault="00000000" w:rsidRPr="00000000" w14:paraId="00000010">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Laboratorio - </w:t>
      </w:r>
      <w:r w:rsidDel="00000000" w:rsidR="00000000" w:rsidRPr="00000000">
        <w:rPr>
          <w:sz w:val="24"/>
          <w:szCs w:val="24"/>
          <w:rtl w:val="0"/>
        </w:rPr>
        <w:t xml:space="preserve">Sistemas Operativos 2 - Sección A</w:t>
      </w:r>
      <w:r w:rsidDel="00000000" w:rsidR="00000000" w:rsidRPr="00000000">
        <w:rPr>
          <w:rtl w:val="0"/>
        </w:rPr>
      </w:r>
    </w:p>
    <w:p w:rsidR="00000000" w:rsidDel="00000000" w:rsidP="00000000" w:rsidRDefault="00000000" w:rsidRPr="00000000" w14:paraId="00000011">
      <w:pPr>
        <w:spacing w:before="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2">
      <w:pPr>
        <w:spacing w:before="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3">
      <w:pPr>
        <w:pStyle w:val="Heading1"/>
        <w:numPr>
          <w:ilvl w:val="0"/>
          <w:numId w:val="1"/>
        </w:numPr>
        <w:ind w:left="720" w:hanging="360"/>
        <w:rPr/>
      </w:pPr>
      <w:bookmarkStart w:colFirst="0" w:colLast="0" w:name="_heading=h.9f10md328j7r" w:id="1"/>
      <w:bookmarkEnd w:id="1"/>
      <w:r w:rsidDel="00000000" w:rsidR="00000000" w:rsidRPr="00000000">
        <w:rPr>
          <w:rtl w:val="0"/>
        </w:rPr>
        <w:t xml:space="preserve">Marco Formativo</w:t>
      </w:r>
    </w:p>
    <w:p w:rsidR="00000000" w:rsidDel="00000000" w:rsidP="00000000" w:rsidRDefault="00000000" w:rsidRPr="00000000" w14:paraId="00000014">
      <w:pPr>
        <w:pStyle w:val="Heading2"/>
        <w:rPr/>
      </w:pPr>
      <w:bookmarkStart w:colFirst="0" w:colLast="0" w:name="_heading=h.b05nzcqix6lp" w:id="2"/>
      <w:bookmarkEnd w:id="2"/>
      <w:r w:rsidDel="00000000" w:rsidR="00000000" w:rsidRPr="00000000">
        <w:rPr>
          <w:rtl w:val="0"/>
        </w:rPr>
        <w:t xml:space="preserve">1.1 Valores</w:t>
      </w:r>
    </w:p>
    <w:p w:rsidR="00000000" w:rsidDel="00000000" w:rsidP="00000000" w:rsidRDefault="00000000" w:rsidRPr="00000000" w14:paraId="00000015">
      <w:pPr>
        <w:rPr/>
      </w:pPr>
      <w:r w:rsidDel="00000000" w:rsidR="00000000" w:rsidRPr="00000000">
        <w:rPr>
          <w:rtl w:val="0"/>
        </w:rPr>
        <w:t xml:space="preserve">Indique un valor y cómo se aplica en el laboratorio.</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line="276" w:lineRule="auto"/>
              <w:rPr>
                <w:color w:val="039be5"/>
                <w:sz w:val="24"/>
                <w:szCs w:val="24"/>
              </w:rPr>
            </w:pPr>
            <w:r w:rsidDel="00000000" w:rsidR="00000000" w:rsidRPr="00000000">
              <w:rPr>
                <w:sz w:val="24"/>
                <w:szCs w:val="24"/>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line="276" w:lineRule="auto"/>
              <w:rPr>
                <w:color w:val="039be5"/>
                <w:sz w:val="24"/>
                <w:szCs w:val="24"/>
              </w:rPr>
            </w:pPr>
            <w:r w:rsidDel="00000000" w:rsidR="00000000" w:rsidRPr="00000000">
              <w:rPr>
                <w:sz w:val="24"/>
                <w:szCs w:val="24"/>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before="0" w:line="240" w:lineRule="auto"/>
              <w:rPr/>
            </w:pPr>
            <w:r w:rsidDel="00000000" w:rsidR="00000000" w:rsidRPr="00000000">
              <w:rPr>
                <w:rtl w:val="0"/>
              </w:rPr>
              <w:t xml:space="preserve">Responsabilidad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before="0" w:line="240" w:lineRule="auto"/>
              <w:rPr/>
            </w:pPr>
            <w:r w:rsidDel="00000000" w:rsidR="00000000" w:rsidRPr="00000000">
              <w:rPr>
                <w:rtl w:val="0"/>
              </w:rPr>
              <w:t xml:space="preserve">Debe hacer uso de las herramientas de manera responsable,</w:t>
            </w:r>
          </w:p>
          <w:p w:rsidR="00000000" w:rsidDel="00000000" w:rsidP="00000000" w:rsidRDefault="00000000" w:rsidRPr="00000000" w14:paraId="0000001A">
            <w:pPr>
              <w:spacing w:before="0" w:line="240" w:lineRule="auto"/>
              <w:rPr/>
            </w:pPr>
            <w:r w:rsidDel="00000000" w:rsidR="00000000" w:rsidRPr="00000000">
              <w:rPr>
                <w:rtl w:val="0"/>
              </w:rPr>
              <w:t xml:space="preserve">siguiendo las indicaciones y requisitos del laboratorio.</w:t>
            </w:r>
          </w:p>
        </w:tc>
      </w:tr>
    </w:tbl>
    <w:p w:rsidR="00000000" w:rsidDel="00000000" w:rsidP="00000000" w:rsidRDefault="00000000" w:rsidRPr="00000000" w14:paraId="0000001B">
      <w:pPr>
        <w:pStyle w:val="Heading2"/>
        <w:pBdr>
          <w:bottom w:color="000000" w:space="0" w:sz="0" w:val="none"/>
        </w:pBdr>
        <w:spacing w:after="0" w:before="0" w:lineRule="auto"/>
        <w:rPr>
          <w:rFonts w:ascii="Proxima Nova" w:cs="Proxima Nova" w:eastAsia="Proxima Nova" w:hAnsi="Proxima Nova"/>
          <w:b w:val="0"/>
          <w:bCs w:val="0"/>
          <w:color w:val="bf9000"/>
          <w:sz w:val="28"/>
          <w:szCs w:val="28"/>
        </w:rPr>
      </w:pPr>
      <w:bookmarkStart w:colFirst="0" w:colLast="0" w:name="_heading=h.bwjtp9tfz9ba" w:id="3"/>
      <w:bookmarkEnd w:id="3"/>
      <w:r w:rsidDel="00000000" w:rsidR="00000000" w:rsidRPr="00000000">
        <w:rPr>
          <w:rtl w:val="0"/>
        </w:rPr>
      </w:r>
    </w:p>
    <w:p w:rsidR="00000000" w:rsidDel="00000000" w:rsidP="00000000" w:rsidRDefault="00000000" w:rsidRPr="00000000" w14:paraId="0000001C">
      <w:pPr>
        <w:pStyle w:val="Heading2"/>
        <w:ind w:left="0" w:firstLine="0"/>
        <w:rPr>
          <w:color w:val="b7b7b7"/>
        </w:rPr>
      </w:pPr>
      <w:bookmarkStart w:colFirst="0" w:colLast="0" w:name="_heading=h.zvk1nac6qmv" w:id="4"/>
      <w:bookmarkEnd w:id="4"/>
      <w:r w:rsidDel="00000000" w:rsidR="00000000" w:rsidRPr="00000000">
        <w:rPr>
          <w:rtl w:val="0"/>
        </w:rPr>
        <w:t xml:space="preserve">1.2. Competencia(s)</w:t>
      </w:r>
      <w:r w:rsidDel="00000000" w:rsidR="00000000" w:rsidRPr="00000000">
        <w:rPr>
          <w:rtl w:val="0"/>
        </w:rPr>
      </w:r>
    </w:p>
    <w:p w:rsidR="00000000" w:rsidDel="00000000" w:rsidP="00000000" w:rsidRDefault="00000000" w:rsidRPr="00000000" w14:paraId="0000001D">
      <w:pPr>
        <w:spacing w:line="240" w:lineRule="auto"/>
        <w:rPr>
          <w:color w:val="b7b7b7"/>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before="0" w:line="240" w:lineRule="auto"/>
              <w:rPr>
                <w:sz w:val="24"/>
                <w:szCs w:val="24"/>
              </w:rPr>
            </w:pPr>
            <w:r w:rsidDel="00000000" w:rsidR="00000000" w:rsidRPr="00000000">
              <w:rPr>
                <w:sz w:val="24"/>
                <w:szCs w:val="24"/>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before="0" w:line="240" w:lineRule="auto"/>
              <w:rPr/>
            </w:pPr>
            <w:r w:rsidDel="00000000" w:rsidR="00000000" w:rsidRPr="00000000">
              <w:rPr>
                <w:rtl w:val="0"/>
              </w:rPr>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before="0" w:line="240" w:lineRule="auto"/>
              <w:rPr>
                <w:sz w:val="24"/>
                <w:szCs w:val="24"/>
              </w:rPr>
            </w:pPr>
            <w:r w:rsidDel="00000000" w:rsidR="00000000" w:rsidRPr="00000000">
              <w:rPr>
                <w:sz w:val="24"/>
                <w:szCs w:val="24"/>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before="0" w:line="240" w:lineRule="auto"/>
              <w:rPr>
                <w:sz w:val="24"/>
                <w:szCs w:val="24"/>
              </w:rPr>
            </w:pPr>
            <w:r w:rsidDel="00000000" w:rsidR="00000000" w:rsidRPr="00000000">
              <w:rPr>
                <w:sz w:val="24"/>
                <w:szCs w:val="24"/>
                <w:rtl w:val="0"/>
              </w:rPr>
              <w:t xml:space="preserve">El estudiante comprende la estructura fundamental de un sistema</w:t>
            </w:r>
          </w:p>
          <w:p w:rsidR="00000000" w:rsidDel="00000000" w:rsidP="00000000" w:rsidRDefault="00000000" w:rsidRPr="00000000" w14:paraId="00000022">
            <w:pPr>
              <w:spacing w:before="0" w:line="240" w:lineRule="auto"/>
              <w:rPr>
                <w:sz w:val="24"/>
                <w:szCs w:val="24"/>
              </w:rPr>
            </w:pPr>
            <w:r w:rsidDel="00000000" w:rsidR="00000000" w:rsidRPr="00000000">
              <w:rPr>
                <w:sz w:val="24"/>
                <w:szCs w:val="24"/>
                <w:rtl w:val="0"/>
              </w:rPr>
              <w:t xml:space="preserve">operativo mediante el análisis del código fuente del kernel Linux para</w:t>
            </w:r>
          </w:p>
          <w:p w:rsidR="00000000" w:rsidDel="00000000" w:rsidP="00000000" w:rsidRDefault="00000000" w:rsidRPr="00000000" w14:paraId="00000023">
            <w:pPr>
              <w:spacing w:before="0" w:line="240" w:lineRule="auto"/>
              <w:rPr>
                <w:sz w:val="24"/>
                <w:szCs w:val="24"/>
              </w:rPr>
            </w:pPr>
            <w:r w:rsidDel="00000000" w:rsidR="00000000" w:rsidRPr="00000000">
              <w:rPr>
                <w:sz w:val="24"/>
                <w:szCs w:val="24"/>
                <w:rtl w:val="0"/>
              </w:rPr>
              <w:t xml:space="preserve">comprender cómo este gestiona y administra los programas de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before="0" w:line="240" w:lineRule="auto"/>
              <w:rPr>
                <w:sz w:val="24"/>
                <w:szCs w:val="24"/>
              </w:rPr>
            </w:pPr>
            <w:r w:rsidDel="00000000" w:rsidR="00000000" w:rsidRPr="00000000">
              <w:rPr>
                <w:sz w:val="24"/>
                <w:szCs w:val="24"/>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before="0" w:line="240" w:lineRule="auto"/>
              <w:rPr>
                <w:sz w:val="24"/>
                <w:szCs w:val="24"/>
              </w:rPr>
            </w:pPr>
            <w:r w:rsidDel="00000000" w:rsidR="00000000" w:rsidRPr="00000000">
              <w:rPr>
                <w:sz w:val="24"/>
                <w:szCs w:val="24"/>
                <w:rtl w:val="0"/>
              </w:rPr>
              <w:t xml:space="preserve">El estudiante explica la historia de GNU/Linux usando puntos clave en</w:t>
            </w:r>
          </w:p>
          <w:p w:rsidR="00000000" w:rsidDel="00000000" w:rsidP="00000000" w:rsidRDefault="00000000" w:rsidRPr="00000000" w14:paraId="00000026">
            <w:pPr>
              <w:spacing w:before="0" w:line="240" w:lineRule="auto"/>
              <w:rPr>
                <w:sz w:val="24"/>
                <w:szCs w:val="24"/>
              </w:rPr>
            </w:pPr>
            <w:r w:rsidDel="00000000" w:rsidR="00000000" w:rsidRPr="00000000">
              <w:rPr>
                <w:sz w:val="24"/>
                <w:szCs w:val="24"/>
                <w:rtl w:val="0"/>
              </w:rPr>
              <w:t xml:space="preserve">el desarrollo del mismo para entender su origen y popularidad como</w:t>
            </w:r>
          </w:p>
          <w:p w:rsidR="00000000" w:rsidDel="00000000" w:rsidP="00000000" w:rsidRDefault="00000000" w:rsidRPr="00000000" w14:paraId="00000027">
            <w:pPr>
              <w:spacing w:before="0" w:line="240" w:lineRule="auto"/>
              <w:rPr>
                <w:sz w:val="24"/>
                <w:szCs w:val="24"/>
              </w:rPr>
            </w:pPr>
            <w:r w:rsidDel="00000000" w:rsidR="00000000" w:rsidRPr="00000000">
              <w:rPr>
                <w:sz w:val="24"/>
                <w:szCs w:val="24"/>
                <w:rtl w:val="0"/>
              </w:rPr>
              <w:t xml:space="preserve">sistema operativo libre.</w:t>
            </w:r>
          </w:p>
        </w:tc>
      </w:tr>
    </w:tbl>
    <w:p w:rsidR="00000000" w:rsidDel="00000000" w:rsidP="00000000" w:rsidRDefault="00000000" w:rsidRPr="00000000" w14:paraId="00000028">
      <w:pPr>
        <w:spacing w:line="240" w:lineRule="auto"/>
        <w:rPr>
          <w:color w:val="039be5"/>
          <w:sz w:val="36"/>
          <w:szCs w:val="36"/>
        </w:rPr>
      </w:pPr>
      <w:r w:rsidDel="00000000" w:rsidR="00000000" w:rsidRPr="00000000">
        <w:rPr>
          <w:rtl w:val="0"/>
        </w:rPr>
      </w:r>
    </w:p>
    <w:p w:rsidR="00000000" w:rsidDel="00000000" w:rsidP="00000000" w:rsidRDefault="00000000" w:rsidRPr="00000000" w14:paraId="00000029">
      <w:pPr>
        <w:pStyle w:val="Heading2"/>
        <w:ind w:left="0" w:firstLine="0"/>
        <w:rPr/>
      </w:pPr>
      <w:bookmarkStart w:colFirst="0" w:colLast="0" w:name="_heading=h.jz6azyt49ai6" w:id="5"/>
      <w:bookmarkEnd w:id="5"/>
      <w:r w:rsidDel="00000000" w:rsidR="00000000" w:rsidRPr="00000000">
        <w:rPr>
          <w:rtl w:val="0"/>
        </w:rPr>
      </w:r>
    </w:p>
    <w:p w:rsidR="00000000" w:rsidDel="00000000" w:rsidP="00000000" w:rsidRDefault="00000000" w:rsidRPr="00000000" w14:paraId="0000002A">
      <w:pPr>
        <w:pStyle w:val="Heading2"/>
        <w:ind w:left="0" w:firstLine="0"/>
        <w:rPr/>
      </w:pPr>
      <w:bookmarkStart w:colFirst="0" w:colLast="0" w:name="_heading=h.qk1le318go6e" w:id="6"/>
      <w:bookmarkEnd w:id="6"/>
      <w:r w:rsidDel="00000000" w:rsidR="00000000" w:rsidRPr="00000000">
        <w:rPr>
          <w:rtl w:val="0"/>
        </w:rPr>
        <w:t xml:space="preserve">1.3 Objetivo</w:t>
      </w:r>
    </w:p>
    <w:p w:rsidR="00000000" w:rsidDel="00000000" w:rsidP="00000000" w:rsidRDefault="00000000" w:rsidRPr="00000000" w14:paraId="0000002B">
      <w:pPr>
        <w:spacing w:after="240" w:before="240" w:lineRule="auto"/>
        <w:rPr/>
      </w:pPr>
      <w:r w:rsidDel="00000000" w:rsidR="00000000" w:rsidRPr="00000000">
        <w:rPr>
          <w:rtl w:val="0"/>
        </w:rPr>
        <w:t xml:space="preserve">El estudiante instalará y configurará un entorno de virtualización utilizando VirtualBox o VmWare, creando una máquina virtual con Linux Mint y ajustando CPU, memoria RAM, disco, usuarios, permisos y red.</w:t>
      </w:r>
      <w:r w:rsidDel="00000000" w:rsidR="00000000" w:rsidRPr="00000000">
        <w:rPr>
          <w:rtl w:val="0"/>
        </w:rPr>
      </w:r>
    </w:p>
    <w:p w:rsidR="00000000" w:rsidDel="00000000" w:rsidP="00000000" w:rsidRDefault="00000000" w:rsidRPr="00000000" w14:paraId="0000002C">
      <w:pPr>
        <w:rPr>
          <w:rFonts w:ascii="Arial" w:cs="Arial" w:eastAsia="Arial" w:hAnsi="Arial"/>
        </w:rPr>
      </w:pPr>
      <w:r w:rsidDel="00000000" w:rsidR="00000000" w:rsidRPr="00000000">
        <w:rPr>
          <w:rtl w:val="0"/>
        </w:rPr>
      </w:r>
    </w:p>
    <w:p w:rsidR="00000000" w:rsidDel="00000000" w:rsidP="00000000" w:rsidRDefault="00000000" w:rsidRPr="00000000" w14:paraId="0000002D">
      <w:pPr>
        <w:pStyle w:val="Heading1"/>
        <w:numPr>
          <w:ilvl w:val="0"/>
          <w:numId w:val="1"/>
        </w:numPr>
        <w:ind w:left="720" w:hanging="360"/>
        <w:rPr>
          <w:u w:val="none"/>
        </w:rPr>
      </w:pPr>
      <w:bookmarkStart w:colFirst="0" w:colLast="0" w:name="_heading=h.g1sv98fykr8n" w:id="7"/>
      <w:bookmarkEnd w:id="7"/>
      <w:r w:rsidDel="00000000" w:rsidR="00000000" w:rsidRPr="00000000">
        <w:rPr>
          <w:rtl w:val="0"/>
        </w:rPr>
        <w:t xml:space="preserve">Material de apoyo</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Documentación oficial de VirtualBox https://www.virtualbox.org/manual/</w:t>
      </w:r>
    </w:p>
    <w:p w:rsidR="00000000" w:rsidDel="00000000" w:rsidP="00000000" w:rsidRDefault="00000000" w:rsidRPr="00000000" w14:paraId="0000002F">
      <w:pPr>
        <w:rPr/>
      </w:pPr>
      <w:r w:rsidDel="00000000" w:rsidR="00000000" w:rsidRPr="00000000">
        <w:rPr>
          <w:rtl w:val="0"/>
        </w:rPr>
        <w:t xml:space="preserve">● Guía oficial de instalación de Linux Mint https://linuxmint-installation-guide.readthedocs.io</w:t>
      </w:r>
    </w:p>
    <w:p w:rsidR="00000000" w:rsidDel="00000000" w:rsidP="00000000" w:rsidRDefault="00000000" w:rsidRPr="00000000" w14:paraId="00000030">
      <w:pPr>
        <w:rPr>
          <w:rFonts w:ascii="Arial" w:cs="Arial" w:eastAsia="Arial" w:hAnsi="Arial"/>
        </w:rPr>
      </w:pPr>
      <w:r w:rsidDel="00000000" w:rsidR="00000000" w:rsidRPr="00000000">
        <w:rPr>
          <w:rtl w:val="0"/>
        </w:rPr>
      </w:r>
    </w:p>
    <w:p w:rsidR="00000000" w:rsidDel="00000000" w:rsidP="00000000" w:rsidRDefault="00000000" w:rsidRPr="00000000" w14:paraId="00000031">
      <w:pPr>
        <w:pStyle w:val="Heading1"/>
        <w:numPr>
          <w:ilvl w:val="0"/>
          <w:numId w:val="1"/>
        </w:numPr>
        <w:ind w:left="720" w:hanging="360"/>
        <w:rPr>
          <w:u w:val="none"/>
        </w:rPr>
      </w:pPr>
      <w:bookmarkStart w:colFirst="0" w:colLast="0" w:name="_heading=h.ji0n50sop4c0" w:id="8"/>
      <w:bookmarkEnd w:id="8"/>
      <w:r w:rsidDel="00000000" w:rsidR="00000000" w:rsidRPr="00000000">
        <w:rPr>
          <w:rtl w:val="0"/>
        </w:rPr>
        <w:t xml:space="preserve">Actividad</w:t>
      </w:r>
    </w:p>
    <w:p w:rsidR="00000000" w:rsidDel="00000000" w:rsidP="00000000" w:rsidRDefault="00000000" w:rsidRPr="00000000" w14:paraId="00000032">
      <w:pPr>
        <w:rPr/>
      </w:pPr>
      <w:r w:rsidDel="00000000" w:rsidR="00000000" w:rsidRPr="00000000">
        <w:rPr>
          <w:rtl w:val="0"/>
        </w:rPr>
        <w:t xml:space="preserve">En el área de sistemas, es común que los profesionales necesitan configurar entornos de trabajo seguros y aislados para pruebas, desarrollo o despliegue de aplicaciones. Una empresa de tecnología requiere que los estudiantes configuran un entorno de virtualización en sus computadoras, con el fin de ejecutar un sistema operativo basado en Debian dentro de una máquina virtual.</w:t>
      </w:r>
    </w:p>
    <w:p w:rsidR="00000000" w:rsidDel="00000000" w:rsidP="00000000" w:rsidRDefault="00000000" w:rsidRPr="00000000" w14:paraId="00000033">
      <w:pPr>
        <w:rPr/>
      </w:pPr>
      <w:r w:rsidDel="00000000" w:rsidR="00000000" w:rsidRPr="00000000">
        <w:rPr>
          <w:rtl w:val="0"/>
        </w:rPr>
        <w:t xml:space="preserve">El objetivo de esta práctica es que los estudiantes adquieran las competencias necesarias para instalar un virtualizador (VirtualBox), crear una máquina virtual, asignar recursos de hardware (CPU, RAM y disco duro), configurar usuarios, permisos y red, y finalmente verificar que el sistema funciona de manera adecuada y está listo para actividades de desarrollo de sistemas.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El estudiante deberá:</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Instalar y configurar un virtualizador (VirtualBox o VMware).</w:t>
      </w:r>
    </w:p>
    <w:p w:rsidR="00000000" w:rsidDel="00000000" w:rsidP="00000000" w:rsidRDefault="00000000" w:rsidRPr="00000000" w14:paraId="00000038">
      <w:pPr>
        <w:rPr/>
      </w:pPr>
      <w:r w:rsidDel="00000000" w:rsidR="00000000" w:rsidRPr="00000000">
        <w:rPr>
          <w:rtl w:val="0"/>
        </w:rPr>
        <w:t xml:space="preserve">● Crear una máquina virtual con Linux Mint a partir de la ISO oficial.</w:t>
      </w:r>
    </w:p>
    <w:p w:rsidR="00000000" w:rsidDel="00000000" w:rsidP="00000000" w:rsidRDefault="00000000" w:rsidRPr="00000000" w14:paraId="00000039">
      <w:pPr>
        <w:rPr/>
      </w:pPr>
      <w:r w:rsidDel="00000000" w:rsidR="00000000" w:rsidRPr="00000000">
        <w:rPr>
          <w:rtl w:val="0"/>
        </w:rPr>
        <w:t xml:space="preserve">● Asignar recursos de hardware mínimos: 2 GB de RAM, 2 CPU y 20 GB de disco.</w:t>
      </w:r>
    </w:p>
    <w:p w:rsidR="00000000" w:rsidDel="00000000" w:rsidP="00000000" w:rsidRDefault="00000000" w:rsidRPr="00000000" w14:paraId="0000003A">
      <w:pPr>
        <w:rPr/>
      </w:pPr>
      <w:r w:rsidDel="00000000" w:rsidR="00000000" w:rsidRPr="00000000">
        <w:rPr>
          <w:rtl w:val="0"/>
        </w:rPr>
        <w:t xml:space="preserve">● Configurar la red en modo NAT o Bridge para garantizar conectividad a Internet.</w:t>
      </w:r>
    </w:p>
    <w:p w:rsidR="00000000" w:rsidDel="00000000" w:rsidP="00000000" w:rsidRDefault="00000000" w:rsidRPr="00000000" w14:paraId="0000003B">
      <w:pPr>
        <w:rPr/>
      </w:pPr>
      <w:r w:rsidDel="00000000" w:rsidR="00000000" w:rsidRPr="00000000">
        <w:rPr>
          <w:rtl w:val="0"/>
        </w:rPr>
        <w:t xml:space="preserve">● Crear al menos un usuario no administrador con permisos limitados.</w:t>
      </w:r>
    </w:p>
    <w:p w:rsidR="00000000" w:rsidDel="00000000" w:rsidP="00000000" w:rsidRDefault="00000000" w:rsidRPr="00000000" w14:paraId="0000003C">
      <w:pPr>
        <w:rPr/>
      </w:pPr>
      <w:r w:rsidDel="00000000" w:rsidR="00000000" w:rsidRPr="00000000">
        <w:rPr>
          <w:rtl w:val="0"/>
        </w:rPr>
        <w:t xml:space="preserve">● Verificar el funcionamiento del sistema operativo instalando y ejecutando el comando</w:t>
      </w:r>
    </w:p>
    <w:p w:rsidR="00000000" w:rsidDel="00000000" w:rsidP="00000000" w:rsidRDefault="00000000" w:rsidRPr="00000000" w14:paraId="0000003D">
      <w:pPr>
        <w:rPr/>
      </w:pPr>
      <w:r w:rsidDel="00000000" w:rsidR="00000000" w:rsidRPr="00000000">
        <w:rPr>
          <w:rtl w:val="0"/>
        </w:rPr>
        <w:t xml:space="preserve">uname -r.</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Se debe de crear un </w:t>
      </w:r>
      <w:r w:rsidDel="00000000" w:rsidR="00000000" w:rsidRPr="00000000">
        <w:rPr>
          <w:b w:val="1"/>
          <w:bCs w:val="1"/>
          <w:rtl w:val="0"/>
        </w:rPr>
        <w:t xml:space="preserve">Informe </w:t>
      </w:r>
      <w:r w:rsidDel="00000000" w:rsidR="00000000" w:rsidRPr="00000000">
        <w:rPr>
          <w:rtl w:val="0"/>
        </w:rPr>
        <w:t xml:space="preserve">en formato PDF, el cual debe contener el proceso de configuración e instalación de la distribución de Linux, al igual que capturas de su funcionamiento.</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1"/>
        <w:numPr>
          <w:ilvl w:val="0"/>
          <w:numId w:val="1"/>
        </w:numPr>
        <w:ind w:left="720" w:hanging="360"/>
        <w:rPr>
          <w:u w:val="none"/>
        </w:rPr>
      </w:pPr>
      <w:bookmarkStart w:colFirst="0" w:colLast="0" w:name="_heading=h.uej9i5q2mbhk" w:id="9"/>
      <w:bookmarkEnd w:id="9"/>
      <w:r w:rsidDel="00000000" w:rsidR="00000000" w:rsidRPr="00000000">
        <w:rPr>
          <w:rtl w:val="0"/>
        </w:rPr>
        <w:t xml:space="preserve">Cronograma</w:t>
      </w:r>
    </w:p>
    <w:p w:rsidR="00000000" w:rsidDel="00000000" w:rsidP="00000000" w:rsidRDefault="00000000" w:rsidRPr="00000000" w14:paraId="00000044">
      <w:pPr>
        <w:ind w:left="720" w:firstLine="0"/>
        <w:rPr/>
      </w:pPr>
      <w:r w:rsidDel="00000000" w:rsidR="00000000" w:rsidRPr="00000000">
        <w:rPr>
          <w:rtl w:val="0"/>
        </w:rPr>
      </w:r>
    </w:p>
    <w:tbl>
      <w:tblPr>
        <w:tblStyle w:val="Table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before="0" w:line="240" w:lineRule="auto"/>
              <w:jc w:val="center"/>
              <w:rPr/>
            </w:pPr>
            <w:r w:rsidDel="00000000" w:rsidR="00000000" w:rsidRPr="00000000">
              <w:rPr>
                <w:rtl w:val="0"/>
              </w:rPr>
              <w:t xml:space="preserve">Acción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before="0" w:line="240" w:lineRule="auto"/>
              <w:jc w:val="center"/>
              <w:rPr/>
            </w:pPr>
            <w:r w:rsidDel="00000000" w:rsidR="00000000" w:rsidRPr="00000000">
              <w:rPr>
                <w:rtl w:val="0"/>
              </w:rPr>
              <w:t xml:space="preserve">Número de Semana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before="0" w:line="240" w:lineRule="auto"/>
              <w:jc w:val="center"/>
              <w:rPr/>
            </w:pPr>
            <w:r w:rsidDel="00000000" w:rsidR="00000000" w:rsidRPr="00000000">
              <w:rPr>
                <w:rtl w:val="0"/>
              </w:rPr>
              <w:t xml:space="preserve">Fecha </w:t>
            </w:r>
          </w:p>
        </w:tc>
      </w:tr>
      <w:tr>
        <w:trPr>
          <w:cantSplit w:val="0"/>
          <w:trHeight w:val="5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before="0" w:line="240" w:lineRule="auto"/>
              <w:rPr/>
            </w:pPr>
            <w:r w:rsidDel="00000000" w:rsidR="00000000" w:rsidRPr="00000000">
              <w:rPr>
                <w:rtl w:val="0"/>
              </w:rPr>
              <w:t xml:space="preserve">Asignación de tarea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before="0" w:line="240" w:lineRule="auto"/>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before="0" w:line="240" w:lineRule="auto"/>
              <w:rPr>
                <w:sz w:val="20"/>
                <w:szCs w:val="20"/>
              </w:rPr>
            </w:pPr>
            <w:r w:rsidDel="00000000" w:rsidR="00000000" w:rsidRPr="00000000">
              <w:rPr>
                <w:sz w:val="20"/>
                <w:szCs w:val="20"/>
                <w:rtl w:val="0"/>
              </w:rPr>
              <w:t xml:space="preserve">17/07/2026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before="0" w:line="240" w:lineRule="auto"/>
              <w:rPr/>
            </w:pPr>
            <w:r w:rsidDel="00000000" w:rsidR="00000000" w:rsidRPr="00000000">
              <w:rPr>
                <w:rtl w:val="0"/>
              </w:rPr>
              <w:t xml:space="preserve">Entrega de Tarea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before="0" w:line="240" w:lineRule="auto"/>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before="0" w:line="240" w:lineRule="auto"/>
              <w:rPr>
                <w:sz w:val="20"/>
                <w:szCs w:val="20"/>
              </w:rPr>
            </w:pPr>
            <w:r w:rsidDel="00000000" w:rsidR="00000000" w:rsidRPr="00000000">
              <w:rPr>
                <w:sz w:val="20"/>
                <w:szCs w:val="20"/>
                <w:rtl w:val="0"/>
              </w:rPr>
              <w:t xml:space="preserve">24/07/2026</w:t>
            </w:r>
          </w:p>
        </w:tc>
      </w:tr>
    </w:tbl>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1"/>
        <w:numPr>
          <w:ilvl w:val="0"/>
          <w:numId w:val="1"/>
        </w:numPr>
        <w:ind w:left="720" w:hanging="360"/>
        <w:rPr>
          <w:u w:val="none"/>
        </w:rPr>
      </w:pPr>
      <w:bookmarkStart w:colFirst="0" w:colLast="0" w:name="_heading=h.529fuwso0gf6" w:id="10"/>
      <w:bookmarkEnd w:id="10"/>
      <w:r w:rsidDel="00000000" w:rsidR="00000000" w:rsidRPr="00000000">
        <w:rPr>
          <w:rtl w:val="0"/>
        </w:rPr>
        <w:t xml:space="preserve">Rúbrica de calificación</w:t>
      </w:r>
      <w:r w:rsidDel="00000000" w:rsidR="00000000" w:rsidRPr="00000000">
        <w:rPr>
          <w:rtl w:val="0"/>
        </w:rPr>
      </w:r>
    </w:p>
    <w:p w:rsidR="00000000" w:rsidDel="00000000" w:rsidP="00000000" w:rsidRDefault="00000000" w:rsidRPr="00000000" w14:paraId="00000050">
      <w:pPr>
        <w:pStyle w:val="Heading2"/>
        <w:ind w:left="0" w:firstLine="0"/>
        <w:rPr/>
      </w:pPr>
      <w:bookmarkStart w:colFirst="0" w:colLast="0" w:name="_heading=h.p533g3xcorjx" w:id="11"/>
      <w:bookmarkEnd w:id="11"/>
      <w:r w:rsidDel="00000000" w:rsidR="00000000" w:rsidRPr="00000000">
        <w:rPr>
          <w:rtl w:val="0"/>
        </w:rPr>
        <w:t xml:space="preserve">5.1. Requisitos para optar a Calificación</w:t>
      </w:r>
    </w:p>
    <w:p w:rsidR="00000000" w:rsidDel="00000000" w:rsidP="00000000" w:rsidRDefault="00000000" w:rsidRPr="00000000" w14:paraId="00000051">
      <w:pPr>
        <w:rPr>
          <w:color w:val="b7b7b7"/>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1.344"/>
        <w:gridCol w:w="5845.632"/>
        <w:gridCol w:w="1233.024"/>
        <w:tblGridChange w:id="0">
          <w:tblGrid>
            <w:gridCol w:w="2281.344"/>
            <w:gridCol w:w="5845.632"/>
            <w:gridCol w:w="1233.024"/>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jc w:val="center"/>
              <w:rPr>
                <w:sz w:val="24"/>
                <w:szCs w:val="24"/>
              </w:rPr>
            </w:pPr>
            <w:r w:rsidDel="00000000" w:rsidR="00000000" w:rsidRPr="00000000">
              <w:rPr>
                <w:b w:val="1"/>
                <w:bCs w:val="1"/>
                <w:sz w:val="24"/>
                <w:szCs w:val="24"/>
                <w:rtl w:val="0"/>
              </w:rPr>
              <w:t xml:space="preserve">Tema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jc w:val="center"/>
              <w:rPr>
                <w:sz w:val="24"/>
                <w:szCs w:val="24"/>
              </w:rPr>
            </w:pPr>
            <w:r w:rsidDel="00000000" w:rsidR="00000000" w:rsidRPr="00000000">
              <w:rPr>
                <w:b w:val="1"/>
                <w:bCs w:val="1"/>
                <w:sz w:val="24"/>
                <w:szCs w:val="24"/>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jc w:val="center"/>
              <w:rPr>
                <w:sz w:val="24"/>
                <w:szCs w:val="24"/>
              </w:rPr>
            </w:pPr>
            <w:r w:rsidDel="00000000" w:rsidR="00000000" w:rsidRPr="00000000">
              <w:rPr>
                <w:b w:val="1"/>
                <w:bCs w:val="1"/>
                <w:sz w:val="24"/>
                <w:szCs w:val="24"/>
                <w:rtl w:val="0"/>
              </w:rPr>
              <w:t xml:space="preserve">Cumple (Sí/No)</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rPr>
                <w:sz w:val="24"/>
                <w:szCs w:val="24"/>
              </w:rPr>
            </w:pPr>
            <w:r w:rsidDel="00000000" w:rsidR="00000000" w:rsidRPr="00000000">
              <w:rPr>
                <w:sz w:val="24"/>
                <w:szCs w:val="24"/>
                <w:rtl w:val="0"/>
              </w:rPr>
              <w:t xml:space="preserve">Cumplimiento de la tecnología establecida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rPr>
                <w:sz w:val="24"/>
                <w:szCs w:val="24"/>
              </w:rPr>
            </w:pPr>
            <w:r w:rsidDel="00000000" w:rsidR="00000000" w:rsidRPr="00000000">
              <w:rPr>
                <w:sz w:val="24"/>
                <w:szCs w:val="24"/>
                <w:rtl w:val="0"/>
              </w:rPr>
              <w:t xml:space="preserve">La práctica debe hacerse usando una máquina virtual.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rPr>
                <w:sz w:val="24"/>
                <w:szCs w:val="24"/>
              </w:rPr>
            </w:pPr>
            <w:r w:rsidDel="00000000" w:rsidR="00000000" w:rsidRPr="00000000">
              <w:rPr>
                <w:rtl w:val="0"/>
              </w:rPr>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rPr>
                <w:sz w:val="24"/>
                <w:szCs w:val="24"/>
              </w:rPr>
            </w:pPr>
            <w:r w:rsidDel="00000000" w:rsidR="00000000" w:rsidRPr="00000000">
              <w:rPr>
                <w:sz w:val="24"/>
                <w:szCs w:val="24"/>
                <w:rtl w:val="0"/>
              </w:rPr>
              <w:t xml:space="preserve">Uso de herramientas requeridas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rPr>
                <w:sz w:val="24"/>
                <w:szCs w:val="24"/>
              </w:rPr>
            </w:pPr>
            <w:r w:rsidDel="00000000" w:rsidR="00000000" w:rsidRPr="00000000">
              <w:rPr>
                <w:sz w:val="24"/>
                <w:szCs w:val="24"/>
                <w:rtl w:val="0"/>
              </w:rPr>
              <w:t xml:space="preserve">El sistema debe ejecutarse sobre un hipervisor de virtualización completa (por ejemplo, VirtualBox o VMware). El sistema operativo debe ser Linux Mint o una distribución basada en Debian.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rPr>
                <w:sz w:val="24"/>
                <w:szCs w:val="24"/>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rPr>
                <w:sz w:val="24"/>
                <w:szCs w:val="24"/>
              </w:rPr>
            </w:pPr>
            <w:r w:rsidDel="00000000" w:rsidR="00000000" w:rsidRPr="00000000">
              <w:rPr>
                <w:sz w:val="24"/>
                <w:szCs w:val="24"/>
                <w:rtl w:val="0"/>
              </w:rPr>
              <w:t xml:space="preserve">Gestión y entregas de práctica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rPr>
                <w:sz w:val="24"/>
                <w:szCs w:val="24"/>
              </w:rPr>
            </w:pPr>
            <w:r w:rsidDel="00000000" w:rsidR="00000000" w:rsidRPr="00000000">
              <w:rPr>
                <w:sz w:val="24"/>
                <w:szCs w:val="24"/>
                <w:rtl w:val="0"/>
              </w:rPr>
              <w:t xml:space="preserve">El informe debe describir todos los pasos para crear la máquina virtual e instalar el sistema operativo.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rPr>
                <w:sz w:val="24"/>
                <w:szCs w:val="24"/>
              </w:rPr>
            </w:pP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rPr>
                <w:sz w:val="24"/>
                <w:szCs w:val="24"/>
              </w:rPr>
            </w:pPr>
            <w:r w:rsidDel="00000000" w:rsidR="00000000" w:rsidRPr="00000000">
              <w:rPr>
                <w:sz w:val="24"/>
                <w:szCs w:val="24"/>
                <w:rtl w:val="0"/>
              </w:rPr>
              <w:t xml:space="preserve">Pruebas y funcionalidad mínima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rPr>
                <w:sz w:val="24"/>
                <w:szCs w:val="24"/>
              </w:rPr>
            </w:pPr>
            <w:r w:rsidDel="00000000" w:rsidR="00000000" w:rsidRPr="00000000">
              <w:rPr>
                <w:sz w:val="24"/>
                <w:szCs w:val="24"/>
                <w:rtl w:val="0"/>
              </w:rPr>
              <w:t xml:space="preserve">La máquina virtual debe iniciar el sistema correctamente.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rPr>
                <w:sz w:val="24"/>
                <w:szCs w:val="24"/>
              </w:rPr>
            </w:pPr>
            <w:r w:rsidDel="00000000" w:rsidR="00000000" w:rsidRPr="00000000">
              <w:rPr>
                <w:rtl w:val="0"/>
              </w:rPr>
            </w:r>
          </w:p>
        </w:tc>
      </w:tr>
    </w:tbl>
    <w:p w:rsidR="00000000" w:rsidDel="00000000" w:rsidP="00000000" w:rsidRDefault="00000000" w:rsidRPr="00000000" w14:paraId="00000061">
      <w:pPr>
        <w:ind w:left="0" w:firstLine="0"/>
        <w:rPr>
          <w:color w:val="b7b7b7"/>
        </w:rPr>
      </w:pPr>
      <w:r w:rsidDel="00000000" w:rsidR="00000000" w:rsidRPr="00000000">
        <w:rPr>
          <w:rtl w:val="0"/>
        </w:rPr>
      </w:r>
    </w:p>
    <w:p w:rsidR="00000000" w:rsidDel="00000000" w:rsidP="00000000" w:rsidRDefault="00000000" w:rsidRPr="00000000" w14:paraId="00000062">
      <w:pPr>
        <w:pStyle w:val="Heading2"/>
        <w:ind w:left="0" w:firstLine="0"/>
        <w:rPr>
          <w:color w:val="b7b7b7"/>
        </w:rPr>
      </w:pPr>
      <w:bookmarkStart w:colFirst="0" w:colLast="0" w:name="_heading=h.mb3f7gjgtgq" w:id="12"/>
      <w:bookmarkEnd w:id="12"/>
      <w:r w:rsidDel="00000000" w:rsidR="00000000" w:rsidRPr="00000000">
        <w:rPr>
          <w:rtl w:val="0"/>
        </w:rPr>
        <w:t xml:space="preserve">5.2 Detalle de la Calificación </w:t>
      </w:r>
      <w:r w:rsidDel="00000000" w:rsidR="00000000" w:rsidRPr="00000000">
        <w:rPr>
          <w:rtl w:val="0"/>
        </w:rPr>
      </w:r>
    </w:p>
    <w:tbl>
      <w:tblPr>
        <w:tblStyle w:val="Table5"/>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5280"/>
        <w:gridCol w:w="1980"/>
        <w:tblGridChange w:id="0">
          <w:tblGrid>
            <w:gridCol w:w="2115"/>
            <w:gridCol w:w="5280"/>
            <w:gridCol w:w="198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pStyle w:val="Subtitle"/>
              <w:spacing w:before="0" w:lineRule="auto"/>
              <w:jc w:val="center"/>
              <w:rPr>
                <w:b w:val="1"/>
                <w:bCs w:val="1"/>
                <w:sz w:val="22"/>
                <w:szCs w:val="22"/>
              </w:rPr>
            </w:pPr>
            <w:bookmarkStart w:colFirst="0" w:colLast="0" w:name="_heading=h.94pjb2m1croj" w:id="13"/>
            <w:bookmarkEnd w:id="13"/>
            <w:r w:rsidDel="00000000" w:rsidR="00000000" w:rsidRPr="00000000">
              <w:rPr>
                <w:b w:val="1"/>
                <w:bCs w:val="1"/>
                <w:sz w:val="22"/>
                <w:szCs w:val="22"/>
                <w:rtl w:val="0"/>
              </w:rPr>
              <w:t xml:space="preserve">CRITERIO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pStyle w:val="Subtitle"/>
              <w:spacing w:before="0" w:lineRule="auto"/>
              <w:jc w:val="center"/>
              <w:rPr>
                <w:b w:val="1"/>
                <w:bCs w:val="1"/>
                <w:sz w:val="22"/>
                <w:szCs w:val="22"/>
              </w:rPr>
            </w:pPr>
            <w:bookmarkStart w:colFirst="0" w:colLast="0" w:name="_heading=h.3ugrziowox20" w:id="14"/>
            <w:bookmarkEnd w:id="14"/>
            <w:r w:rsidDel="00000000" w:rsidR="00000000" w:rsidRPr="00000000">
              <w:rPr>
                <w:b w:val="1"/>
                <w:bCs w:val="1"/>
                <w:sz w:val="22"/>
                <w:szCs w:val="22"/>
                <w:rtl w:val="0"/>
              </w:rPr>
              <w:t xml:space="preserve">DESCRIPCIÓN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pStyle w:val="Subtitle"/>
              <w:spacing w:before="0" w:lineRule="auto"/>
              <w:jc w:val="center"/>
              <w:rPr>
                <w:b w:val="1"/>
                <w:bCs w:val="1"/>
                <w:sz w:val="22"/>
                <w:szCs w:val="22"/>
              </w:rPr>
            </w:pPr>
            <w:bookmarkStart w:colFirst="0" w:colLast="0" w:name="_heading=h.sfcnlunrnpz0" w:id="15"/>
            <w:bookmarkEnd w:id="15"/>
            <w:r w:rsidDel="00000000" w:rsidR="00000000" w:rsidRPr="00000000">
              <w:rPr>
                <w:b w:val="1"/>
                <w:bCs w:val="1"/>
                <w:sz w:val="22"/>
                <w:szCs w:val="22"/>
                <w:rtl w:val="0"/>
              </w:rPr>
              <w:t xml:space="preserve">PUNTEO</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before="0" w:line="240" w:lineRule="auto"/>
              <w:rPr/>
            </w:pPr>
            <w:r w:rsidDel="00000000" w:rsidR="00000000" w:rsidRPr="00000000">
              <w:rPr>
                <w:rtl w:val="0"/>
              </w:rPr>
              <w:t xml:space="preserve">Instalación de VirtualBox / VmWare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before="0" w:line="240" w:lineRule="auto"/>
              <w:rPr/>
            </w:pPr>
            <w:r w:rsidDel="00000000" w:rsidR="00000000" w:rsidRPr="00000000">
              <w:rPr>
                <w:rtl w:val="0"/>
              </w:rPr>
              <w:t xml:space="preserve">El sistema debe ejecutarse sobre un hipervisor de</w:t>
            </w:r>
          </w:p>
          <w:p w:rsidR="00000000" w:rsidDel="00000000" w:rsidP="00000000" w:rsidRDefault="00000000" w:rsidRPr="00000000" w14:paraId="00000068">
            <w:pPr>
              <w:spacing w:before="0" w:line="240" w:lineRule="auto"/>
              <w:rPr/>
            </w:pPr>
            <w:r w:rsidDel="00000000" w:rsidR="00000000" w:rsidRPr="00000000">
              <w:rPr>
                <w:rtl w:val="0"/>
              </w:rPr>
              <w:t xml:space="preserve">virtualización completa (por ejemplo, VirtualBox o</w:t>
            </w:r>
          </w:p>
          <w:p w:rsidR="00000000" w:rsidDel="00000000" w:rsidP="00000000" w:rsidRDefault="00000000" w:rsidRPr="00000000" w14:paraId="00000069">
            <w:pPr>
              <w:spacing w:before="0" w:line="240" w:lineRule="auto"/>
              <w:rPr/>
            </w:pPr>
            <w:r w:rsidDel="00000000" w:rsidR="00000000" w:rsidRPr="00000000">
              <w:rPr>
                <w:rtl w:val="0"/>
              </w:rPr>
              <w:t xml:space="preserve">VMware). El sistema operativo debe ser linux mint o una distribución basada en Debian.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before="0" w:line="240" w:lineRule="auto"/>
              <w:rPr/>
            </w:pPr>
            <w:r w:rsidDel="00000000" w:rsidR="00000000" w:rsidRPr="00000000">
              <w:rPr>
                <w:rtl w:val="0"/>
              </w:rPr>
              <w:t xml:space="preserve">30</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before="0" w:line="240" w:lineRule="auto"/>
              <w:rPr/>
            </w:pPr>
            <w:r w:rsidDel="00000000" w:rsidR="00000000" w:rsidRPr="00000000">
              <w:rPr>
                <w:rtl w:val="0"/>
              </w:rPr>
              <w:t xml:space="preserve">Instalación de 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before="0" w:line="240" w:lineRule="auto"/>
              <w:rPr/>
            </w:pPr>
            <w:r w:rsidDel="00000000" w:rsidR="00000000" w:rsidRPr="00000000">
              <w:rPr>
                <w:rtl w:val="0"/>
              </w:rPr>
              <w:t xml:space="preserve">La máquina virtual debe iniciar el sistema</w:t>
            </w:r>
          </w:p>
          <w:p w:rsidR="00000000" w:rsidDel="00000000" w:rsidP="00000000" w:rsidRDefault="00000000" w:rsidRPr="00000000" w14:paraId="0000006D">
            <w:pPr>
              <w:spacing w:before="0" w:line="240" w:lineRule="auto"/>
              <w:rPr/>
            </w:pPr>
            <w:r w:rsidDel="00000000" w:rsidR="00000000" w:rsidRPr="00000000">
              <w:rPr>
                <w:rtl w:val="0"/>
              </w:rPr>
              <w:t xml:space="preserve">correctamente. La distribución a utilizar debe ser una basada en Debian.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before="0" w:line="240" w:lineRule="auto"/>
              <w:rPr/>
            </w:pPr>
            <w:r w:rsidDel="00000000" w:rsidR="00000000" w:rsidRPr="00000000">
              <w:rPr>
                <w:rtl w:val="0"/>
              </w:rPr>
              <w:t xml:space="preserve">30</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before="0" w:line="240" w:lineRule="auto"/>
              <w:rPr/>
            </w:pPr>
            <w:r w:rsidDel="00000000" w:rsidR="00000000" w:rsidRPr="00000000">
              <w:rPr>
                <w:rtl w:val="0"/>
              </w:rPr>
              <w:t xml:space="preserve">Informe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before="0" w:line="240" w:lineRule="auto"/>
              <w:rPr/>
            </w:pPr>
            <w:r w:rsidDel="00000000" w:rsidR="00000000" w:rsidRPr="00000000">
              <w:rPr>
                <w:rtl w:val="0"/>
              </w:rPr>
              <w:t xml:space="preserve">El informe debe describir todos los pasos</w:t>
            </w:r>
          </w:p>
          <w:p w:rsidR="00000000" w:rsidDel="00000000" w:rsidP="00000000" w:rsidRDefault="00000000" w:rsidRPr="00000000" w14:paraId="00000071">
            <w:pPr>
              <w:spacing w:before="0" w:line="240" w:lineRule="auto"/>
              <w:rPr/>
            </w:pPr>
            <w:r w:rsidDel="00000000" w:rsidR="00000000" w:rsidRPr="00000000">
              <w:rPr>
                <w:rtl w:val="0"/>
              </w:rPr>
              <w:t xml:space="preserve">para crear la vm e instalar el sistema operativo.</w:t>
            </w:r>
          </w:p>
          <w:p w:rsidR="00000000" w:rsidDel="00000000" w:rsidP="00000000" w:rsidRDefault="00000000" w:rsidRPr="00000000" w14:paraId="00000072">
            <w:pPr>
              <w:spacing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before="0" w:line="240" w:lineRule="auto"/>
              <w:rPr/>
            </w:pPr>
            <w:r w:rsidDel="00000000" w:rsidR="00000000" w:rsidRPr="00000000">
              <w:rPr>
                <w:rtl w:val="0"/>
              </w:rPr>
              <w:t xml:space="preserve">40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before="0" w:line="240" w:lineRule="auto"/>
              <w:rPr>
                <w:b w:val="1"/>
                <w:bCs w:val="1"/>
              </w:rPr>
            </w:pPr>
            <w:r w:rsidDel="00000000" w:rsidR="00000000" w:rsidRPr="00000000">
              <w:rPr>
                <w:b w:val="1"/>
                <w:bCs w:val="1"/>
                <w:rtl w:val="0"/>
              </w:rPr>
              <w:t xml:space="preserve">TOTAL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before="0" w:line="240" w:lineRule="auto"/>
              <w:rPr/>
            </w:pPr>
            <w:r w:rsidDel="00000000" w:rsidR="00000000" w:rsidRPr="00000000">
              <w:rPr>
                <w:rtl w:val="0"/>
              </w:rPr>
            </w:r>
          </w:p>
        </w:tc>
      </w:tr>
    </w:tbl>
    <w:p w:rsidR="00000000" w:rsidDel="00000000" w:rsidP="00000000" w:rsidRDefault="00000000" w:rsidRPr="00000000" w14:paraId="00000077">
      <w:pPr>
        <w:rPr>
          <w:rFonts w:ascii="Arial" w:cs="Arial" w:eastAsia="Arial" w:hAnsi="Arial"/>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jc w:val="right"/>
      <w:rPr>
        <w:rFonts w:ascii="Arial" w:cs="Arial" w:eastAsia="Arial" w:hAnsi="Arial"/>
      </w:rPr>
    </w:pPr>
    <w:r w:rsidDel="00000000" w:rsidR="00000000" w:rsidRPr="00000000">
      <w:rPr>
        <w:rFonts w:ascii="Arial" w:cs="Arial" w:eastAsia="Arial" w:hAnsi="Arial"/>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6"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5"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Lines w:val="1"/>
      <w:spacing w:line="12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-66673</wp:posOffset>
          </wp:positionV>
          <wp:extent cx="7781925" cy="95250"/>
          <wp:effectExtent b="0" l="0" r="0" t="0"/>
          <wp:wrapTopAndBottom distB="0" distT="0"/>
          <wp:docPr descr="línea horizontal" id="7" name="image3.png"/>
          <a:graphic>
            <a:graphicData uri="http://schemas.openxmlformats.org/drawingml/2006/picture">
              <pic:pic>
                <pic:nvPicPr>
                  <pic:cNvPr descr="línea horizontal"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horizontal line" id="8" name="image2.png"/>
          <a:graphic>
            <a:graphicData uri="http://schemas.openxmlformats.org/drawingml/2006/picture">
              <pic:pic>
                <pic:nvPicPr>
                  <pic:cNvPr descr="horizontal line" id="0" name="image2.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79">
    <w:pPr>
      <w:keepLines w:val="1"/>
      <w:spacing w:line="120" w:lineRule="auto"/>
      <w:rPr/>
    </w:pPr>
    <w:r w:rsidDel="00000000" w:rsidR="00000000" w:rsidRPr="00000000">
      <w:rPr>
        <w:rtl w:val="0"/>
      </w:rPr>
      <w:t xml:space="preserve">0285 - Sistemas Operativos 2</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3" name="image4.png"/>
          <a:graphic>
            <a:graphicData uri="http://schemas.openxmlformats.org/drawingml/2006/picture">
              <pic:pic>
                <pic:nvPicPr>
                  <pic:cNvPr descr="línea corta" id="0" name="image4.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pStyle w:val="Title"/>
      <w:rPr>
        <w:sz w:val="16"/>
        <w:szCs w:val="16"/>
      </w:rPr>
    </w:pPr>
    <w:bookmarkStart w:colFirst="0" w:colLast="0" w:name="_heading=h.abjoda9ev7xy" w:id="16"/>
    <w:bookmarkEnd w:id="16"/>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3248025</wp:posOffset>
          </wp:positionH>
          <wp:positionV relativeFrom="paragraph">
            <wp:posOffset>295275</wp:posOffset>
          </wp:positionV>
          <wp:extent cx="3219450" cy="428625"/>
          <wp:effectExtent b="0" l="0" r="0" t="0"/>
          <wp:wrapNone/>
          <wp:docPr id="2" name="image1.png"/>
          <a:graphic>
            <a:graphicData uri="http://schemas.openxmlformats.org/drawingml/2006/picture">
              <pic:pic>
                <pic:nvPicPr>
                  <pic:cNvPr id="0" name="image1.png"/>
                  <pic:cNvPicPr preferRelativeResize="0"/>
                </pic:nvPicPr>
                <pic:blipFill>
                  <a:blip r:embed="rId1"/>
                  <a:srcRect b="0" l="0" r="18750" t="0"/>
                  <a:stretch>
                    <a:fillRect/>
                  </a:stretch>
                </pic:blipFill>
                <pic:spPr>
                  <a:xfrm>
                    <a:off x="0" y="0"/>
                    <a:ext cx="3219450" cy="4286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línea horizontal" id="4" name="image2.png"/>
          <a:graphic>
            <a:graphicData uri="http://schemas.openxmlformats.org/drawingml/2006/picture">
              <pic:pic>
                <pic:nvPicPr>
                  <pic:cNvPr descr="línea horizontal" id="0" name="image2.png"/>
                  <pic:cNvPicPr preferRelativeResize="0"/>
                </pic:nvPicPr>
                <pic:blipFill>
                  <a:blip r:embed="rId2"/>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before="200" w:line="3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0" w:line="240" w:lineRule="auto"/>
      <w:ind w:left="720" w:hanging="360"/>
    </w:pPr>
    <w:rPr>
      <w:rFonts w:ascii="Arial" w:cs="Arial" w:eastAsia="Arial" w:hAnsi="Arial"/>
      <w:b w:val="1"/>
      <w:bCs w:val="1"/>
      <w:color w:val="1c4587"/>
      <w:sz w:val="36"/>
      <w:szCs w:val="36"/>
    </w:rPr>
  </w:style>
  <w:style w:type="paragraph" w:styleId="Heading2">
    <w:name w:val="heading 2"/>
    <w:basedOn w:val="Normal"/>
    <w:next w:val="Normal"/>
    <w:pPr>
      <w:keepNext w:val="1"/>
      <w:keepLines w:val="1"/>
      <w:pBdr>
        <w:bottom w:color="2e75b6" w:space="1" w:sz="6" w:val="single"/>
      </w:pBdr>
      <w:spacing w:after="80" w:line="240" w:lineRule="auto"/>
    </w:pPr>
    <w:rPr>
      <w:rFonts w:ascii="Arial" w:cs="Arial" w:eastAsia="Arial" w:hAnsi="Arial"/>
      <w:b w:val="1"/>
      <w:bCs w:val="1"/>
      <w:color w:val="1c4587"/>
      <w:sz w:val="24"/>
      <w:szCs w:val="24"/>
    </w:rPr>
  </w:style>
  <w:style w:type="paragraph" w:styleId="Heading3">
    <w:name w:val="heading 3"/>
    <w:basedOn w:val="Normal"/>
    <w:next w:val="Normal"/>
    <w:pPr>
      <w:keepNext w:val="1"/>
      <w:keepLines w:val="1"/>
      <w:spacing w:before="0" w:line="240" w:lineRule="auto"/>
      <w:ind w:left="720" w:hanging="360"/>
    </w:pPr>
    <w:rPr>
      <w:rFonts w:ascii="Arial" w:cs="Arial" w:eastAsia="Arial" w:hAnsi="Arial"/>
      <w:b w:val="1"/>
      <w:bCs w:val="1"/>
      <w:sz w:val="21"/>
      <w:szCs w:val="21"/>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 Id="rId3"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qlcshw1Uq8l5lmy0AYEwbg5nsw==">CgMxLjAyDmguYmhiM2tvaWhzd3dhMg5oLjlmMTBtZDMyOGo3cjIOaC5iMDVuemNxaXg2bHAyDmguYndqdHA5dGZ6OWJhMg1oLnp2azFuYWM2cW12Mg5oLmp6NmF6eXQ0OWFpNjIOaC5xazFsZTMxOGdvNmUyDmguZzFzdjk4ZnlrcjhuMg5oLmppMG41MHNvcDRjMDIOaC51ZWo5aTVxMm1iaGsyDmguNTI5ZnV3c28wZ2Y2Mg5oLnA1MzNnM3hjb3JqeDINaC5tYjNmN2dqZ3RncTIOaC45NHBqYjJtMWNyb2oyDmguM3Vncnppb3dveDIwMg5oLnNmY25sdW5ybnB6MDIOaC5hYmpvZGE5ZXY3eHk4AHIhMVBwQ0VwNFVidU83UzdfUVNzTnRTVlJVdENhZUhNUG93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