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heading=h.io4vtj3q4em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Hoja de Trabajo #1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36111" cy="9478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36111" cy="94789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6111" cy="9478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ptos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Laboratorio - Programación Comercial 1- Sección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Tutor: Isaac García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5"/>
        </w:numPr>
        <w:ind w:left="720" w:hanging="360"/>
        <w:rPr/>
      </w:pPr>
      <w:bookmarkStart w:colFirst="0" w:colLast="0" w:name="_heading=h.pdd7ztiplxhg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hhmzk9jqqye5" w:id="2"/>
      <w:bookmarkEnd w:id="2"/>
      <w:r w:rsidDel="00000000" w:rsidR="00000000" w:rsidRPr="00000000">
        <w:rPr>
          <w:rtl w:val="0"/>
        </w:rPr>
        <w:t xml:space="preserve">1.1 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Compromiso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dedica tiempo para aprender y aplicar nuevas herramientas de instalación y configuración de software, cumpliendo con la entrega en el tiempo establecido. 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pBdr>
          <w:bottom w:color="000000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heading=h.43rh6z5b9eq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ind w:left="0" w:firstLine="0"/>
        <w:rPr>
          <w:color w:val="b7b7b7"/>
        </w:rPr>
      </w:pPr>
      <w:bookmarkStart w:colFirst="0" w:colLast="0" w:name="_heading=h.5ohi9o5okv8n" w:id="4"/>
      <w:bookmarkEnd w:id="4"/>
      <w:r w:rsidDel="00000000" w:rsidR="00000000" w:rsidRPr="00000000">
        <w:rPr>
          <w:rtl w:val="0"/>
        </w:rPr>
        <w:t xml:space="preserve">1.2. Competencia(s)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Adoptar nuevos conceptos sobre instalación y configuración de gestores de bases de datos.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 y aplica los pasos necesarios para instalar SQL Server, verificando su funcionamiento y documentando el proceso. 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ind w:left="0" w:firstLine="0"/>
        <w:rPr/>
      </w:pPr>
      <w:bookmarkStart w:colFirst="0" w:colLast="0" w:name="_heading=h.yc1xg8dhbas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ind w:left="0" w:firstLine="0"/>
        <w:rPr/>
      </w:pPr>
      <w:bookmarkStart w:colFirst="0" w:colLast="0" w:name="_heading=h.40umhwdc7kj5" w:id="6"/>
      <w:bookmarkEnd w:id="6"/>
      <w:r w:rsidDel="00000000" w:rsidR="00000000" w:rsidRPr="00000000">
        <w:rPr>
          <w:rtl w:val="0"/>
        </w:rPr>
        <w:t xml:space="preserve">1.3 Objetivo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 objetivo de esta actividad es que los estudiantes sean capaces de instalar SQL Server de manera específica y práctica, demostrando su funcionamiento en un video. El éxito será medible al comprobar que el 100% de los estudiantes entregan un enlace al video en YouTube o Drive mostrando la instalación y la aplicación abierta. Este objetivo es alcanzable utilizando manuales del proveedor y recursos disponibles en clase, y resulta realista porque contribuye al desarrollo de competencias de autoaprendizaje y práctica en entornos de bases de datos, fortaleciendo su preparación profesional. 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5"/>
        </w:numPr>
        <w:spacing w:after="0" w:lineRule="auto"/>
        <w:ind w:left="720" w:hanging="360"/>
        <w:rPr>
          <w:u w:val="none"/>
        </w:rPr>
      </w:pPr>
      <w:bookmarkStart w:colFirst="0" w:colLast="0" w:name="_heading=h.ou5b1320j2da" w:id="7"/>
      <w:bookmarkEnd w:id="7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Apuntes de clase sobre estructuras de datos lineales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básica de Perl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Material sobre listas enlazadas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bottom w:color="000000" w:space="0" w:sz="0" w:val="none"/>
        </w:pBdr>
        <w:spacing w:before="360" w:line="300" w:lineRule="auto"/>
        <w:ind w:left="720" w:hanging="360"/>
        <w:jc w:val="left"/>
        <w:rPr>
          <w:color w:val="000000"/>
          <w:sz w:val="34"/>
          <w:szCs w:val="34"/>
        </w:rPr>
      </w:pPr>
      <w:bookmarkStart w:colFirst="0" w:colLast="0" w:name="_heading=h.ftxm9amssqt2" w:id="8"/>
      <w:bookmarkEnd w:id="8"/>
      <w:r w:rsidDel="00000000" w:rsidR="00000000" w:rsidRPr="00000000">
        <w:rPr>
          <w:color w:val="000000"/>
          <w:sz w:val="34"/>
          <w:szCs w:val="34"/>
          <w:rtl w:val="0"/>
        </w:rPr>
        <w:t xml:space="preserve">Actividad</w:t>
      </w:r>
    </w:p>
    <w:p w:rsidR="00000000" w:rsidDel="00000000" w:rsidP="00000000" w:rsidRDefault="00000000" w:rsidRPr="00000000" w14:paraId="0000002E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instalación de gestores de bases de datos es fundamental para el aprendizaje práctico en programación y administración de sistemas. En esta actividad, el estudiante integrará conocimientos teóricos y prácticos mediante la instalación de MySQL y la creación de un video explicativo que muestre el proceso y la aplicación funcionando.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bottom w:color="000000" w:space="0" w:sz="0" w:val="none"/>
        </w:pBdr>
        <w:spacing w:before="360" w:line="300" w:lineRule="auto"/>
        <w:ind w:left="720" w:hanging="360"/>
        <w:jc w:val="left"/>
        <w:rPr>
          <w:color w:val="000000"/>
          <w:sz w:val="34"/>
          <w:szCs w:val="34"/>
        </w:rPr>
      </w:pPr>
      <w:bookmarkStart w:colFirst="0" w:colLast="0" w:name="_heading=h.dx8ahw99ksxo" w:id="9"/>
      <w:bookmarkEnd w:id="9"/>
      <w:r w:rsidDel="00000000" w:rsidR="00000000" w:rsidRPr="00000000">
        <w:rPr>
          <w:color w:val="000000"/>
          <w:sz w:val="34"/>
          <w:szCs w:val="34"/>
          <w:rtl w:val="0"/>
        </w:rPr>
        <w:t xml:space="preserve">Instrucciones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before="280" w:line="300" w:lineRule="auto"/>
        <w:jc w:val="left"/>
        <w:rPr>
          <w:sz w:val="26"/>
          <w:szCs w:val="26"/>
        </w:rPr>
      </w:pPr>
      <w:bookmarkStart w:colFirst="0" w:colLast="0" w:name="_heading=h.yezvsdkhldzf" w:id="10"/>
      <w:bookmarkEnd w:id="10"/>
      <w:r w:rsidDel="00000000" w:rsidR="00000000" w:rsidRPr="00000000">
        <w:rPr>
          <w:sz w:val="26"/>
          <w:szCs w:val="26"/>
          <w:rtl w:val="0"/>
        </w:rPr>
        <w:t xml:space="preserve">Parte 1: Investigación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240" w:lineRule="auto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Revisar documentación oficial de Microsoft MySQL.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lineRule="auto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Consultar manuales y guías de instalación disponibles en línea.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80" w:before="280" w:line="300" w:lineRule="auto"/>
        <w:jc w:val="left"/>
        <w:rPr>
          <w:sz w:val="26"/>
          <w:szCs w:val="26"/>
        </w:rPr>
      </w:pPr>
      <w:bookmarkStart w:colFirst="0" w:colLast="0" w:name="_heading=h.a07qsx2w04v2" w:id="11"/>
      <w:bookmarkEnd w:id="11"/>
      <w:r w:rsidDel="00000000" w:rsidR="00000000" w:rsidRPr="00000000">
        <w:rPr>
          <w:sz w:val="26"/>
          <w:szCs w:val="26"/>
          <w:rtl w:val="0"/>
        </w:rPr>
        <w:t xml:space="preserve">Parte 2: Implementación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before="240" w:lineRule="auto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Instalar MySQL en su computadora.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before="0" w:lineRule="auto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Grabar un video explicativo donde muestre: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pasos principales de la instalación.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aplicación abierta y funcionando correctamente.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lineRule="auto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Subir el video a YouTube o Google Drive.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80" w:before="280" w:line="300" w:lineRule="auto"/>
        <w:jc w:val="left"/>
        <w:rPr>
          <w:sz w:val="26"/>
          <w:szCs w:val="26"/>
        </w:rPr>
      </w:pPr>
      <w:bookmarkStart w:colFirst="0" w:colLast="0" w:name="_heading=h.cvq6r5f5rd29" w:id="12"/>
      <w:bookmarkEnd w:id="12"/>
      <w:r w:rsidDel="00000000" w:rsidR="00000000" w:rsidRPr="00000000">
        <w:rPr>
          <w:sz w:val="26"/>
          <w:szCs w:val="26"/>
          <w:rtl w:val="0"/>
        </w:rPr>
        <w:t xml:space="preserve">Parte 3: Reporte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before="240" w:lineRule="auto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Obtener el enlace del video y colocarlo en un archivo PDF.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before="0" w:lineRule="auto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archivo debe incluir: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del estudiante y carnet.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Breve descripción del proceso realizado.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24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Enlace al video.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bottom w:color="000000" w:space="0" w:sz="0" w:val="none"/>
        </w:pBdr>
        <w:spacing w:before="360" w:line="300" w:lineRule="auto"/>
        <w:ind w:left="720" w:hanging="360"/>
        <w:jc w:val="left"/>
        <w:rPr>
          <w:color w:val="000000"/>
          <w:sz w:val="34"/>
          <w:szCs w:val="34"/>
        </w:rPr>
      </w:pPr>
      <w:bookmarkStart w:colFirst="0" w:colLast="0" w:name="_heading=h.4nqwz2ndljvj" w:id="13"/>
      <w:bookmarkEnd w:id="13"/>
      <w:r w:rsidDel="00000000" w:rsidR="00000000" w:rsidRPr="00000000">
        <w:rPr>
          <w:color w:val="000000"/>
          <w:sz w:val="34"/>
          <w:szCs w:val="34"/>
          <w:rtl w:val="0"/>
        </w:rPr>
        <w:t xml:space="preserve">Entregable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Subir a UEDI el archivo PDF con nombre: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firstLine="72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PC1_HT1_CARNET.pdf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80" w:before="280" w:line="300" w:lineRule="auto"/>
        <w:ind w:left="0" w:firstLine="0"/>
        <w:jc w:val="left"/>
        <w:rPr>
          <w:sz w:val="26"/>
          <w:szCs w:val="26"/>
        </w:rPr>
      </w:pPr>
      <w:bookmarkStart w:colFirst="0" w:colLast="0" w:name="_heading=h.ucqmztpibi29" w:id="14"/>
      <w:bookmarkEnd w:id="14"/>
      <w:r w:rsidDel="00000000" w:rsidR="00000000" w:rsidRPr="00000000">
        <w:rPr>
          <w:sz w:val="26"/>
          <w:szCs w:val="26"/>
          <w:rtl w:val="0"/>
        </w:rPr>
        <w:t xml:space="preserve">Recomendaciones 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Realizar la entrega de la hoja de trabajo en el horario correspondiente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jc w:val="left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heading=h.xen6uvlzh1a" w:id="15"/>
      <w:bookmarkEnd w:id="15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24/07/2026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31/07/2026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heading=h.ivblyhs3u37r" w:id="16"/>
      <w:bookmarkEnd w:id="16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ind w:left="0" w:firstLine="0"/>
        <w:rPr/>
      </w:pPr>
      <w:bookmarkStart w:colFirst="0" w:colLast="0" w:name="_heading=h.8abd2wrhv7nf" w:id="17"/>
      <w:bookmarkEnd w:id="17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Entregar el archivo en formato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ind w:left="0" w:firstLine="0"/>
        <w:rPr>
          <w:color w:val="b7b7b7"/>
        </w:rPr>
      </w:pPr>
      <w:bookmarkStart w:colFirst="0" w:colLast="0" w:name="_heading=h.70m6le7b7tph" w:id="18"/>
      <w:bookmarkEnd w:id="18"/>
      <w:r w:rsidDel="00000000" w:rsidR="00000000" w:rsidRPr="00000000">
        <w:rPr>
          <w:rtl w:val="0"/>
        </w:rPr>
        <w:t xml:space="preserve">5.2 Detalle de la Calificación </w:t>
      </w:r>
      <w:r w:rsidDel="00000000" w:rsidR="00000000" w:rsidRPr="00000000">
        <w:rPr>
          <w:rtl w:val="0"/>
        </w:rPr>
      </w:r>
    </w:p>
    <w:tbl>
      <w:tblPr>
        <w:tblStyle w:val="Table4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280"/>
        <w:gridCol w:w="1980"/>
        <w:tblGridChange w:id="0">
          <w:tblGrid>
            <w:gridCol w:w="2115"/>
            <w:gridCol w:w="5280"/>
            <w:gridCol w:w="1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bwzzrn4njjm5" w:id="19"/>
            <w:bookmarkEnd w:id="19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a07e4yka1qpm" w:id="20"/>
            <w:bookmarkEnd w:id="20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8l1eoi58h5e" w:id="21"/>
            <w:bookmarkEnd w:id="21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PUNTEO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Instalación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Demostración clara y completa de la instalación de SQL Server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1.25 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Evidencia de la aplicación abierta y operativa en el video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 correcto al video en PDF, con orden y claridad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Documentación, organización y cumplimiento del formato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0.25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 ptos</w:t>
            </w:r>
          </w:p>
        </w:tc>
      </w:tr>
    </w:tbl>
    <w:p w:rsidR="00000000" w:rsidDel="00000000" w:rsidP="00000000" w:rsidRDefault="00000000" w:rsidRPr="00000000" w14:paraId="0000006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7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8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9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Código del Curso - Estructuras de Datos</w:t>
    </w:r>
  </w:p>
  <w:p w:rsidR="00000000" w:rsidDel="00000000" w:rsidP="00000000" w:rsidRDefault="00000000" w:rsidRPr="00000000" w14:paraId="000000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Style w:val="Title"/>
      <w:rPr>
        <w:sz w:val="16"/>
        <w:szCs w:val="16"/>
      </w:rPr>
    </w:pPr>
    <w:bookmarkStart w:colFirst="0" w:colLast="0" w:name="_heading=h.nph9bmtxbk5f" w:id="22"/>
    <w:bookmarkEnd w:id="22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4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kfV9QxALQe3H1jUPWqeAPdP8fg==">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