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Vectores: muchos datos, un solo nombre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8 – 05/09/2026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Vectores: guardar muchos datos con un solo nombre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Joyanes Aguilar, 2008)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8283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299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13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97_124119436" w:tooltip="Palabras Clave">
            <w:r>
              <w:rPr>
                <w:rStyle w:val="IndexLink"/>
                <w:webHidden/>
              </w:rPr>
              <w:t>2. Palabras Clave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95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93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11_124119436" w:tooltip="Cadenas">
            <w:r>
              <w:rPr>
                <w:rStyle w:val="IndexLink"/>
                <w:webHidden/>
              </w:rPr>
              <w:t>4.1. Cadenas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09_124119436" w:tooltip="Arreglos unidimensionales">
            <w:r>
              <w:rPr>
                <w:rStyle w:val="IndexLink"/>
                <w:webHidden/>
              </w:rPr>
              <w:t>4.2. Arreglos unidimensionales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07_124119436" w:tooltip="Operaciones">
            <w:r>
              <w:rPr>
                <w:rStyle w:val="IndexLink"/>
                <w:webHidden/>
              </w:rPr>
              <w:t>4.3. Operaciones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91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05_124119436" w:tooltip="Problema Real">
            <w:r>
              <w:rPr>
                <w:rStyle w:val="IndexLink"/>
                <w:webHidden/>
              </w:rPr>
              <w:t>5.1. Problema Real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03_124119436" w:tooltip="Solución Aplicada">
            <w:r>
              <w:rPr>
                <w:rStyle w:val="IndexLink"/>
                <w:webHidden/>
              </w:rPr>
              <w:t>5.2. Solución Aplicada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315_124119436" w:tooltip="Figura 1 - Arreglo unidimensional y sus índices">
            <w:r>
              <w:rPr>
                <w:rStyle w:val="IndexLink"/>
                <w:webHidden/>
              </w:rPr>
              <w:t>Figura 1 - Arreglo unidimensional y sus índices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301_124119436" w:tooltip="Lecciones Aprendidas">
            <w:r>
              <w:rPr>
                <w:rStyle w:val="IndexLink"/>
                <w:webHidden/>
              </w:rPr>
              <w:t>5.3. Lecciones Aprendidas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317_124119436" w:tooltip="Tabla 1 - Operaciones sobre un arreglo">
            <w:r>
              <w:rPr>
                <w:rStyle w:val="IndexLink"/>
                <w:webHidden/>
              </w:rPr>
              <w:t>Tabla 1 - Operaciones sobre un arreglo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89_124119436" w:tooltip="Conclusiones">
            <w:r>
              <w:rPr>
                <w:rStyle w:val="IndexLink"/>
                <w:webHidden/>
              </w:rPr>
              <w:t>6. Conclusiones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87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285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8283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8299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Constancia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Escribir instrucciones, palabras reservadas y estructuras correctas exige disciplina; el estudiante revisa su pseudocódigo contra una lista de verificación antes de entregarlo.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8313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Implementa algoritmos que procesan cadenas, arreglos unidimensionales y arreglos multidimensionales utilizando pseudocódigo y diagramas de flujo para almacenar, consultar y modificar colecciones de datos de manera estructurada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8297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Arreglo / vector: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Estructura de tamaño fijo que almacena elementos del mismo tipo.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Índice: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Posición de un elemento dentro del arreglo.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Dimensión: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Cantidad de elementos de un arreglo.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Recorrido: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Visita ordenada de todos los elementos.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Búsqueda secuencial: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Comparar elemento por elemento hasta encontrar el valor.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8295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Cuando un algoritmo debe procesar decenas de datos del mismo tipo, declarar una variable por dato es impracticable. Los arreglos permiten almacenarlos bajo un solo nombre y procesarlos con ciclos.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lectura explica su declaración, recorrido y los usos más comunes.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8293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8311_124119436"/>
      <w:bookmarkEnd w:id="11"/>
      <w:r>
        <w:rPr/>
        <w:t>Cadenas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Una cadena es una secuencia de caracteres que puede tratarse como un arreglo de caracteres: se obtiene su longitud, se extraen subcadenas y se comparan.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8309_124119436"/>
      <w:bookmarkEnd w:id="12"/>
      <w:r>
        <w:rPr/>
        <w:t>Arreglos unidimensionales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declaran con su dimensión y se acceden por índice. El recorrido típico usa un ciclo Para desde 1 hasta la dimensión.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8307_124119436"/>
      <w:bookmarkEnd w:id="13"/>
      <w:r>
        <w:rPr/>
        <w:t>Operaciones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Las operaciones fundamentales son registrar, mostrar, buscar, actualizar y calcular estadísticas (suma, promedio, mayor y menor).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4" w:name="__RefHeading___Toc8291_124119436"/>
      <w:bookmarkStart w:id="15" w:name="_u5ufplprbhq"/>
      <w:bookmarkEnd w:id="14"/>
      <w:bookmarkEnd w:id="15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6" w:name="__RefHeading___Toc8305_124119436"/>
      <w:bookmarkStart w:id="17" w:name="_6pb6cimtocak"/>
      <w:bookmarkEnd w:id="16"/>
      <w:bookmarkEnd w:id="17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laboratorio registra las notas de 40 estudiantes en 40 variables distintas (nota1, nota2, …). Para calcular el promedio escribe una suma de 40 términos.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algoritmo es extenso, propenso a errores y no se adapta cuando cambia el número de estudiantes.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8" w:name="__RefHeading___Toc8303_124119436"/>
      <w:bookmarkStart w:id="19" w:name="_a8p84k5ohq2c"/>
      <w:bookmarkEnd w:id="18"/>
      <w:bookmarkEnd w:id="19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reemplazan las variables por un arreglo notas[40] y la suma por un ciclo Para.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Declarar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Dimension notas[40]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Leer los datos con un ciclo.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Calcular la suma con un acumulador y el promedio.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486400" cy="1802130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_RefHeading___Toc8315_124119436"/>
      <w:bookmarkEnd w:id="20"/>
      <w:r>
        <w:rPr/>
        <w:t>Figura 1 - Arreglo unidimensional y sus índices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1" w:name="__RefHeading___Toc8301_124119436"/>
      <w:bookmarkStart w:id="22" w:name="_28tipjuj1gqe"/>
      <w:bookmarkEnd w:id="21"/>
      <w:bookmarkEnd w:id="22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código es corto y escalable: cambiar de 40 a 60 estudiantes solo modifica la dimensión.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tamaño es fijo: debe estimarse con cuidado y validarse el índice.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600"/>
        <w:gridCol w:w="31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Operación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Complejidad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Acceder por índice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notas[i]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Constante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Recorrer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Para i ← 1 Hasta n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Lineal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Buscar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Comparar uno a uno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Lineal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Actualizar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notas[i] ← valor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Constante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3" w:name="_kzw4xnj4h7hm"/>
      <w:bookmarkEnd w:id="23"/>
    </w:p>
    <w:p>
      <w:pPr>
        <w:pStyle w:val="Heading3"/>
        <w:rPr/>
      </w:pPr>
      <w:bookmarkStart w:id="24" w:name="__RefHeading___Toc8317_124119436"/>
      <w:bookmarkEnd w:id="24"/>
      <w:r>
        <w:rPr/>
        <w:t>Tabla 1 - Operaciones sobre un arreglo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5" w:name="__RefHeading___Toc8289_124119436"/>
      <w:bookmarkEnd w:id="25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arreglos permiten manejar colecciones con pocas líneas.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Recorrido y búsqueda se realizan con ciclos.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casos de prueba aseguran que el algoritmo funciona.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6" w:name="__RefHeading___Toc8287_124119436"/>
      <w:bookmarkStart w:id="27" w:name="_sem9pop2a96t"/>
      <w:bookmarkEnd w:id="26"/>
      <w:bookmarkEnd w:id="27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que vuelve inviable la solución con 40 variables?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qué es un índice.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buscaría un nombre en un arreglo?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ocurre si se accede al índice n+1?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aplicaría arreglos en su Proyecto 1?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8" w:name="__RefHeading___Toc8285_124119436"/>
      <w:bookmarkStart w:id="29" w:name="_dr1r2ssj5lrg"/>
      <w:bookmarkEnd w:id="28"/>
      <w:bookmarkEnd w:id="29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Aguilar (2008). Fundamentos de programación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McGraw-Hill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Ayuda de PSeInt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https://pseint.sourceforge.net/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S8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Material del curso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UEDI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2026-10-15T20:02:17Z</dcterms:modified>
  <cp:revision>1</cp:revision>
  <dc:subject/>
  <dc:title/>
</cp:coreProperties>
</file>