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Matrices: datos en tablas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9 – 12/09/2026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Matrices: organizar datos en filas y columnas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Joyanes Aguilar, 2008)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9619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35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9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33_124119436" w:tooltip="Palabras Clave">
            <w:r>
              <w:rPr>
                <w:rStyle w:val="IndexLink"/>
                <w:webHidden/>
              </w:rPr>
              <w:t>2. Palabras Clave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31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29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7_124119436" w:tooltip="Qué es una matriz">
            <w:r>
              <w:rPr>
                <w:rStyle w:val="IndexLink"/>
                <w:webHidden/>
              </w:rPr>
              <w:t>4.1. Qué es una matriz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5_124119436" w:tooltip="Recorrido con ciclos anidados">
            <w:r>
              <w:rPr>
                <w:rStyle w:val="IndexLink"/>
                <w:webHidden/>
              </w:rPr>
              <w:t>4.2. Recorrido con ciclos anidados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3_124119436" w:tooltip="Procesamiento">
            <w:r>
              <w:rPr>
                <w:rStyle w:val="IndexLink"/>
                <w:webHidden/>
              </w:rPr>
              <w:t>4.3. Procesamiento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27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41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39_124119436" w:tooltip="Solución Aplicada">
            <w:r>
              <w:rPr>
                <w:rStyle w:val="IndexLink"/>
                <w:webHidden/>
              </w:rPr>
              <w:t>5.2. Solución Aplicada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651_124119436" w:tooltip="Figura 1 - Matriz de 3×3 y su recorrido">
            <w:r>
              <w:rPr>
                <w:rStyle w:val="IndexLink"/>
                <w:webHidden/>
              </w:rPr>
              <w:t>Figura 1 - Matriz de 3×3 y su recorrido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637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653_124119436" w:tooltip="Tabla 1 - Recorridos de una matriz">
            <w:r>
              <w:rPr>
                <w:rStyle w:val="IndexLink"/>
                <w:webHidden/>
              </w:rPr>
              <w:t>Tabla 1 - Recorridos de una matriz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25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23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621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9619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9635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El manejo de matrices requiere identificar filas, columnas e índices; el estudiante organiza los datos antes de implementar, usa nombres descriptivos y mantiene un orden lógico en el recorrido.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9649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Implementa algoritmos que procesan cadenas, arreglos unidimensionales y arreglos multidimensionales utilizando pseudocódigo y diagramas de flujo para almacenar, consultar y modificar colecciones de datos de manera estructurada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9633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Matriz: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Arreglo de dos dimensiones organizado en filas y columnas.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Fila / columna: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Línea horizontal / vertical de una matriz.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Ciclo anidado: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Ciclo dentro de otro ciclo.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Diagonal principal: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Elementos m[i,i].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Dimensión: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Cantidad de filas y columnas.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9631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Muchos problemas manejan información tabular: horarios, tableros de juego, calificaciones por curso y mes. Las matrices permiten representarla de manera natural.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explica su declaración, recorrido y procesamiento.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9629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9647_124119436"/>
      <w:bookmarkEnd w:id="11"/>
      <w:r>
        <w:rPr/>
        <w:t>Qué es una matriz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Es un arreglo de dos dimensiones; cada elemento se identifica con un índice de fila y uno de columna.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9645_124119436"/>
      <w:bookmarkEnd w:id="12"/>
      <w:r>
        <w:rPr/>
        <w:t>Recorrido con ciclos anidados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ciclo exterior recorre las filas y el interior las columnas; por cada fila se visitan todas las columnas.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9643_124119436"/>
      <w:bookmarkEnd w:id="13"/>
      <w:r>
        <w:rPr/>
        <w:t>Procesamiento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 acumuladores se obtienen sumas por fila o columna, promedios y valores extremos, y con una bandera se localizan elementos.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9627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9641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Una cadena de tiendas registra sus ventas mensuales por sucursal en hojas separadas y consolida los totales manualmente cada mes.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Hay errores de suma, retrasos en los reportes y es difícil comparar sucursales.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9639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usa una matriz donde cada fila es una sucursal y cada columna un mes; con ciclos anidados se calculan totales y comparaciones.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Declarar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ventas[sucursales, meses]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Leer o cargar los datos.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Recorrer con ciclos anidados acumulando totales por fila y por columna.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754880" cy="2321560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32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9651_124119436"/>
      <w:bookmarkEnd w:id="20"/>
      <w:r>
        <w:rPr/>
        <w:t>Figura 1 - Matriz de 3×3 y su recorrido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9637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reportes se obtienen automáticamente y sin errores.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Todos los elementos deben ser del mismo tipo; los límites deben validarse.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3001"/>
        <w:gridCol w:w="356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Recorrido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Ciclo externo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Ciclo interno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Por filas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Filas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Columnas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Por columnas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Columnas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Filas</w:t>
            </w:r>
          </w:p>
        </w:tc>
      </w:tr>
      <w:tr>
        <w:trPr/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Diagonal principal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</w:t>
            </w:r>
          </w:p>
        </w:tc>
        <w:tc>
          <w:tcPr>
            <w:tcW w:w="3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—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9653_124119436"/>
      <w:bookmarkEnd w:id="24"/>
      <w:r>
        <w:rPr/>
        <w:t>Tabla 1 - Recorridos de una matriz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9625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matrices modelan datos tabulares.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ciclos anidados las recorren.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Los acumuladores producen totales y estadísticas.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9623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origina los errores en el caso descrito?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cómo se accede al elemento de la fila 2 y columna 3.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hace el ciclo interno de un recorrido por filas?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obtendría el total de cada columna?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¿Dónde aplicaría matrices en su proyecto?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9621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Aguilar (2008)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McGraw-Hill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Ayuda de PSeInt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https://pseint.sourceforge.net/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S9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2026-10-15T20:02:20Z</dcterms:modified>
  <cp:revision>1</cp:revision>
  <dc:subject/>
  <dc:title/>
</cp:coreProperties>
</file>