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88" w:after="0"/>
        <w:ind w:hanging="0" w:start="143" w:end="4863"/>
        <w:jc w:val="start"/>
        <w:rPr>
          <w:rFonts w:ascii="Arial" w:hAnsi="Arial" w:eastAsia="Arial" w:cs="Arial"/>
          <w:b/>
          <w:bCs/>
          <w:sz w:val="20"/>
          <w:szCs w:val="20"/>
        </w:rPr>
      </w:pPr>
      <w:r>
        <w:rPr>
          <w:rFonts w:eastAsia="Arial" w:cs="Arial"/>
          <w:b/>
          <w:bCs/>
          <w:sz w:val="20"/>
          <w:szCs w:val="20"/>
        </w:rPr>
        <w:drawing>
          <wp:anchor distT="0" distB="0" distL="0" distR="0" simplePos="0" relativeHeight="21" behindDoc="0" locked="0" layoutInCell="1" allowOverlap="1">
            <wp:simplePos x="0" y="0"/>
            <wp:positionH relativeFrom="column">
              <wp:posOffset>3305175</wp:posOffset>
            </wp:positionH>
            <wp:positionV relativeFrom="paragraph">
              <wp:posOffset>142875</wp:posOffset>
            </wp:positionV>
            <wp:extent cx="2985135" cy="445770"/>
            <wp:effectExtent l="0" t="0" r="0" b="0"/>
            <wp:wrapNone/>
            <wp:docPr id="1" name="image3.png" descr="C:\Users\Johatan\AppData\Local\Temp\Rar$DIa0.944\top-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C:\Users\Johatan\AppData\Local\Temp\Rar$DIa0.944\top-image.png"/>
                    <pic:cNvPicPr>
                      <a:picLocks noChangeAspect="1" noChangeArrowheads="1"/>
                    </pic:cNvPicPr>
                  </pic:nvPicPr>
                  <pic:blipFill>
                    <a:blip r:embed="rId2"/>
                    <a:srcRect l="0" t="0" r="30891" b="0"/>
                    <a:stretch>
                      <a:fillRect/>
                    </a:stretch>
                  </pic:blipFill>
                  <pic:spPr bwMode="auto">
                    <a:xfrm>
                      <a:off x="0" y="0"/>
                      <a:ext cx="2985135" cy="445770"/>
                    </a:xfrm>
                    <a:prstGeom prst="rect">
                      <a:avLst/>
                    </a:prstGeom>
                    <a:noFill/>
                  </pic:spPr>
                </pic:pic>
              </a:graphicData>
            </a:graphic>
          </wp:anchor>
        </w:drawing>
      </w:r>
      <w:r>
        <w:rPr>
          <w:rFonts w:eastAsia="Arial" w:cs="Arial"/>
          <w:b/>
          <w:bCs/>
          <w:sz w:val="20"/>
          <w:szCs w:val="20"/>
        </w:rPr>
        <w:t>PROGRAMA DE LABORATORIO</w:t>
      </w:r>
    </w:p>
    <w:p>
      <w:pPr>
        <w:pStyle w:val="normal1"/>
        <w:keepNext w:val="false"/>
        <w:keepLines w:val="false"/>
        <w:pageBreakBefore w:val="false"/>
        <w:widowControl w:val="false"/>
        <w:pBdr/>
        <w:shd w:val="clear" w:fill="auto"/>
        <w:spacing w:lineRule="auto" w:line="240" w:before="88" w:after="0"/>
        <w:ind w:hanging="0" w:start="143" w:end="4863"/>
        <w:jc w:val="start"/>
        <w:rPr>
          <w:rFonts w:ascii="Arial" w:hAnsi="Arial" w:eastAsia="Arial" w:cs="Arial"/>
          <w:i w:val="false"/>
          <w:iCs w:val="false"/>
          <w:caps w:val="false"/>
          <w:smallCaps w:val="false"/>
          <w:strike w:val="false"/>
          <w:dstrike w:val="false"/>
          <w:color w:val="000000"/>
          <w:position w:val="0"/>
          <w:sz w:val="20"/>
          <w:szCs w:val="20"/>
          <w:u w:val="none"/>
          <w:shd w:fill="auto" w:val="clear"/>
          <w:vertAlign w:val="baseline"/>
        </w:rPr>
      </w:pPr>
      <w:r>
        <w:rPr>
          <w:rFonts w:eastAsia="Arial" w:cs="Arial"/>
          <w:i w:val="false"/>
          <w:iCs w:val="false"/>
          <w:caps w:val="false"/>
          <w:smallCaps w:val="false"/>
          <w:strike w:val="false"/>
          <w:dstrike w:val="false"/>
          <w:color w:val="000000"/>
          <w:position w:val="0"/>
          <w:sz w:val="20"/>
          <w:szCs w:val="20"/>
          <w:u w:val="none"/>
          <w:shd w:fill="auto" w:val="clear"/>
          <w:vertAlign w:val="baseline"/>
        </w:rPr>
        <w:t xml:space="preserve">UNIVERSIDAD DE SAN CARLOS DE GUATEMALA FACULTAD DE </w:t>
      </w:r>
      <w:r>
        <w:rPr>
          <w:rFonts w:eastAsia="Arial" w:cs="Arial"/>
          <w:sz w:val="20"/>
          <w:szCs w:val="20"/>
        </w:rPr>
        <w:t>INGENIERÍA</w:t>
      </w:r>
    </w:p>
    <w:p>
      <w:pPr>
        <w:pStyle w:val="normal1"/>
        <w:keepNext w:val="false"/>
        <w:keepLines w:val="false"/>
        <w:pageBreakBefore w:val="false"/>
        <w:widowControl w:val="false"/>
        <w:pBdr/>
        <w:shd w:val="clear" w:fill="auto"/>
        <w:spacing w:lineRule="auto" w:line="226" w:before="0" w:after="0"/>
        <w:ind w:hanging="0" w:start="143" w:end="0"/>
        <w:jc w:val="start"/>
        <w:rPr>
          <w:rFonts w:ascii="Arial" w:hAnsi="Arial" w:eastAsia="Arial" w:cs="Arial"/>
          <w:i w:val="false"/>
          <w:iCs w:val="false"/>
          <w:caps w:val="false"/>
          <w:smallCaps w:val="false"/>
          <w:strike w:val="false"/>
          <w:dstrike w:val="false"/>
          <w:color w:val="000000"/>
          <w:position w:val="0"/>
          <w:sz w:val="20"/>
          <w:szCs w:val="20"/>
          <w:u w:val="none"/>
          <w:shd w:fill="auto" w:val="clear"/>
          <w:vertAlign w:val="baseline"/>
        </w:rPr>
      </w:pPr>
      <w:r>
        <w:rPr>
          <w:rFonts w:eastAsia="Arial" w:cs="Arial"/>
          <w:i w:val="false"/>
          <w:iCs w:val="false"/>
          <w:caps w:val="false"/>
          <w:smallCaps w:val="false"/>
          <w:strike w:val="false"/>
          <w:dstrike w:val="false"/>
          <w:color w:val="000000"/>
          <w:position w:val="0"/>
          <w:sz w:val="20"/>
          <w:szCs w:val="20"/>
          <w:u w:val="none"/>
          <w:shd w:fill="auto" w:val="clear"/>
          <w:vertAlign w:val="baseline"/>
        </w:rPr>
        <w:t>ESCUELA DE CIENCIAS Y SISTEMAS</w:t>
      </w:r>
    </w:p>
    <w:p>
      <w:pPr>
        <w:pStyle w:val="normal1"/>
        <w:keepNext w:val="false"/>
        <w:keepLines w:val="false"/>
        <w:pageBreakBefore w:val="false"/>
        <w:widowControl w:val="false"/>
        <w:pBdr/>
        <w:shd w:val="clear" w:fill="auto"/>
        <w:spacing w:lineRule="auto" w:line="226" w:before="0" w:after="0"/>
        <w:ind w:hanging="0" w:start="143" w:end="0"/>
        <w:jc w:val="start"/>
        <w:rPr>
          <w:sz w:val="20"/>
          <w:szCs w:val="20"/>
        </w:rPr>
      </w:pPr>
      <w:r>
        <w:rPr>
          <w:sz w:val="20"/>
          <w:szCs w:val="20"/>
        </w:rPr>
        <w:drawing>
          <wp:anchor distT="0" distB="0" distL="0" distR="0" simplePos="0" relativeHeight="3" behindDoc="1" locked="0" layoutInCell="1" allowOverlap="1">
            <wp:simplePos x="0" y="0"/>
            <wp:positionH relativeFrom="column">
              <wp:posOffset>85725</wp:posOffset>
            </wp:positionH>
            <wp:positionV relativeFrom="paragraph">
              <wp:posOffset>180975</wp:posOffset>
            </wp:positionV>
            <wp:extent cx="6242685" cy="50800"/>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3"/>
                    <a:stretch>
                      <a:fillRect/>
                    </a:stretch>
                  </pic:blipFill>
                  <pic:spPr bwMode="auto">
                    <a:xfrm>
                      <a:off x="0" y="0"/>
                      <a:ext cx="6242685" cy="50800"/>
                    </a:xfrm>
                    <a:prstGeom prst="rect">
                      <a:avLst/>
                    </a:prstGeom>
                    <a:noFill/>
                  </pic:spPr>
                </pic:pic>
              </a:graphicData>
            </a:graphic>
          </wp:anchor>
        </w:drawing>
      </w:r>
    </w:p>
    <w:p>
      <w:pPr>
        <w:pStyle w:val="normal1"/>
        <w:spacing w:lineRule="auto" w:line="240" w:before="88" w:after="1"/>
        <w:ind w:hanging="0" w:start="0" w:end="4863"/>
        <w:rPr>
          <w:rFonts w:ascii="Libre Franklin" w:hAnsi="Libre Franklin" w:eastAsia="Libre Franklin" w:cs="Libre Franklin"/>
          <w:b/>
          <w:bCs/>
        </w:rPr>
      </w:pPr>
      <w:r>
        <w:rPr>
          <w:rFonts w:eastAsia="Libre Franklin" w:cs="Libre Franklin" w:ascii="Libre Franklin" w:hAnsi="Libre Franklin"/>
          <w:b/>
          <w:bCs/>
        </w:rPr>
      </w:r>
    </w:p>
    <w:tbl>
      <w:tblPr>
        <w:tblStyle w:val="Table1"/>
        <w:tblW w:w="8970" w:type="dxa"/>
        <w:jc w:val="start"/>
        <w:tblInd w:w="208" w:type="dxa"/>
        <w:tblLayout w:type="fixed"/>
        <w:tblCellMar>
          <w:top w:w="0" w:type="dxa"/>
          <w:start w:w="108" w:type="dxa"/>
          <w:bottom w:w="0" w:type="dxa"/>
          <w:end w:w="108" w:type="dxa"/>
        </w:tblCellMar>
        <w:tblLook w:val="0000"/>
      </w:tblPr>
      <w:tblGrid>
        <w:gridCol w:w="8970"/>
      </w:tblGrid>
      <w:tr>
        <w:trPr>
          <w:trHeight w:val="390" w:hRule="atLeast"/>
        </w:trPr>
        <w:tc>
          <w:tcPr>
            <w:tcW w:w="8970" w:type="dxa"/>
            <w:tcBorders/>
          </w:tcPr>
          <w:p>
            <w:pPr>
              <w:pStyle w:val="normal1"/>
              <w:spacing w:lineRule="auto" w:line="185" w:before="103" w:after="0"/>
              <w:ind w:hanging="0" w:start="50"/>
              <w:jc w:val="center"/>
              <w:rPr>
                <w:b/>
                <w:bCs/>
                <w:sz w:val="24"/>
                <w:szCs w:val="24"/>
              </w:rPr>
            </w:pPr>
            <w:r>
              <w:rPr>
                <w:b/>
                <w:bCs/>
                <w:sz w:val="24"/>
                <w:szCs w:val="24"/>
              </w:rPr>
              <w:t xml:space="preserve">LABORATORIO INTRODUCCIÓN A LA PROGRAMACIÓN Y COMPUTACIÓN 1 - </w:t>
            </w:r>
          </w:p>
          <w:p>
            <w:pPr>
              <w:pStyle w:val="normal1"/>
              <w:spacing w:lineRule="auto" w:line="185" w:before="103" w:after="0"/>
              <w:ind w:hanging="0" w:start="50"/>
              <w:jc w:val="center"/>
              <w:rPr>
                <w:rFonts w:ascii="Arial" w:hAnsi="Arial" w:eastAsia="Arial" w:cs="Arial"/>
                <w:b/>
                <w:bCs/>
                <w:i w:val="false"/>
                <w:iCs w:val="false"/>
                <w:caps w:val="false"/>
                <w:smallCaps w:val="false"/>
                <w:strike w:val="false"/>
                <w:dstrike w:val="false"/>
                <w:color w:val="000000"/>
                <w:position w:val="0"/>
                <w:sz w:val="24"/>
                <w:szCs w:val="24"/>
                <w:u w:val="none"/>
                <w:shd w:fill="auto" w:val="clear"/>
                <w:vertAlign w:val="baseline"/>
              </w:rPr>
            </w:pPr>
            <w:r>
              <w:rPr>
                <w:b/>
                <w:bCs/>
                <w:sz w:val="24"/>
                <w:szCs w:val="24"/>
              </w:rPr>
              <w:t xml:space="preserve">SECCIÓN </w:t>
            </w:r>
            <w:r>
              <w:rPr>
                <w:b/>
                <w:bCs/>
                <w:sz w:val="24"/>
                <w:szCs w:val="24"/>
              </w:rPr>
              <w:t>B</w:t>
            </w:r>
          </w:p>
        </w:tc>
      </w:tr>
    </w:tbl>
    <w:p>
      <w:pPr>
        <w:pStyle w:val="normal1"/>
        <w:keepNext w:val="false"/>
        <w:keepLines w:val="false"/>
        <w:pageBreakBefore w:val="false"/>
        <w:widowControl w:val="false"/>
        <w:pBdr/>
        <w:shd w:val="clear" w:fill="auto"/>
        <w:spacing w:lineRule="auto" w:line="240" w:before="52" w:after="0"/>
        <w:ind w:hanging="0" w:start="0" w:end="0"/>
        <w:jc w:val="start"/>
        <w:rPr>
          <w:rFonts w:ascii="Arial" w:hAnsi="Arial" w:eastAsia="Arial" w:cs="Arial"/>
          <w:sz w:val="20"/>
          <w:szCs w:val="20"/>
        </w:rPr>
      </w:pPr>
      <w:r>
        <w:rPr>
          <w:rFonts w:eastAsia="Arial" w:cs="Arial"/>
          <w:sz w:val="20"/>
          <w:szCs w:val="20"/>
        </w:rPr>
      </w:r>
    </w:p>
    <w:p>
      <w:pPr>
        <w:pStyle w:val="normal1"/>
        <w:spacing w:lineRule="auto" w:line="240" w:before="44" w:after="0"/>
        <w:rPr/>
      </w:pPr>
      <w:r>
        <w:rPr/>
      </w:r>
    </w:p>
    <w:tbl>
      <w:tblPr>
        <w:tblStyle w:val="Table2"/>
        <w:tblpPr w:vertAnchor="text" w:horzAnchor="text" w:bottomFromText="180" w:leftFromText="180" w:rightFromText="180" w:topFromText="180" w:tblpX="0" w:tblpY="0"/>
        <w:tblW w:w="9645" w:type="dxa"/>
        <w:jc w:val="start"/>
        <w:tblInd w:w="-5" w:type="dxa"/>
        <w:tblLayout w:type="fixed"/>
        <w:tblCellMar>
          <w:top w:w="0" w:type="dxa"/>
          <w:start w:w="108" w:type="dxa"/>
          <w:bottom w:w="0" w:type="dxa"/>
          <w:end w:w="108" w:type="dxa"/>
        </w:tblCellMar>
        <w:tblLook w:val="0000"/>
      </w:tblPr>
      <w:tblGrid>
        <w:gridCol w:w="2534"/>
        <w:gridCol w:w="2640"/>
        <w:gridCol w:w="2010"/>
        <w:gridCol w:w="2461"/>
      </w:tblGrid>
      <w:tr>
        <w:trPr>
          <w:trHeight w:val="408" w:hRule="atLeast"/>
        </w:trPr>
        <w:tc>
          <w:tcPr>
            <w:tcW w:w="2534"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hanging="0" w:start="107" w:end="-54"/>
              <w:rPr/>
            </w:pPr>
            <w:r>
              <w:rPr/>
              <w:t>CÓDIGO:</w:t>
            </w:r>
          </w:p>
        </w:tc>
        <w:tc>
          <w:tcPr>
            <w:tcW w:w="2640" w:type="dxa"/>
            <w:tcBorders>
              <w:top w:val="single" w:sz="4" w:space="0" w:color="000000"/>
              <w:start w:val="single" w:sz="4" w:space="0" w:color="000000"/>
              <w:bottom w:val="single" w:sz="4" w:space="0" w:color="000000"/>
              <w:end w:val="single" w:sz="4" w:space="0" w:color="000000"/>
            </w:tcBorders>
          </w:tcPr>
          <w:p>
            <w:pPr>
              <w:pStyle w:val="normal1"/>
              <w:ind w:end="-54"/>
              <w:jc w:val="center"/>
              <w:rPr/>
            </w:pPr>
            <w:r>
              <w:rPr/>
              <w:t>770</w:t>
            </w:r>
          </w:p>
        </w:tc>
        <w:tc>
          <w:tcPr>
            <w:tcW w:w="2010"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hanging="0" w:start="107" w:end="-54"/>
              <w:rPr/>
            </w:pPr>
            <w:r>
              <w:rPr/>
              <w:t>PUNTEO NETO LABORATORIO:</w:t>
            </w:r>
          </w:p>
        </w:tc>
        <w:tc>
          <w:tcPr>
            <w:tcW w:w="24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52" w:after="0"/>
              <w:ind w:hanging="0" w:start="108" w:end="-54"/>
              <w:jc w:val="center"/>
              <w:rPr/>
            </w:pPr>
            <w:r>
              <w:rPr/>
              <w:t>X</w:t>
            </w:r>
          </w:p>
        </w:tc>
      </w:tr>
      <w:tr>
        <w:trPr>
          <w:trHeight w:val="515" w:hRule="atLeast"/>
        </w:trPr>
        <w:tc>
          <w:tcPr>
            <w:tcW w:w="2534"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hanging="0" w:start="107" w:end="-54"/>
              <w:rPr/>
            </w:pPr>
            <w:r>
              <w:rPr/>
              <w:t>ESCUELA DE INGENIERÍA EN:</w:t>
            </w:r>
          </w:p>
        </w:tc>
        <w:tc>
          <w:tcPr>
            <w:tcW w:w="26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52" w:after="0"/>
              <w:ind w:hanging="0" w:start="105" w:end="-54"/>
              <w:rPr>
                <w:b/>
                <w:bCs/>
              </w:rPr>
            </w:pPr>
            <w:r>
              <w:rPr>
                <w:b/>
                <w:bCs/>
              </w:rPr>
              <w:t>CIENCIAS Y SISTEMAS</w:t>
            </w:r>
          </w:p>
        </w:tc>
        <w:tc>
          <w:tcPr>
            <w:tcW w:w="2010"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hanging="0" w:start="107" w:end="-54"/>
              <w:rPr/>
            </w:pPr>
            <w:r>
              <w:rPr/>
              <w:t>ÁREA A LA QUE PERTENECE:</w:t>
            </w:r>
          </w:p>
        </w:tc>
        <w:tc>
          <w:tcPr>
            <w:tcW w:w="24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52" w:after="0"/>
              <w:ind w:hanging="0" w:start="108" w:end="-54"/>
              <w:rPr>
                <w:b/>
                <w:bCs/>
              </w:rPr>
            </w:pPr>
            <w:r>
              <w:rPr>
                <w:b/>
                <w:bCs/>
              </w:rPr>
              <w:t>DESARROLLO DE SOFTWARE</w:t>
            </w:r>
          </w:p>
        </w:tc>
      </w:tr>
      <w:tr>
        <w:trPr>
          <w:trHeight w:val="544" w:hRule="atLeast"/>
        </w:trPr>
        <w:tc>
          <w:tcPr>
            <w:tcW w:w="2534"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end="-54"/>
              <w:rPr/>
            </w:pPr>
            <w:r>
              <w:rPr/>
            </w:r>
          </w:p>
          <w:p>
            <w:pPr>
              <w:pStyle w:val="normal1"/>
              <w:spacing w:lineRule="auto" w:line="240" w:before="1" w:after="0"/>
              <w:ind w:hanging="0" w:start="107" w:end="-54"/>
              <w:rPr/>
            </w:pPr>
            <w:r>
              <w:rPr/>
              <w:t>PRE REQUISITO:</w:t>
            </w:r>
          </w:p>
        </w:tc>
        <w:tc>
          <w:tcPr>
            <w:tcW w:w="264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180" w:before="93" w:after="0"/>
              <w:ind w:hanging="0" w:start="105" w:end="-54"/>
              <w:jc w:val="center"/>
              <w:rPr/>
            </w:pPr>
            <w:r>
              <w:rPr/>
              <w:t>768 - INTRODUCCIÓN A ALGORITMOS</w:t>
            </w:r>
          </w:p>
          <w:p>
            <w:pPr>
              <w:pStyle w:val="normal1"/>
              <w:spacing w:lineRule="auto" w:line="180" w:before="93" w:after="0"/>
              <w:ind w:hanging="0" w:start="105" w:end="-54"/>
              <w:jc w:val="center"/>
              <w:rPr/>
            </w:pPr>
            <w:r>
              <w:rPr/>
              <w:t xml:space="preserve">103 - ÁREA MATEMÁTICA BÁSICA 2 </w:t>
            </w:r>
          </w:p>
          <w:p>
            <w:pPr>
              <w:pStyle w:val="normal1"/>
              <w:spacing w:lineRule="auto" w:line="180" w:before="93" w:after="0"/>
              <w:ind w:hanging="0" w:start="105" w:end="-54"/>
              <w:jc w:val="center"/>
              <w:rPr/>
            </w:pPr>
            <w:r>
              <w:rPr/>
              <w:t>147 - FÍSICA BÁSICA</w:t>
            </w:r>
          </w:p>
          <w:p>
            <w:pPr>
              <w:pStyle w:val="normal1"/>
              <w:spacing w:lineRule="auto" w:line="180" w:before="93" w:after="0"/>
              <w:ind w:hanging="0" w:start="105" w:end="-54"/>
              <w:jc w:val="center"/>
              <w:rPr/>
            </w:pPr>
            <w:r>
              <w:rPr/>
              <w:t>960 - MATEMÁTICA PARA COMPUTACIÓN 1</w:t>
            </w:r>
          </w:p>
        </w:tc>
        <w:tc>
          <w:tcPr>
            <w:tcW w:w="2010"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end="-54"/>
              <w:rPr/>
            </w:pPr>
            <w:r>
              <w:rPr/>
            </w:r>
          </w:p>
          <w:p>
            <w:pPr>
              <w:pStyle w:val="normal1"/>
              <w:spacing w:lineRule="auto" w:line="240" w:before="1" w:after="0"/>
              <w:ind w:hanging="0" w:start="107" w:end="-54"/>
              <w:rPr/>
            </w:pPr>
            <w:r>
              <w:rPr/>
              <w:t>POST REQUISITO:</w:t>
            </w:r>
          </w:p>
        </w:tc>
        <w:tc>
          <w:tcPr>
            <w:tcW w:w="2461" w:type="dxa"/>
            <w:tcBorders>
              <w:top w:val="single" w:sz="4" w:space="0" w:color="000000"/>
              <w:start w:val="single" w:sz="4" w:space="0" w:color="000000"/>
              <w:bottom w:val="single" w:sz="4" w:space="0" w:color="000000"/>
              <w:end w:val="single" w:sz="4" w:space="0" w:color="000000"/>
            </w:tcBorders>
          </w:tcPr>
          <w:p>
            <w:pPr>
              <w:pStyle w:val="normal1"/>
              <w:spacing w:lineRule="auto" w:line="180"/>
              <w:ind w:hanging="0" w:start="108" w:end="-54"/>
              <w:jc w:val="center"/>
              <w:rPr/>
            </w:pPr>
            <w:r>
              <w:rPr/>
            </w:r>
          </w:p>
          <w:p>
            <w:pPr>
              <w:pStyle w:val="normal1"/>
              <w:spacing w:lineRule="auto" w:line="180"/>
              <w:ind w:hanging="0" w:start="108" w:end="-54"/>
              <w:jc w:val="center"/>
              <w:rPr/>
            </w:pPr>
            <w:r>
              <w:rPr/>
              <w:t>771 - INTRODUCCIÓN A LA PROGRAMACIÓN Y COMPUTACIÓN 2</w:t>
            </w:r>
          </w:p>
          <w:p>
            <w:pPr>
              <w:pStyle w:val="normal1"/>
              <w:spacing w:lineRule="auto" w:line="180"/>
              <w:ind w:hanging="0" w:start="108" w:end="-54"/>
              <w:jc w:val="center"/>
              <w:rPr/>
            </w:pPr>
            <w:r>
              <w:rPr/>
            </w:r>
          </w:p>
          <w:p>
            <w:pPr>
              <w:pStyle w:val="normal1"/>
              <w:spacing w:lineRule="auto" w:line="180"/>
              <w:ind w:hanging="0" w:start="108" w:end="-54"/>
              <w:jc w:val="center"/>
              <w:rPr/>
            </w:pPr>
            <w:r>
              <w:rPr/>
              <w:t>964 - ORGANIZACIÓN COMPUTACIONAL</w:t>
            </w:r>
          </w:p>
          <w:p>
            <w:pPr>
              <w:pStyle w:val="normal1"/>
              <w:spacing w:lineRule="auto" w:line="180"/>
              <w:ind w:hanging="0" w:start="108" w:end="-54"/>
              <w:jc w:val="center"/>
              <w:rPr/>
            </w:pPr>
            <w:r>
              <w:rPr/>
            </w:r>
          </w:p>
          <w:p>
            <w:pPr>
              <w:pStyle w:val="normal1"/>
              <w:spacing w:lineRule="auto" w:line="180"/>
              <w:ind w:hanging="0" w:start="108" w:end="-54"/>
              <w:jc w:val="center"/>
              <w:rPr/>
            </w:pPr>
            <w:r>
              <w:rPr/>
              <w:t>2025 - PRÁCTICAS INICIALES</w:t>
            </w:r>
          </w:p>
          <w:p>
            <w:pPr>
              <w:pStyle w:val="normal1"/>
              <w:spacing w:lineRule="auto" w:line="180"/>
              <w:ind w:hanging="0" w:start="108" w:end="-54"/>
              <w:jc w:val="center"/>
              <w:rPr/>
            </w:pPr>
            <w:r>
              <w:rPr/>
            </w:r>
          </w:p>
        </w:tc>
      </w:tr>
      <w:tr>
        <w:trPr>
          <w:trHeight w:val="515" w:hRule="atLeast"/>
        </w:trPr>
        <w:tc>
          <w:tcPr>
            <w:tcW w:w="2534"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hanging="0" w:start="107" w:end="-54"/>
              <w:rPr/>
            </w:pPr>
            <w:r>
              <w:rPr/>
              <w:t>CATEGORÍA:</w:t>
            </w:r>
          </w:p>
        </w:tc>
        <w:tc>
          <w:tcPr>
            <w:tcW w:w="26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52" w:after="0"/>
              <w:ind w:hanging="0" w:start="105" w:end="-54"/>
              <w:rPr>
                <w:b/>
                <w:bCs/>
              </w:rPr>
            </w:pPr>
            <w:r>
              <w:rPr>
                <w:b/>
                <w:bCs/>
              </w:rPr>
              <w:t>OBLIGATORIO</w:t>
            </w:r>
          </w:p>
        </w:tc>
        <w:tc>
          <w:tcPr>
            <w:tcW w:w="2010" w:type="dxa"/>
            <w:tcBorders>
              <w:top w:val="single" w:sz="4" w:space="0" w:color="000000"/>
              <w:start w:val="single" w:sz="4" w:space="0" w:color="000000"/>
              <w:bottom w:val="single" w:sz="4" w:space="0" w:color="000000"/>
              <w:end w:val="single" w:sz="4" w:space="0" w:color="000000"/>
            </w:tcBorders>
            <w:shd w:fill="B6D7A8" w:val="clear"/>
          </w:tcPr>
          <w:p>
            <w:pPr>
              <w:pStyle w:val="normal1"/>
              <w:spacing w:lineRule="auto" w:line="240" w:before="2" w:after="0"/>
              <w:ind w:hanging="0" w:start="107" w:end="-54"/>
              <w:rPr/>
            </w:pPr>
            <w:r>
              <w:rPr/>
              <w:t>VIGENCIA:</w:t>
            </w:r>
          </w:p>
        </w:tc>
        <w:tc>
          <w:tcPr>
            <w:tcW w:w="24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52" w:after="0"/>
              <w:ind w:hanging="0" w:start="108" w:end="-54"/>
              <w:rPr>
                <w:b/>
                <w:bCs/>
              </w:rPr>
            </w:pPr>
            <w:r>
              <w:rPr>
                <w:b/>
                <w:bCs/>
              </w:rPr>
              <w:t>SEGUNDO SEMESTRE 2026</w:t>
            </w:r>
          </w:p>
        </w:tc>
      </w:tr>
    </w:tbl>
    <w:p>
      <w:pPr>
        <w:pStyle w:val="normal1"/>
        <w:rPr/>
      </w:pPr>
      <w:r>
        <w:rPr/>
      </w:r>
    </w:p>
    <w:p>
      <w:pPr>
        <w:pStyle w:val="Heading1"/>
        <w:rPr/>
      </w:pPr>
      <w:bookmarkStart w:id="0" w:name="_heading=h.rlzsor6nacil"/>
      <w:bookmarkEnd w:id="0"/>
      <w:r>
        <w:rPr/>
        <w:t>Descripción del Laboratorio</w:t>
      </w:r>
    </w:p>
    <w:p>
      <w:pPr>
        <w:pStyle w:val="normal1"/>
        <w:spacing w:lineRule="auto" w:line="240" w:before="240" w:after="240"/>
        <w:jc w:val="both"/>
        <w:rPr/>
      </w:pPr>
      <w:r>
        <w:rPr>
          <w:rFonts w:eastAsia="Arial" w:cs="Arial"/>
        </w:rPr>
        <w:t xml:space="preserve">El laboratorio del curso </w:t>
      </w:r>
      <w:r>
        <w:rPr/>
        <w:t>“Introducción a la Programación y Computación 1</w:t>
      </w:r>
      <w:r>
        <w:rPr>
          <w:rFonts w:eastAsia="Arial" w:cs="Arial"/>
        </w:rPr>
        <w:t xml:space="preserve">'' </w:t>
      </w:r>
      <w:r>
        <w:rPr/>
        <w:t>tiene como propósito consolidar los conocimientos de lógica algorítmica adquiridos en el curso prerrequisito Introducción a los Algoritmos y Flujo de Datos, orientándolos hacia el desarrollo de aplicaciones de software mediante el uso de un lenguaje de programación y herramientas propias del entorno profesional.</w:t>
      </w:r>
    </w:p>
    <w:p>
      <w:pPr>
        <w:pStyle w:val="normal1"/>
        <w:spacing w:lineRule="auto" w:line="240" w:before="240" w:after="240"/>
        <w:jc w:val="both"/>
        <w:rPr/>
      </w:pPr>
      <w:r>
        <w:rPr/>
        <w:t>Durante el laboratorio, el estudiante aplicará los principios del pensamiento computacional y el diseño algorítmico para implementar soluciones en el lenguaje Java, fortaleciendo competencias relacionadas con la programación estructurada y la Programación Orientada a Objetos (POO). Asimismo, adquirirá experiencia en el uso de herramientas de control de versiones con Git, el modelado básico de soluciones mediante UML, la construcción de interfaces gráficas utilizando Swing bajo la arquitectura Modelo-Vista-Controlador (MVC) y el desarrollo de aplicaciones que integren conceptos como manejo de archivos, serialización de objetos y programación concurrente.</w:t>
      </w:r>
    </w:p>
    <w:p>
      <w:pPr>
        <w:pStyle w:val="normal1"/>
        <w:spacing w:lineRule="auto" w:line="240" w:before="240" w:after="240"/>
        <w:jc w:val="both"/>
        <w:rPr/>
      </w:pPr>
      <w:r>
        <w:rPr/>
      </w:r>
    </w:p>
    <w:p>
      <w:pPr>
        <w:pStyle w:val="Heading1"/>
        <w:rPr/>
      </w:pPr>
      <w:bookmarkStart w:id="1" w:name="_heading=h.pq991s83tzj4"/>
      <w:bookmarkEnd w:id="1"/>
      <w:r>
        <w:rPr/>
        <w:t xml:space="preserve">Resumen de Ponderaciones y Tiempo de Auto-Aprendizaje </w:t>
      </w:r>
    </w:p>
    <w:p>
      <w:pPr>
        <w:pStyle w:val="normal1"/>
        <w:rPr>
          <w:rFonts w:ascii="Libre Franklin Medium" w:hAnsi="Libre Franklin Medium" w:eastAsia="Libre Franklin Medium" w:cs="Libre Franklin Medium"/>
          <w:sz w:val="22"/>
          <w:szCs w:val="22"/>
        </w:rPr>
      </w:pPr>
      <w:r>
        <w:rPr>
          <w:rFonts w:eastAsia="Libre Franklin Medium" w:cs="Libre Franklin Medium" w:ascii="Libre Franklin Medium" w:hAnsi="Libre Franklin Medium"/>
          <w:sz w:val="22"/>
          <w:szCs w:val="22"/>
        </w:rPr>
      </w:r>
    </w:p>
    <w:tbl>
      <w:tblPr>
        <w:tblStyle w:val="Table3"/>
        <w:tblW w:w="9810" w:type="dxa"/>
        <w:jc w:val="start"/>
        <w:tblInd w:w="0" w:type="dxa"/>
        <w:tblLayout w:type="fixed"/>
        <w:tblCellMar>
          <w:top w:w="100" w:type="dxa"/>
          <w:start w:w="100" w:type="dxa"/>
          <w:bottom w:w="100" w:type="dxa"/>
          <w:end w:w="100" w:type="dxa"/>
        </w:tblCellMar>
        <w:tblLook w:val="0600"/>
      </w:tblPr>
      <w:tblGrid>
        <w:gridCol w:w="2835"/>
        <w:gridCol w:w="1769"/>
        <w:gridCol w:w="2490"/>
        <w:gridCol w:w="2716"/>
      </w:tblGrid>
      <w:tr>
        <w:trPr/>
        <w:tc>
          <w:tcPr>
            <w:tcW w:w="2835"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TIPO</w:t>
            </w:r>
          </w:p>
        </w:tc>
        <w:tc>
          <w:tcPr>
            <w:tcW w:w="1769"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CANTIDAD</w:t>
            </w:r>
          </w:p>
        </w:tc>
        <w:tc>
          <w:tcPr>
            <w:tcW w:w="2490"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PONDERACIÓN</w:t>
            </w:r>
          </w:p>
        </w:tc>
        <w:tc>
          <w:tcPr>
            <w:tcW w:w="2716"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HORAS DE AUTO-APRENDIZAJE</w:t>
            </w:r>
          </w:p>
        </w:tc>
      </w:tr>
      <w:tr>
        <w:trPr/>
        <w:tc>
          <w:tcPr>
            <w:tcW w:w="283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Actividades en Clase</w:t>
            </w:r>
          </w:p>
        </w:tc>
        <w:tc>
          <w:tcPr>
            <w:tcW w:w="1769"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2</w:t>
            </w:r>
          </w:p>
        </w:tc>
        <w:tc>
          <w:tcPr>
            <w:tcW w:w="2490"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10</w:t>
            </w:r>
          </w:p>
        </w:tc>
        <w:tc>
          <w:tcPr>
            <w:tcW w:w="2716"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5</w:t>
            </w:r>
          </w:p>
        </w:tc>
      </w:tr>
      <w:tr>
        <w:trPr/>
        <w:tc>
          <w:tcPr>
            <w:tcW w:w="283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Proyectos</w:t>
            </w:r>
          </w:p>
        </w:tc>
        <w:tc>
          <w:tcPr>
            <w:tcW w:w="1769"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2</w:t>
            </w:r>
          </w:p>
        </w:tc>
        <w:tc>
          <w:tcPr>
            <w:tcW w:w="2490"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50</w:t>
            </w:r>
          </w:p>
        </w:tc>
        <w:tc>
          <w:tcPr>
            <w:tcW w:w="2716"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134</w:t>
            </w:r>
          </w:p>
        </w:tc>
      </w:tr>
      <w:tr>
        <w:trPr/>
        <w:tc>
          <w:tcPr>
            <w:tcW w:w="283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Prácticas</w:t>
            </w:r>
          </w:p>
        </w:tc>
        <w:tc>
          <w:tcPr>
            <w:tcW w:w="1769"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2</w:t>
            </w:r>
          </w:p>
        </w:tc>
        <w:tc>
          <w:tcPr>
            <w:tcW w:w="2490"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25</w:t>
            </w:r>
          </w:p>
        </w:tc>
        <w:tc>
          <w:tcPr>
            <w:tcW w:w="2716"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84</w:t>
            </w:r>
          </w:p>
        </w:tc>
      </w:tr>
      <w:tr>
        <w:trPr/>
        <w:tc>
          <w:tcPr>
            <w:tcW w:w="283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Tareas</w:t>
            </w:r>
          </w:p>
        </w:tc>
        <w:tc>
          <w:tcPr>
            <w:tcW w:w="1769"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4</w:t>
            </w:r>
          </w:p>
        </w:tc>
        <w:tc>
          <w:tcPr>
            <w:tcW w:w="2490"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5</w:t>
            </w:r>
          </w:p>
        </w:tc>
        <w:tc>
          <w:tcPr>
            <w:tcW w:w="2716"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5</w:t>
            </w:r>
          </w:p>
        </w:tc>
      </w:tr>
      <w:tr>
        <w:trPr/>
        <w:tc>
          <w:tcPr>
            <w:tcW w:w="283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Examen Final</w:t>
            </w:r>
          </w:p>
        </w:tc>
        <w:tc>
          <w:tcPr>
            <w:tcW w:w="1769"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w:t>
            </w:r>
          </w:p>
        </w:tc>
        <w:tc>
          <w:tcPr>
            <w:tcW w:w="2490"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10</w:t>
            </w:r>
          </w:p>
        </w:tc>
        <w:tc>
          <w:tcPr>
            <w:tcW w:w="2716"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0</w:t>
            </w:r>
          </w:p>
        </w:tc>
      </w:tr>
      <w:tr>
        <w:trPr/>
        <w:tc>
          <w:tcPr>
            <w:tcW w:w="2835" w:type="dxa"/>
            <w:tcBorders>
              <w:top w:val="single" w:sz="8" w:space="0" w:color="000000"/>
              <w:start w:val="single" w:sz="8" w:space="0" w:color="000000"/>
              <w:bottom w:val="single" w:sz="8" w:space="0" w:color="000000"/>
              <w:end w:val="single" w:sz="8" w:space="0" w:color="000000"/>
            </w:tcBorders>
            <w:shd w:fill="B6D7A8" w:val="clear"/>
          </w:tcPr>
          <w:p>
            <w:pPr>
              <w:pStyle w:val="normal1"/>
              <w:jc w:val="end"/>
              <w:rPr/>
            </w:pPr>
            <w:r>
              <w:rPr/>
              <w:t>TOTAL</w:t>
            </w:r>
          </w:p>
        </w:tc>
        <w:tc>
          <w:tcPr>
            <w:tcW w:w="1769"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X</w:t>
            </w:r>
          </w:p>
        </w:tc>
        <w:tc>
          <w:tcPr>
            <w:tcW w:w="2490"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b/>
                <w:bCs/>
              </w:rPr>
            </w:pPr>
            <w:r>
              <w:rPr>
                <w:b/>
                <w:bCs/>
              </w:rPr>
              <w:t>100</w:t>
            </w:r>
          </w:p>
        </w:tc>
        <w:tc>
          <w:tcPr>
            <w:tcW w:w="2716"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b/>
                <w:bCs/>
              </w:rPr>
            </w:pPr>
            <w:r>
              <w:rPr>
                <w:b/>
                <w:bCs/>
              </w:rPr>
              <w:t>218</w:t>
            </w:r>
          </w:p>
        </w:tc>
      </w:tr>
    </w:tbl>
    <w:p>
      <w:pPr>
        <w:pStyle w:val="normal1"/>
        <w:rPr/>
      </w:pPr>
      <w:r>
        <w:rPr/>
      </w:r>
    </w:p>
    <w:p>
      <w:pPr>
        <w:pStyle w:val="Heading1"/>
        <w:rPr/>
      </w:pPr>
      <w:r>
        <w:rPr/>
      </w:r>
      <w:bookmarkStart w:id="2" w:name="_heading=h.snjxqdm65tt7"/>
      <w:bookmarkEnd w:id="2"/>
    </w:p>
    <w:p>
      <w:pPr>
        <w:pStyle w:val="Heading1"/>
        <w:rPr/>
      </w:pPr>
      <w:bookmarkStart w:id="3" w:name="_heading=h.kv7gfqbmzuob"/>
      <w:bookmarkEnd w:id="3"/>
      <w:r>
        <w:rPr/>
        <w:t>Desglose de Actividades</w:t>
      </w:r>
    </w:p>
    <w:p>
      <w:pPr>
        <w:pStyle w:val="normal1"/>
        <w:rPr>
          <w:rFonts w:ascii="Libre Franklin Medium" w:hAnsi="Libre Franklin Medium" w:eastAsia="Libre Franklin Medium" w:cs="Libre Franklin Medium"/>
          <w:sz w:val="22"/>
          <w:szCs w:val="22"/>
        </w:rPr>
      </w:pPr>
      <w:r>
        <w:rPr>
          <w:rFonts w:eastAsia="Libre Franklin Medium" w:cs="Libre Franklin Medium" w:ascii="Libre Franklin Medium" w:hAnsi="Libre Franklin Medium"/>
          <w:sz w:val="22"/>
          <w:szCs w:val="22"/>
        </w:rPr>
      </w:r>
    </w:p>
    <w:tbl>
      <w:tblPr>
        <w:tblStyle w:val="Table4"/>
        <w:tblW w:w="9820" w:type="dxa"/>
        <w:jc w:val="start"/>
        <w:tblInd w:w="0" w:type="dxa"/>
        <w:tblLayout w:type="fixed"/>
        <w:tblCellMar>
          <w:top w:w="100" w:type="dxa"/>
          <w:start w:w="100" w:type="dxa"/>
          <w:bottom w:w="100" w:type="dxa"/>
          <w:end w:w="100" w:type="dxa"/>
        </w:tblCellMar>
        <w:tblLook w:val="0600"/>
      </w:tblPr>
      <w:tblGrid>
        <w:gridCol w:w="3210"/>
        <w:gridCol w:w="3915"/>
        <w:gridCol w:w="2695"/>
      </w:tblGrid>
      <w:tr>
        <w:trPr>
          <w:trHeight w:val="667" w:hRule="atLeast"/>
        </w:trPr>
        <w:tc>
          <w:tcPr>
            <w:tcW w:w="3210"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TIPO DE ACTIVIDAD</w:t>
            </w:r>
          </w:p>
        </w:tc>
        <w:tc>
          <w:tcPr>
            <w:tcW w:w="3915"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PONDERACIÓN</w:t>
            </w:r>
          </w:p>
        </w:tc>
        <w:tc>
          <w:tcPr>
            <w:tcW w:w="2695"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pPr>
            <w:r>
              <w:rPr/>
              <w:t>HORAS DE AUTO-APRENDIZAJE</w:t>
            </w:r>
          </w:p>
        </w:tc>
      </w:tr>
      <w:tr>
        <w:trPr>
          <w:trHeight w:val="329" w:hRule="atLeast"/>
        </w:trPr>
        <w:tc>
          <w:tcPr>
            <w:tcW w:w="321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Proyecto 1</w:t>
            </w:r>
          </w:p>
        </w:tc>
        <w:tc>
          <w:tcPr>
            <w:tcW w:w="391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20</w:t>
            </w:r>
          </w:p>
        </w:tc>
        <w:tc>
          <w:tcPr>
            <w:tcW w:w="269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64</w:t>
            </w:r>
          </w:p>
        </w:tc>
      </w:tr>
      <w:tr>
        <w:trPr>
          <w:trHeight w:val="438" w:hRule="atLeast"/>
        </w:trPr>
        <w:tc>
          <w:tcPr>
            <w:tcW w:w="321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Proyecto 2</w:t>
            </w:r>
          </w:p>
        </w:tc>
        <w:tc>
          <w:tcPr>
            <w:tcW w:w="391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30</w:t>
            </w:r>
          </w:p>
        </w:tc>
        <w:tc>
          <w:tcPr>
            <w:tcW w:w="269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70</w:t>
            </w:r>
          </w:p>
        </w:tc>
      </w:tr>
      <w:tr>
        <w:trPr>
          <w:trHeight w:val="438" w:hRule="atLeast"/>
        </w:trPr>
        <w:tc>
          <w:tcPr>
            <w:tcW w:w="321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Práctica 1</w:t>
            </w:r>
          </w:p>
        </w:tc>
        <w:tc>
          <w:tcPr>
            <w:tcW w:w="391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10</w:t>
            </w:r>
          </w:p>
        </w:tc>
        <w:tc>
          <w:tcPr>
            <w:tcW w:w="269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42</w:t>
            </w:r>
          </w:p>
        </w:tc>
      </w:tr>
      <w:tr>
        <w:trPr>
          <w:trHeight w:val="369" w:hRule="atLeast"/>
        </w:trPr>
        <w:tc>
          <w:tcPr>
            <w:tcW w:w="321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Práctica 2</w:t>
            </w:r>
          </w:p>
        </w:tc>
        <w:tc>
          <w:tcPr>
            <w:tcW w:w="391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15</w:t>
            </w:r>
          </w:p>
        </w:tc>
        <w:tc>
          <w:tcPr>
            <w:tcW w:w="269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42</w:t>
            </w:r>
          </w:p>
        </w:tc>
      </w:tr>
      <w:tr>
        <w:trPr>
          <w:trHeight w:val="438" w:hRule="atLeast"/>
        </w:trPr>
        <w:tc>
          <w:tcPr>
            <w:tcW w:w="321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Actividad en Clase (2)</w:t>
            </w:r>
          </w:p>
        </w:tc>
        <w:tc>
          <w:tcPr>
            <w:tcW w:w="391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10 (5)</w:t>
            </w:r>
          </w:p>
        </w:tc>
        <w:tc>
          <w:tcPr>
            <w:tcW w:w="269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5</w:t>
            </w:r>
          </w:p>
        </w:tc>
      </w:tr>
      <w:tr>
        <w:trPr>
          <w:trHeight w:val="438" w:hRule="atLeast"/>
        </w:trPr>
        <w:tc>
          <w:tcPr>
            <w:tcW w:w="321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Tareas (4)</w:t>
            </w:r>
          </w:p>
        </w:tc>
        <w:tc>
          <w:tcPr>
            <w:tcW w:w="391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5 (1.25)</w:t>
            </w:r>
          </w:p>
        </w:tc>
        <w:tc>
          <w:tcPr>
            <w:tcW w:w="269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5</w:t>
            </w:r>
          </w:p>
        </w:tc>
      </w:tr>
      <w:tr>
        <w:trPr>
          <w:trHeight w:val="438" w:hRule="atLeast"/>
        </w:trPr>
        <w:tc>
          <w:tcPr>
            <w:tcW w:w="321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Examen Final</w:t>
            </w:r>
          </w:p>
        </w:tc>
        <w:tc>
          <w:tcPr>
            <w:tcW w:w="391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10</w:t>
            </w:r>
          </w:p>
        </w:tc>
        <w:tc>
          <w:tcPr>
            <w:tcW w:w="2695"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pPr>
            <w:r>
              <w:rPr/>
              <w:t>0</w:t>
            </w:r>
          </w:p>
        </w:tc>
      </w:tr>
      <w:tr>
        <w:trPr>
          <w:trHeight w:val="438" w:hRule="atLeast"/>
        </w:trPr>
        <w:tc>
          <w:tcPr>
            <w:tcW w:w="3210" w:type="dxa"/>
            <w:tcBorders>
              <w:top w:val="single" w:sz="8" w:space="0" w:color="000000"/>
              <w:start w:val="single" w:sz="8" w:space="0" w:color="000000"/>
              <w:bottom w:val="single" w:sz="8" w:space="0" w:color="000000"/>
              <w:end w:val="single" w:sz="8" w:space="0" w:color="000000"/>
            </w:tcBorders>
            <w:shd w:fill="B6D7A8" w:val="clear"/>
          </w:tcPr>
          <w:p>
            <w:pPr>
              <w:pStyle w:val="normal1"/>
              <w:jc w:val="end"/>
              <w:rPr/>
            </w:pPr>
            <w:r>
              <w:rPr/>
              <w:t>TOTAL</w:t>
            </w:r>
          </w:p>
        </w:tc>
        <w:tc>
          <w:tcPr>
            <w:tcW w:w="3915"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b/>
                <w:bCs/>
              </w:rPr>
            </w:pPr>
            <w:r>
              <w:rPr>
                <w:b/>
                <w:bCs/>
              </w:rPr>
              <w:t>100</w:t>
            </w:r>
          </w:p>
        </w:tc>
        <w:tc>
          <w:tcPr>
            <w:tcW w:w="2695" w:type="dxa"/>
            <w:tcBorders>
              <w:top w:val="single" w:sz="8" w:space="0" w:color="000000"/>
              <w:start w:val="single" w:sz="8" w:space="0" w:color="000000"/>
              <w:bottom w:val="single" w:sz="8" w:space="0" w:color="000000"/>
              <w:end w:val="single" w:sz="8" w:space="0" w:color="000000"/>
            </w:tcBorders>
            <w:shd w:fill="B6D7A8" w:val="clear"/>
          </w:tcPr>
          <w:p>
            <w:pPr>
              <w:pStyle w:val="normal1"/>
              <w:jc w:val="center"/>
              <w:rPr>
                <w:b/>
                <w:bCs/>
              </w:rPr>
            </w:pPr>
            <w:r>
              <w:rPr>
                <w:b/>
                <w:bCs/>
              </w:rPr>
              <w:t>218</w:t>
            </w:r>
          </w:p>
        </w:tc>
      </w:tr>
    </w:tbl>
    <w:p>
      <w:pPr>
        <w:pStyle w:val="normal1"/>
        <w:rPr/>
      </w:pPr>
      <w:r>
        <w:rPr/>
      </w:r>
    </w:p>
    <w:p>
      <w:pPr>
        <w:pStyle w:val="normal1"/>
        <w:keepNext w:val="false"/>
        <w:keepLines w:val="false"/>
        <w:pageBreakBefore w:val="false"/>
        <w:widowControl w:val="false"/>
        <w:pBdr/>
        <w:shd w:val="clear" w:fill="auto"/>
        <w:spacing w:lineRule="auto" w:line="240" w:before="52" w:after="0"/>
        <w:ind w:hanging="0" w:start="0" w:end="0"/>
        <w:jc w:val="start"/>
        <w:rPr/>
      </w:pPr>
      <w:r>
        <w:rPr/>
      </w:r>
    </w:p>
    <w:p>
      <w:pPr>
        <w:pStyle w:val="normal1"/>
        <w:keepNext w:val="false"/>
        <w:keepLines w:val="false"/>
        <w:pageBreakBefore w:val="false"/>
        <w:widowControl w:val="false"/>
        <w:pBdr/>
        <w:shd w:val="clear" w:fill="auto"/>
        <w:spacing w:lineRule="auto" w:line="240" w:before="52" w:after="0"/>
        <w:ind w:hanging="0" w:start="0" w:end="0"/>
        <w:jc w:val="start"/>
        <w:rPr/>
      </w:pPr>
      <w:r>
        <w:rPr/>
      </w:r>
    </w:p>
    <w:p>
      <w:pPr>
        <w:pStyle w:val="Heading1"/>
        <w:rPr/>
      </w:pPr>
      <w:bookmarkStart w:id="4" w:name="_heading=h.qbfvjctmkxzn"/>
      <w:bookmarkEnd w:id="4"/>
      <w:r>
        <w:rPr/>
        <w:t xml:space="preserve">Equipo Académico </w:t>
      </w:r>
    </w:p>
    <w:p>
      <w:pPr>
        <w:pStyle w:val="normal1"/>
        <w:rPr/>
      </w:pPr>
      <w:r>
        <w:rPr/>
      </w:r>
    </w:p>
    <w:p>
      <w:pPr>
        <w:pStyle w:val="Heading2"/>
        <w:rPr/>
      </w:pPr>
      <w:bookmarkStart w:id="5" w:name="_heading=h.xg1rxt741cz9"/>
      <w:bookmarkEnd w:id="5"/>
      <w:r>
        <w:rPr/>
        <w:t>Coordinador del Área</w:t>
      </w:r>
    </w:p>
    <w:p>
      <w:pPr>
        <w:pStyle w:val="normal1"/>
        <w:spacing w:lineRule="auto" w:line="240" w:before="52" w:after="0"/>
        <w:rPr/>
      </w:pPr>
      <w:r>
        <w:rPr/>
      </w:r>
    </w:p>
    <w:tbl>
      <w:tblPr>
        <w:tblStyle w:val="Table5"/>
        <w:tblW w:w="9841" w:type="dxa"/>
        <w:jc w:val="start"/>
        <w:tblInd w:w="0" w:type="dxa"/>
        <w:tblLayout w:type="fixed"/>
        <w:tblCellMar>
          <w:top w:w="100" w:type="dxa"/>
          <w:start w:w="100" w:type="dxa"/>
          <w:bottom w:w="100" w:type="dxa"/>
          <w:end w:w="100" w:type="dxa"/>
        </w:tblCellMar>
        <w:tblLook w:val="0600"/>
      </w:tblPr>
      <w:tblGrid>
        <w:gridCol w:w="4920"/>
        <w:gridCol w:w="4921"/>
      </w:tblGrid>
      <w:tr>
        <w:trPr/>
        <w:tc>
          <w:tcPr>
            <w:tcW w:w="492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Nombre</w:t>
            </w:r>
            <w:r>
              <w:rPr>
                <w:rFonts w:eastAsia="Calibri" w:cs="Calibri" w:ascii="Calibri" w:hAnsi="Calibri"/>
                <w:sz w:val="22"/>
                <w:szCs w:val="22"/>
              </w:rPr>
              <w:t>: MARLON FRANCISCO ORELLANA LOPEZ</w:t>
            </w:r>
          </w:p>
          <w:p>
            <w:pPr>
              <w:pStyle w:val="normal1"/>
              <w:rPr>
                <w:rFonts w:ascii="Libre Franklin" w:hAnsi="Libre Franklin" w:eastAsia="Libre Franklin" w:cs="Libre Franklin"/>
                <w:b/>
                <w:bCs/>
              </w:rPr>
            </w:pPr>
            <w:r>
              <w:rPr>
                <w:rFonts w:eastAsia="Libre Franklin" w:cs="Libre Franklin" w:ascii="Libre Franklin" w:hAnsi="Libre Franklin"/>
                <w:b/>
                <w:bCs/>
              </w:rPr>
            </w:r>
          </w:p>
        </w:tc>
        <w:tc>
          <w:tcPr>
            <w:tcW w:w="4921"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Correo electrónico: marlonorellana2005@gmail.com</w:t>
            </w:r>
          </w:p>
        </w:tc>
      </w:tr>
    </w:tbl>
    <w:p>
      <w:pPr>
        <w:pStyle w:val="normal1"/>
        <w:rPr/>
      </w:pPr>
      <w:r>
        <w:rPr/>
      </w:r>
    </w:p>
    <w:p>
      <w:pPr>
        <w:pStyle w:val="Heading2"/>
        <w:rPr/>
      </w:pPr>
      <w:bookmarkStart w:id="6" w:name="_heading=h.csckwvnw2rht"/>
      <w:bookmarkEnd w:id="6"/>
      <w:r>
        <w:rPr/>
        <w:t>Docente</w:t>
      </w:r>
    </w:p>
    <w:p>
      <w:pPr>
        <w:pStyle w:val="normal1"/>
        <w:spacing w:lineRule="auto" w:line="240" w:before="52" w:after="0"/>
        <w:rPr>
          <w:sz w:val="18"/>
          <w:szCs w:val="18"/>
        </w:rPr>
      </w:pPr>
      <w:r>
        <w:rPr>
          <w:sz w:val="18"/>
          <w:szCs w:val="18"/>
        </w:rPr>
      </w:r>
    </w:p>
    <w:tbl>
      <w:tblPr>
        <w:tblStyle w:val="Table6"/>
        <w:tblW w:w="9841" w:type="dxa"/>
        <w:jc w:val="start"/>
        <w:tblInd w:w="0" w:type="dxa"/>
        <w:tblLayout w:type="fixed"/>
        <w:tblCellMar>
          <w:top w:w="100" w:type="dxa"/>
          <w:start w:w="100" w:type="dxa"/>
          <w:bottom w:w="100" w:type="dxa"/>
          <w:end w:w="100" w:type="dxa"/>
        </w:tblCellMar>
        <w:tblLook w:val="0600"/>
      </w:tblPr>
      <w:tblGrid>
        <w:gridCol w:w="4889"/>
        <w:gridCol w:w="4952"/>
      </w:tblGrid>
      <w:tr>
        <w:trPr>
          <w:trHeight w:val="400" w:hRule="atLeast"/>
        </w:trPr>
        <w:tc>
          <w:tcPr>
            <w:tcW w:w="4889"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sz w:val="18"/>
                <w:szCs w:val="18"/>
              </w:rPr>
            </w:pPr>
            <w:r>
              <w:rPr>
                <w:sz w:val="18"/>
                <w:szCs w:val="18"/>
              </w:rPr>
              <w:t>Nombre del Docente</w:t>
            </w:r>
          </w:p>
          <w:p>
            <w:pPr>
              <w:pStyle w:val="normal1"/>
              <w:jc w:val="center"/>
              <w:rPr>
                <w:rFonts w:ascii="Libre Franklin" w:hAnsi="Libre Franklin" w:eastAsia="Libre Franklin" w:cs="Libre Franklin"/>
                <w:b/>
                <w:bCs/>
                <w:sz w:val="18"/>
                <w:szCs w:val="18"/>
              </w:rPr>
            </w:pPr>
            <w:r>
              <w:rPr>
                <w:rFonts w:eastAsia="Calibri" w:cs="Calibri" w:ascii="Calibri" w:hAnsi="Calibri"/>
                <w:sz w:val="22"/>
                <w:szCs w:val="22"/>
              </w:rPr>
              <w:t>WILLIAM ESTUARDO ESCOBAR ARGUETA</w:t>
            </w:r>
          </w:p>
        </w:tc>
        <w:tc>
          <w:tcPr>
            <w:tcW w:w="4952" w:type="dxa"/>
            <w:tcBorders>
              <w:top w:val="single" w:sz="8" w:space="0" w:color="000000"/>
              <w:start w:val="single" w:sz="8" w:space="0" w:color="000000"/>
              <w:bottom w:val="single" w:sz="8" w:space="0" w:color="000000"/>
              <w:end w:val="single" w:sz="8" w:space="0" w:color="000000"/>
            </w:tcBorders>
            <w:shd w:fill="auto" w:val="clear"/>
          </w:tcPr>
          <w:p>
            <w:pPr>
              <w:pStyle w:val="normal1"/>
              <w:jc w:val="center"/>
              <w:rPr>
                <w:sz w:val="18"/>
                <w:szCs w:val="18"/>
              </w:rPr>
            </w:pPr>
            <w:r>
              <w:rPr>
                <w:sz w:val="18"/>
                <w:szCs w:val="18"/>
              </w:rPr>
              <w:t>Correo electrónico del Docente</w:t>
            </w:r>
          </w:p>
          <w:p>
            <w:pPr>
              <w:pStyle w:val="normal1"/>
              <w:jc w:val="center"/>
              <w:rPr>
                <w:sz w:val="18"/>
                <w:szCs w:val="18"/>
              </w:rPr>
            </w:pPr>
            <w:r>
              <w:rPr>
                <w:sz w:val="18"/>
                <w:szCs w:val="18"/>
              </w:rPr>
              <w:t>wescobara@ingenieria.usac.edu.gt</w:t>
            </w:r>
          </w:p>
        </w:tc>
      </w:tr>
    </w:tbl>
    <w:p>
      <w:pPr>
        <w:pStyle w:val="normal1"/>
        <w:spacing w:lineRule="auto" w:line="240" w:before="52" w:after="0"/>
        <w:rPr>
          <w:sz w:val="18"/>
          <w:szCs w:val="18"/>
        </w:rPr>
      </w:pPr>
      <w:r>
        <w:rPr>
          <w:sz w:val="18"/>
          <w:szCs w:val="18"/>
        </w:rPr>
      </w:r>
    </w:p>
    <w:tbl>
      <w:tblPr>
        <w:tblStyle w:val="Table7"/>
        <w:tblW w:w="9841" w:type="dxa"/>
        <w:jc w:val="start"/>
        <w:tblInd w:w="0" w:type="dxa"/>
        <w:tblLayout w:type="fixed"/>
        <w:tblCellMar>
          <w:top w:w="100" w:type="dxa"/>
          <w:start w:w="100" w:type="dxa"/>
          <w:bottom w:w="100" w:type="dxa"/>
          <w:end w:w="100" w:type="dxa"/>
        </w:tblCellMar>
        <w:tblLook w:val="0600"/>
      </w:tblPr>
      <w:tblGrid>
        <w:gridCol w:w="1406"/>
        <w:gridCol w:w="1405"/>
        <w:gridCol w:w="1406"/>
        <w:gridCol w:w="1406"/>
        <w:gridCol w:w="1406"/>
        <w:gridCol w:w="1406"/>
        <w:gridCol w:w="1406"/>
      </w:tblGrid>
      <w:tr>
        <w:trPr/>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Lunes</w:t>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Martes</w:t>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Miércoles</w:t>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Jueves</w:t>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Viernes</w:t>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Sábado</w:t>
            </w:r>
          </w:p>
        </w:tc>
      </w:tr>
      <w:tr>
        <w:trPr/>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Día</w:t>
            </w:r>
          </w:p>
        </w:tc>
        <w:tc>
          <w:tcPr>
            <w:tcW w:w="140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r>
      <w:tr>
        <w:trPr/>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Horario</w:t>
            </w:r>
          </w:p>
        </w:tc>
        <w:tc>
          <w:tcPr>
            <w:tcW w:w="140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r>
      <w:tr>
        <w:trPr/>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Lugar</w:t>
            </w:r>
          </w:p>
        </w:tc>
        <w:tc>
          <w:tcPr>
            <w:tcW w:w="140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406"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r>
    </w:tbl>
    <w:p>
      <w:pPr>
        <w:pStyle w:val="normal1"/>
        <w:spacing w:lineRule="auto" w:line="240" w:before="52" w:after="0"/>
        <w:rPr>
          <w:sz w:val="18"/>
          <w:szCs w:val="18"/>
        </w:rPr>
      </w:pPr>
      <w:r>
        <w:rPr>
          <w:sz w:val="18"/>
          <w:szCs w:val="18"/>
        </w:rPr>
      </w:r>
    </w:p>
    <w:p>
      <w:pPr>
        <w:pStyle w:val="Heading2"/>
        <w:rPr/>
      </w:pPr>
      <w:r>
        <w:rPr/>
      </w:r>
      <w:bookmarkStart w:id="7" w:name="_heading=h.3dydr9jxnip3"/>
      <w:bookmarkEnd w:id="7"/>
    </w:p>
    <w:p>
      <w:pPr>
        <w:pStyle w:val="normal1"/>
        <w:rPr/>
      </w:pPr>
      <w:r>
        <w:rPr/>
      </w:r>
    </w:p>
    <w:p>
      <w:pPr>
        <w:pStyle w:val="normal1"/>
        <w:rPr/>
      </w:pPr>
      <w:r>
        <w:rPr/>
      </w:r>
    </w:p>
    <w:p>
      <w:pPr>
        <w:pStyle w:val="Heading2"/>
        <w:rPr/>
      </w:pPr>
      <w:bookmarkStart w:id="8" w:name="_heading=h.dj513mh33bkb"/>
      <w:bookmarkEnd w:id="8"/>
      <w:r>
        <w:rPr/>
        <w:t xml:space="preserve">Tutor </w:t>
      </w:r>
    </w:p>
    <w:p>
      <w:pPr>
        <w:pStyle w:val="normal1"/>
        <w:spacing w:lineRule="auto" w:line="240" w:before="52" w:after="0"/>
        <w:rPr>
          <w:sz w:val="18"/>
          <w:szCs w:val="18"/>
        </w:rPr>
      </w:pPr>
      <w:r>
        <w:rPr>
          <w:sz w:val="18"/>
          <w:szCs w:val="18"/>
        </w:rPr>
      </w:r>
    </w:p>
    <w:tbl>
      <w:tblPr>
        <w:tblStyle w:val="Table8"/>
        <w:tblW w:w="9780" w:type="dxa"/>
        <w:jc w:val="start"/>
        <w:tblInd w:w="0" w:type="dxa"/>
        <w:tblLayout w:type="fixed"/>
        <w:tblCellMar>
          <w:top w:w="100" w:type="dxa"/>
          <w:start w:w="100" w:type="dxa"/>
          <w:bottom w:w="100" w:type="dxa"/>
          <w:end w:w="100" w:type="dxa"/>
        </w:tblCellMar>
        <w:tblLook w:val="0600"/>
      </w:tblPr>
      <w:tblGrid>
        <w:gridCol w:w="1379"/>
        <w:gridCol w:w="4966"/>
        <w:gridCol w:w="3435"/>
      </w:tblGrid>
      <w:tr>
        <w:trPr>
          <w:trHeight w:val="380" w:hRule="atLeast"/>
        </w:trPr>
        <w:tc>
          <w:tcPr>
            <w:tcW w:w="1379"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Nombre del Tutor</w:t>
            </w:r>
          </w:p>
        </w:tc>
        <w:tc>
          <w:tcPr>
            <w:tcW w:w="4966" w:type="dxa"/>
            <w:tcBorders>
              <w:top w:val="single" w:sz="8" w:space="0" w:color="000000"/>
              <w:start w:val="single" w:sz="8" w:space="0" w:color="000000"/>
              <w:bottom w:val="single" w:sz="8" w:space="0" w:color="000000"/>
              <w:end w:val="single" w:sz="8" w:space="0" w:color="000000"/>
            </w:tcBorders>
            <w:shd w:fill="auto" w:val="clear"/>
          </w:tcPr>
          <w:p>
            <w:pPr>
              <w:pStyle w:val="normal1"/>
              <w:rPr>
                <w:rFonts w:ascii="Libre Franklin" w:hAnsi="Libre Franklin" w:eastAsia="Libre Franklin" w:cs="Libre Franklin"/>
                <w:b/>
                <w:bCs/>
                <w:sz w:val="18"/>
                <w:szCs w:val="18"/>
              </w:rPr>
            </w:pPr>
            <w:r>
              <w:rPr>
                <w:rFonts w:eastAsia="Libre Franklin" w:cs="Libre Franklin" w:ascii="Libre Franklin" w:hAnsi="Libre Franklin"/>
                <w:b/>
                <w:bCs/>
                <w:sz w:val="18"/>
                <w:szCs w:val="18"/>
              </w:rPr>
              <w:t>Fernando José Vicente Velásquez</w:t>
            </w:r>
          </w:p>
        </w:tc>
        <w:tc>
          <w:tcPr>
            <w:tcW w:w="3435" w:type="dxa"/>
            <w:vMerge w:val="restart"/>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p>
            <w:pPr>
              <w:pStyle w:val="normal1"/>
              <w:jc w:val="center"/>
              <w:rPr>
                <w:sz w:val="18"/>
                <w:szCs w:val="18"/>
              </w:rPr>
            </w:pPr>
            <w:r>
              <w:rPr/>
              <w:drawing>
                <wp:inline distT="0" distB="0" distL="0" distR="0">
                  <wp:extent cx="643890" cy="643890"/>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4"/>
                          <a:stretch>
                            <a:fillRect/>
                          </a:stretch>
                        </pic:blipFill>
                        <pic:spPr bwMode="auto">
                          <a:xfrm>
                            <a:off x="0" y="0"/>
                            <a:ext cx="643890" cy="643890"/>
                          </a:xfrm>
                          <a:prstGeom prst="rect">
                            <a:avLst/>
                          </a:prstGeom>
                          <a:noFill/>
                        </pic:spPr>
                      </pic:pic>
                    </a:graphicData>
                  </a:graphic>
                </wp:inline>
              </w:drawing>
            </w:r>
          </w:p>
        </w:tc>
      </w:tr>
      <w:tr>
        <w:trPr>
          <w:trHeight w:val="380" w:hRule="atLeast"/>
        </w:trPr>
        <w:tc>
          <w:tcPr>
            <w:tcW w:w="1379"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Correo electrónico institucional</w:t>
            </w:r>
          </w:p>
        </w:tc>
        <w:tc>
          <w:tcPr>
            <w:tcW w:w="4966" w:type="dxa"/>
            <w:tcBorders>
              <w:top w:val="single" w:sz="8" w:space="0" w:color="000000"/>
              <w:start w:val="single" w:sz="8" w:space="0" w:color="000000"/>
              <w:bottom w:val="single" w:sz="8" w:space="0" w:color="000000"/>
              <w:end w:val="single" w:sz="8" w:space="0" w:color="000000"/>
            </w:tcBorders>
            <w:shd w:fill="auto" w:val="clear"/>
          </w:tcPr>
          <w:p>
            <w:pPr>
              <w:pStyle w:val="normal1"/>
              <w:rPr>
                <w:rFonts w:ascii="Libre Franklin" w:hAnsi="Libre Franklin" w:eastAsia="Libre Franklin" w:cs="Libre Franklin"/>
                <w:b/>
                <w:bCs/>
                <w:sz w:val="18"/>
                <w:szCs w:val="18"/>
              </w:rPr>
            </w:pPr>
            <w:r>
              <w:rPr>
                <w:rFonts w:eastAsia="Libre Franklin" w:cs="Libre Franklin" w:ascii="Libre Franklin" w:hAnsi="Libre Franklin"/>
                <w:b/>
                <w:bCs/>
                <w:sz w:val="18"/>
                <w:szCs w:val="18"/>
              </w:rPr>
              <w:t>3021894750101@ingenieria.usac.edu.gt</w:t>
            </w:r>
          </w:p>
        </w:tc>
        <w:tc>
          <w:tcPr>
            <w:tcW w:w="3435" w:type="dxa"/>
            <w:vMerge w:val="continue"/>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rFonts w:ascii="Libre Franklin" w:hAnsi="Libre Franklin" w:eastAsia="Libre Franklin" w:cs="Libre Franklin"/>
                <w:b/>
                <w:bCs/>
                <w:sz w:val="18"/>
                <w:szCs w:val="18"/>
              </w:rPr>
            </w:pPr>
            <w:r>
              <w:rPr>
                <w:rFonts w:eastAsia="Libre Franklin" w:cs="Libre Franklin" w:ascii="Libre Franklin" w:hAnsi="Libre Franklin"/>
                <w:b/>
                <w:bCs/>
                <w:sz w:val="18"/>
                <w:szCs w:val="18"/>
              </w:rPr>
            </w:r>
          </w:p>
        </w:tc>
      </w:tr>
    </w:tbl>
    <w:p>
      <w:pPr>
        <w:pStyle w:val="normal1"/>
        <w:spacing w:lineRule="auto" w:line="240" w:before="52" w:after="0"/>
        <w:rPr>
          <w:sz w:val="18"/>
          <w:szCs w:val="18"/>
        </w:rPr>
      </w:pPr>
      <w:r>
        <w:rPr>
          <w:sz w:val="18"/>
          <w:szCs w:val="18"/>
        </w:rPr>
      </w:r>
    </w:p>
    <w:tbl>
      <w:tblPr>
        <w:tblStyle w:val="Table9"/>
        <w:tblW w:w="9720" w:type="dxa"/>
        <w:jc w:val="start"/>
        <w:tblInd w:w="0" w:type="dxa"/>
        <w:tblLayout w:type="fixed"/>
        <w:tblCellMar>
          <w:top w:w="100" w:type="dxa"/>
          <w:start w:w="100" w:type="dxa"/>
          <w:bottom w:w="100" w:type="dxa"/>
          <w:end w:w="100" w:type="dxa"/>
        </w:tblCellMar>
        <w:tblLook w:val="0600"/>
      </w:tblPr>
      <w:tblGrid>
        <w:gridCol w:w="1455"/>
        <w:gridCol w:w="975"/>
        <w:gridCol w:w="1215"/>
        <w:gridCol w:w="1215"/>
        <w:gridCol w:w="1215"/>
        <w:gridCol w:w="1215"/>
        <w:gridCol w:w="1215"/>
        <w:gridCol w:w="1215"/>
      </w:tblGrid>
      <w:tr>
        <w:trPr>
          <w:trHeight w:val="400" w:hRule="atLeast"/>
        </w:trPr>
        <w:tc>
          <w:tcPr>
            <w:tcW w:w="145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Tipo</w:t>
            </w:r>
          </w:p>
        </w:tc>
        <w:tc>
          <w:tcPr>
            <w:tcW w:w="97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Lunes</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Martes</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Miércoles</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Jueves</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Viernes</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Sábado</w:t>
            </w:r>
          </w:p>
        </w:tc>
      </w:tr>
      <w:tr>
        <w:trPr>
          <w:trHeight w:val="400" w:hRule="atLeast"/>
        </w:trPr>
        <w:tc>
          <w:tcPr>
            <w:tcW w:w="1455" w:type="dxa"/>
            <w:vMerge w:val="restart"/>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Clase</w:t>
            </w:r>
          </w:p>
        </w:tc>
        <w:tc>
          <w:tcPr>
            <w:tcW w:w="97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Día</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X</w:t>
            </w:r>
          </w:p>
        </w:tc>
      </w:tr>
      <w:tr>
        <w:trPr>
          <w:trHeight w:val="400" w:hRule="atLeast"/>
        </w:trPr>
        <w:tc>
          <w:tcPr>
            <w:tcW w:w="1455" w:type="dxa"/>
            <w:vMerge w:val="continue"/>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sz w:val="18"/>
                <w:szCs w:val="18"/>
              </w:rPr>
            </w:pPr>
            <w:r>
              <w:rPr>
                <w:sz w:val="18"/>
                <w:szCs w:val="18"/>
              </w:rPr>
            </w:r>
          </w:p>
        </w:tc>
        <w:tc>
          <w:tcPr>
            <w:tcW w:w="97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Horario</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10:30 am - 12:10 pm</w:t>
            </w:r>
          </w:p>
        </w:tc>
      </w:tr>
      <w:tr>
        <w:trPr>
          <w:trHeight w:val="400" w:hRule="atLeast"/>
        </w:trPr>
        <w:tc>
          <w:tcPr>
            <w:tcW w:w="1455" w:type="dxa"/>
            <w:vMerge w:val="continue"/>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76" w:before="0" w:after="0"/>
              <w:ind w:hanging="0" w:start="0" w:end="0"/>
              <w:jc w:val="start"/>
              <w:rPr>
                <w:sz w:val="18"/>
                <w:szCs w:val="18"/>
              </w:rPr>
            </w:pPr>
            <w:r>
              <w:rPr>
                <w:sz w:val="18"/>
                <w:szCs w:val="18"/>
              </w:rPr>
            </w:r>
          </w:p>
        </w:tc>
        <w:tc>
          <w:tcPr>
            <w:tcW w:w="97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t>Lugar</w:t>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auto" w:val="clear"/>
          </w:tcPr>
          <w:p>
            <w:pPr>
              <w:pStyle w:val="normal1"/>
              <w:rPr>
                <w:sz w:val="18"/>
                <w:szCs w:val="18"/>
              </w:rPr>
            </w:pPr>
            <w:r>
              <w:rPr>
                <w:sz w:val="18"/>
                <w:szCs w:val="18"/>
              </w:rPr>
            </w:r>
          </w:p>
        </w:tc>
      </w:tr>
      <w:tr>
        <w:trPr>
          <w:trHeight w:val="400" w:hRule="atLeast"/>
        </w:trPr>
        <w:tc>
          <w:tcPr>
            <w:tcW w:w="1455" w:type="dxa"/>
            <w:vMerge w:val="restart"/>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t>Atención al Estudiante</w:t>
            </w:r>
          </w:p>
        </w:tc>
        <w:tc>
          <w:tcPr>
            <w:tcW w:w="97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t>Día</w:t>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t>X</w:t>
            </w:r>
          </w:p>
        </w:tc>
      </w:tr>
      <w:tr>
        <w:trPr>
          <w:trHeight w:val="400" w:hRule="atLeast"/>
        </w:trPr>
        <w:tc>
          <w:tcPr>
            <w:tcW w:w="1455" w:type="dxa"/>
            <w:vMerge w:val="continue"/>
            <w:tcBorders>
              <w:top w:val="single" w:sz="8" w:space="0" w:color="000000"/>
              <w:start w:val="single" w:sz="8" w:space="0" w:color="000000"/>
              <w:bottom w:val="single" w:sz="8" w:space="0" w:color="000000"/>
              <w:end w:val="single" w:sz="8" w:space="0" w:color="000000"/>
            </w:tcBorders>
            <w:shd w:fill="EFEFEF" w:val="clear"/>
          </w:tcPr>
          <w:p>
            <w:pPr>
              <w:pStyle w:val="normal1"/>
              <w:keepNext w:val="false"/>
              <w:keepLines w:val="false"/>
              <w:widowControl w:val="false"/>
              <w:pBdr/>
              <w:shd w:val="clear" w:fill="auto"/>
              <w:spacing w:lineRule="auto" w:line="276" w:before="0" w:after="0"/>
              <w:ind w:hanging="0" w:start="0" w:end="0"/>
              <w:jc w:val="start"/>
              <w:rPr>
                <w:sz w:val="18"/>
                <w:szCs w:val="18"/>
              </w:rPr>
            </w:pPr>
            <w:r>
              <w:rPr>
                <w:sz w:val="18"/>
                <w:szCs w:val="18"/>
              </w:rPr>
            </w:r>
          </w:p>
        </w:tc>
        <w:tc>
          <w:tcPr>
            <w:tcW w:w="97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t>Horario</w:t>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t>10:30 am - 12:10 pm</w:t>
            </w:r>
          </w:p>
        </w:tc>
      </w:tr>
      <w:tr>
        <w:trPr>
          <w:trHeight w:val="400" w:hRule="atLeast"/>
        </w:trPr>
        <w:tc>
          <w:tcPr>
            <w:tcW w:w="1455" w:type="dxa"/>
            <w:vMerge w:val="continue"/>
            <w:tcBorders>
              <w:top w:val="single" w:sz="8" w:space="0" w:color="000000"/>
              <w:start w:val="single" w:sz="8" w:space="0" w:color="000000"/>
              <w:bottom w:val="single" w:sz="8" w:space="0" w:color="000000"/>
              <w:end w:val="single" w:sz="8" w:space="0" w:color="000000"/>
            </w:tcBorders>
            <w:shd w:fill="EFEFEF" w:val="clear"/>
          </w:tcPr>
          <w:p>
            <w:pPr>
              <w:pStyle w:val="normal1"/>
              <w:keepNext w:val="false"/>
              <w:keepLines w:val="false"/>
              <w:widowControl w:val="false"/>
              <w:pBdr/>
              <w:shd w:val="clear" w:fill="auto"/>
              <w:spacing w:lineRule="auto" w:line="276" w:before="0" w:after="0"/>
              <w:ind w:hanging="0" w:start="0" w:end="0"/>
              <w:jc w:val="start"/>
              <w:rPr>
                <w:sz w:val="18"/>
                <w:szCs w:val="18"/>
              </w:rPr>
            </w:pPr>
            <w:r>
              <w:rPr>
                <w:sz w:val="18"/>
                <w:szCs w:val="18"/>
              </w:rPr>
            </w:r>
          </w:p>
        </w:tc>
        <w:tc>
          <w:tcPr>
            <w:tcW w:w="97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t>Lugar</w:t>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c>
          <w:tcPr>
            <w:tcW w:w="1215" w:type="dxa"/>
            <w:tcBorders>
              <w:top w:val="single" w:sz="8" w:space="0" w:color="000000"/>
              <w:start w:val="single" w:sz="8" w:space="0" w:color="000000"/>
              <w:bottom w:val="single" w:sz="8" w:space="0" w:color="000000"/>
              <w:end w:val="single" w:sz="8" w:space="0" w:color="000000"/>
            </w:tcBorders>
            <w:shd w:fill="EFEFEF" w:val="clear"/>
          </w:tcPr>
          <w:p>
            <w:pPr>
              <w:pStyle w:val="normal1"/>
              <w:rPr>
                <w:sz w:val="18"/>
                <w:szCs w:val="18"/>
              </w:rPr>
            </w:pPr>
            <w:r>
              <w:rPr>
                <w:sz w:val="18"/>
                <w:szCs w:val="18"/>
              </w:rPr>
            </w:r>
          </w:p>
        </w:tc>
      </w:tr>
    </w:tbl>
    <w:p>
      <w:pPr>
        <w:pStyle w:val="normal1"/>
        <w:rPr/>
      </w:pPr>
      <w:r>
        <w:rPr/>
      </w:r>
    </w:p>
    <w:p>
      <w:pPr>
        <w:pStyle w:val="normal1"/>
        <w:keepNext w:val="false"/>
        <w:keepLines w:val="false"/>
        <w:pageBreakBefore w:val="false"/>
        <w:widowControl w:val="false"/>
        <w:pBdr/>
        <w:shd w:val="clear" w:fill="auto"/>
        <w:spacing w:lineRule="auto" w:line="240" w:before="52" w:after="0"/>
        <w:ind w:hanging="0" w:start="0" w:end="0"/>
        <w:jc w:val="start"/>
        <w:rPr/>
      </w:pPr>
      <w:r>
        <w:rPr/>
      </w:r>
    </w:p>
    <w:p>
      <w:pPr>
        <w:pStyle w:val="normal1"/>
        <w:keepNext w:val="false"/>
        <w:keepLines w:val="false"/>
        <w:pageBreakBefore w:val="false"/>
        <w:widowControl w:val="false"/>
        <w:pBdr/>
        <w:shd w:val="clear" w:fill="auto"/>
        <w:spacing w:lineRule="auto" w:line="240" w:before="52" w:after="0"/>
        <w:ind w:hanging="0" w:start="0" w:end="0"/>
        <w:jc w:val="start"/>
        <w:rPr/>
      </w:pPr>
      <w:r>
        <w:rPr/>
      </w:r>
    </w:p>
    <w:p>
      <w:pPr>
        <w:pStyle w:val="normal1"/>
        <w:keepNext w:val="false"/>
        <w:keepLines w:val="false"/>
        <w:pageBreakBefore w:val="false"/>
        <w:widowControl w:val="false"/>
        <w:pBdr/>
        <w:shd w:val="clear" w:fill="auto"/>
        <w:spacing w:lineRule="auto" w:line="240" w:before="52" w:after="0"/>
        <w:ind w:hanging="0" w:start="0" w:end="0"/>
        <w:jc w:val="start"/>
        <w:rPr/>
      </w:pPr>
      <w:r>
        <w:rPr/>
      </w:r>
    </w:p>
    <w:p>
      <w:pPr>
        <w:pStyle w:val="Title"/>
        <w:rPr>
          <w:sz w:val="28"/>
          <w:szCs w:val="28"/>
        </w:rPr>
      </w:pPr>
      <w:r>
        <w:rPr/>
      </w:r>
    </w:p>
    <w:p>
      <w:pPr>
        <w:pStyle w:val="Title"/>
        <w:rPr>
          <w:sz w:val="28"/>
          <w:szCs w:val="28"/>
        </w:rPr>
      </w:pPr>
      <w:bookmarkStart w:id="9" w:name="_heading=h.tsvkdmq2nay"/>
      <w:bookmarkEnd w:id="9"/>
      <w:r>
        <w:rPr/>
        <w:t xml:space="preserve">Índice </w:t>
      </w:r>
    </w:p>
    <w:p>
      <w:pPr>
        <w:pStyle w:val="normal1"/>
        <w:keepNext w:val="false"/>
        <w:keepLines w:val="false"/>
        <w:pageBreakBefore w:val="false"/>
        <w:widowControl w:val="false"/>
        <w:pBdr/>
        <w:shd w:val="clear" w:fill="auto"/>
        <w:spacing w:lineRule="auto" w:line="240" w:before="52" w:after="0"/>
        <w:ind w:hanging="0" w:start="0" w:end="0"/>
        <w:jc w:val="start"/>
        <w:rPr>
          <w:rFonts w:ascii="Arial" w:hAnsi="Arial" w:eastAsia="Arial" w:cs="Arial"/>
        </w:rPr>
      </w:pPr>
      <w:r>
        <w:rPr>
          <w:rFonts w:eastAsia="Arial" w:cs="Arial"/>
        </w:rPr>
      </w:r>
    </w:p>
    <w:sdt>
      <w:sdtPr>
        <w:docPartObj>
          <w:docPartGallery w:val="Table of Contents"/>
          <w:docPartUnique w:val="true"/>
        </w:docPartObj>
      </w:sdtPr>
      <w:sdtContent>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fldChar w:fldCharType="begin"/>
          </w:r>
          <w:r>
            <w:rPr>
              <w:rStyle w:val="Enlacedelndice"/>
              <w:rFonts w:eastAsia="Arial" w:cs="Arial"/>
              <w:b/>
              <w:bCs/>
              <w:i w:val="false"/>
              <w:iCs w:val="false"/>
              <w:caps w:val="false"/>
              <w:smallCaps w:val="false"/>
              <w:strike w:val="false"/>
              <w:dstrike w:val="false"/>
              <w:webHidden/>
              <w:color w:val="000000"/>
              <w:position w:val="0"/>
              <w:sz w:val="22"/>
              <w:szCs w:val="22"/>
              <w:u w:val="none"/>
              <w:shd w:fill="auto" w:val="clear"/>
              <w:vertAlign w:val="baseline"/>
            </w:rPr>
            <w:instrText xml:space="preserve"> TOC \z \o "1-9" \u \t "heading 1,1,heading 2,2,heading 4,4,heading 5,5,heading 6,6" \h</w:instrText>
          </w:r>
          <w:r>
            <w:rPr>
              <w:rStyle w:val="Enlacedelndice"/>
              <w:rFonts w:eastAsia="Arial" w:cs="Arial"/>
              <w:b/>
              <w:bCs/>
              <w:i w:val="false"/>
              <w:iCs w:val="false"/>
              <w:caps w:val="false"/>
              <w:smallCaps w:val="false"/>
              <w:strike w:val="false"/>
              <w:dstrike w:val="false"/>
              <w:webHidden/>
              <w:color w:val="000000"/>
              <w:position w:val="0"/>
              <w:sz w:val="22"/>
              <w:szCs w:val="22"/>
              <w:u w:val="none"/>
              <w:shd w:fill="auto" w:val="clear"/>
              <w:vertAlign w:val="baseline"/>
            </w:rPr>
            <w:fldChar w:fldCharType="separate"/>
          </w:r>
          <w:hyperlink w:anchor="_heading=h.rlzsor6nacil">
            <w:r>
              <w:rPr>
                <w:rStyle w:val="Enlacedelndice"/>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Descripción del Laboratorio</w:t>
              <w:tab/>
              <w:t>1</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pq991s83tzj4">
            <w:r>
              <w:rPr>
                <w:rStyle w:val="Enlacedelndice"/>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Resumen de Ponderaciones y Tiempo de Auto-Aprendizaje</w:t>
              <w:tab/>
              <w:t>1</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kv7gfqbmzuob">
            <w:r>
              <w:rPr>
                <w:rStyle w:val="Enlacedelndice"/>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Desglose de Actividades</w:t>
              <w:tab/>
              <w:t>2</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qbfvjctmkxzn">
            <w:r>
              <w:rPr>
                <w:rStyle w:val="Enlacedelndice"/>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Equipo Académico</w:t>
              <w:tab/>
              <w:t>2</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xg1rxt741cz9">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Coordinador del Área</w:t>
              <w:tab/>
              <w:t>2</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csckwvnw2rht">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Docente</w:t>
              <w:tab/>
              <w:t>2</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dj513mh33bkb">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Tutor</w:t>
              <w:tab/>
              <w:t>3</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cp312tpgycs">
            <w:r>
              <w:rPr>
                <w:rStyle w:val="Enlacedelndice"/>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Competencias Vinculadas al Perfil del Egresado</w:t>
              <w:tab/>
              <w:t>5</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gdfcqsf0n5qz">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Competencias Específicas</w:t>
              <w:tab/>
              <w:t>5</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eu5527mme8wi">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Competencias Generales</w:t>
              <w:tab/>
              <w:t>5</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nck990qllcnd">
            <w:r>
              <w:rPr>
                <w:rStyle w:val="Enlacedelndice"/>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Competencias del Laboratorio</w:t>
              <w:tab/>
              <w:t>5</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c5c5pttdm4f">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Competencia(s) Específica(s)</w:t>
              <w:tab/>
              <w:t>5</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10bvgwp7prd4">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Competencia(s) General(es)</w:t>
              <w:tab/>
              <w:t>6</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r5e96kjcmd4m">
            <w:r>
              <w:rPr>
                <w:rStyle w:val="Enlacedelndice"/>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Diseño Didáctico</w:t>
              <w:tab/>
              <w:t>6</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p1qmktp6vuy9">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Sesión de Diagnóstico</w:t>
              <w:tab/>
              <w:t>6</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mx8g0n8z5yo6">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Sesión No. 2, Unidad No. 1  - Fundamentos de Programación</w:t>
              <w:tab/>
              <w:t>7</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9dk7zwy2hubl">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Sesión No. 3, Unidad No. 1 - Fundamentos de Programación</w:t>
              <w:tab/>
              <w:t>8</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2q7f3wf71zl1">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Sesión No. 4, Unidad No. 2 - Java Básico</w:t>
              <w:tab/>
              <w:t>9</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8ceydwdaz54m">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Sesión No. 5, Unidad No. 2 - Java Básico</w:t>
              <w:tab/>
              <w:t>10</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pybitthx6klf">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Sesión No. 6, Unidad No. 3 - Java Avanzado</w:t>
              <w:tab/>
              <w:t>11</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j1dudl9xwiwz">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Sesión No. 7, Unidad No. 4 - Abstracción y Pilares Fundamentales de la POO</w:t>
              <w:tab/>
              <w:t>12</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b6t2gmfyzpc6">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Sesión No. 8, Unidad No. 5 - Introducción a Interfaces Gráficas (Swing) y Arquitectura MVC</w:t>
              <w:tab/>
              <w:t>13</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l0pqcdx6gq63">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Sesión No. 9, Unidad No. 4 - POO</w:t>
              <w:tab/>
              <w:t>14</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a3ke7w248md3">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Sesión No. 10, Unidad No. 5 - Gestión de Eventos y Componentes Avanzados de Interfaz</w:t>
              <w:tab/>
              <w:t>15</w:t>
            </w:r>
          </w:hyperlink>
        </w:p>
        <w:p>
          <w:pPr>
            <w:pStyle w:val="normal1"/>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9imlxbe3fc1p">
            <w:r>
              <w:rPr>
                <w:rStyle w:val="Enlacedelndice"/>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Sesión No. 11, Unidad No. 6 - Modelado de Clases UML y Fundamentos de Cloud Computing</w:t>
              <w:tab/>
              <w:t>16</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s43ierzcny4b">
            <w:r>
              <w:rPr>
                <w:rStyle w:val="Enlacedelndice"/>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Rúbrica de Evaluación</w:t>
              <w:tab/>
              <w:t>17</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x7fc6z68t88">
            <w:r>
              <w:rPr>
                <w:rStyle w:val="Enlacedelndice"/>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Normativa Académica y Ética del Curso</w:t>
              <w:tab/>
              <w:t>17</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9ymo89dmk9z8">
            <w:r>
              <w:rPr>
                <w:rStyle w:val="Enlacedelndice"/>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Bibliografía</w:t>
              <w:tab/>
              <w:t>18</w:t>
            </w:r>
          </w:hyperlink>
        </w:p>
        <w:p>
          <w:pPr>
            <w:pStyle w:val="normal1"/>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doz0a3olzssm">
            <w:r>
              <w:rPr>
                <w:rStyle w:val="Enlacedelndice"/>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E-Grafía</w:t>
              <w:tab/>
              <w:t>18</w:t>
            </w:r>
          </w:hyperlink>
          <w:r>
            <w:rPr>
              <w:rStyle w:val="Enlacedelndice"/>
              <w:rFonts w:eastAsia="Arial" w:cs="Arial"/>
              <w:b/>
              <w:bCs/>
              <w:i w:val="false"/>
              <w:iCs w:val="false"/>
              <w:caps w:val="false"/>
              <w:smallCaps w:val="false"/>
              <w:strike w:val="false"/>
              <w:dstrike w:val="false"/>
              <w:color w:val="000000"/>
              <w:position w:val="0"/>
              <w:sz w:val="22"/>
              <w:szCs w:val="22"/>
              <w:u w:val="none"/>
              <w:shd w:fill="auto" w:val="clear"/>
              <w:vertAlign w:val="baseline"/>
            </w:rPr>
            <w:fldChar w:fldCharType="end"/>
          </w:r>
        </w:p>
      </w:sdtContent>
    </w:sdt>
    <w:p>
      <w:pPr>
        <w:pStyle w:val="normal1"/>
        <w:keepNext w:val="false"/>
        <w:keepLines w:val="false"/>
        <w:pageBreakBefore w:val="false"/>
        <w:widowControl w:val="false"/>
        <w:pBdr/>
        <w:spacing w:lineRule="auto" w:line="240" w:before="52" w:after="0"/>
        <w:ind w:hanging="0" w:start="0" w:end="0"/>
        <w:jc w:val="start"/>
        <w:rPr>
          <w:rFonts w:ascii="Arial" w:hAnsi="Arial" w:eastAsia="Arial" w:cs="Arial"/>
        </w:rPr>
      </w:pPr>
      <w:r>
        <w:rPr>
          <w:rFonts w:eastAsia="Arial" w:cs="Arial"/>
        </w:rPr>
      </w:r>
    </w:p>
    <w:p>
      <w:pPr>
        <w:pStyle w:val="normal1"/>
        <w:keepNext w:val="false"/>
        <w:keepLines w:val="false"/>
        <w:pageBreakBefore w:val="false"/>
        <w:widowControl w:val="false"/>
        <w:pBdr/>
        <w:shd w:val="clear" w:fill="auto"/>
        <w:spacing w:lineRule="auto" w:line="240" w:before="52" w:after="0"/>
        <w:ind w:hanging="0" w:start="0" w:end="0"/>
        <w:jc w:val="start"/>
        <w:rPr/>
      </w:pPr>
      <w:r>
        <w:rPr/>
      </w:r>
    </w:p>
    <w:p>
      <w:pPr>
        <w:pStyle w:val="normal1"/>
        <w:keepNext w:val="false"/>
        <w:keepLines w:val="false"/>
        <w:pageBreakBefore w:val="false"/>
        <w:widowControl w:val="false"/>
        <w:pBdr/>
        <w:shd w:val="clear" w:fill="auto"/>
        <w:spacing w:lineRule="auto" w:line="240" w:before="52" w:after="0"/>
        <w:ind w:hanging="0" w:start="0" w:end="0"/>
        <w:jc w:val="start"/>
        <w:rPr/>
      </w:pPr>
      <w:r>
        <w:rPr/>
      </w:r>
    </w:p>
    <w:p>
      <w:pPr>
        <w:pStyle w:val="normal1"/>
        <w:keepNext w:val="false"/>
        <w:keepLines w:val="false"/>
        <w:pageBreakBefore w:val="false"/>
        <w:widowControl w:val="false"/>
        <w:pBdr/>
        <w:shd w:val="clear" w:fill="auto"/>
        <w:spacing w:lineRule="auto" w:line="240" w:before="52" w:after="0"/>
        <w:ind w:hanging="0" w:start="0" w:end="0"/>
        <w:jc w:val="start"/>
        <w:rPr>
          <w:sz w:val="20"/>
          <w:szCs w:val="20"/>
        </w:rPr>
      </w:pPr>
      <w:r>
        <w:rPr>
          <w:sz w:val="20"/>
          <w:szCs w:val="20"/>
        </w:rPr>
      </w:r>
    </w:p>
    <w:p>
      <w:pPr>
        <w:pStyle w:val="normal1"/>
        <w:keepNext w:val="false"/>
        <w:keepLines w:val="false"/>
        <w:pageBreakBefore w:val="false"/>
        <w:widowControl w:val="false"/>
        <w:pBdr/>
        <w:shd w:val="clear" w:fill="auto"/>
        <w:spacing w:lineRule="auto" w:line="240" w:before="52" w:after="0"/>
        <w:ind w:hanging="0" w:start="0" w:end="0"/>
        <w:jc w:val="start"/>
        <w:rPr>
          <w:sz w:val="20"/>
          <w:szCs w:val="20"/>
        </w:rPr>
      </w:pPr>
      <w:r>
        <w:rPr>
          <w:sz w:val="20"/>
          <w:szCs w:val="20"/>
        </w:rPr>
      </w:r>
    </w:p>
    <w:p>
      <w:pPr>
        <w:pStyle w:val="normal1"/>
        <w:keepNext w:val="false"/>
        <w:keepLines w:val="false"/>
        <w:pageBreakBefore w:val="false"/>
        <w:widowControl w:val="false"/>
        <w:pBdr/>
        <w:shd w:val="clear" w:fill="auto"/>
        <w:spacing w:lineRule="auto" w:line="240" w:before="52" w:after="0"/>
        <w:ind w:hanging="0" w:start="0" w:end="0"/>
        <w:jc w:val="start"/>
        <w:rPr>
          <w:sz w:val="20"/>
          <w:szCs w:val="20"/>
        </w:rPr>
      </w:pPr>
      <w:r>
        <w:rPr>
          <w:sz w:val="20"/>
          <w:szCs w:val="20"/>
        </w:rPr>
      </w:r>
    </w:p>
    <w:p>
      <w:pPr>
        <w:pStyle w:val="normal1"/>
        <w:keepNext w:val="false"/>
        <w:keepLines w:val="false"/>
        <w:pageBreakBefore w:val="false"/>
        <w:widowControl w:val="false"/>
        <w:pBdr/>
        <w:shd w:val="clear" w:fill="auto"/>
        <w:spacing w:lineRule="auto" w:line="240" w:before="52" w:after="0"/>
        <w:ind w:hanging="0" w:start="0" w:end="0"/>
        <w:jc w:val="start"/>
        <w:rPr>
          <w:sz w:val="20"/>
          <w:szCs w:val="20"/>
        </w:rPr>
      </w:pPr>
      <w:r>
        <w:rPr>
          <w:sz w:val="20"/>
          <w:szCs w:val="20"/>
        </w:rPr>
      </w:r>
    </w:p>
    <w:p>
      <w:pPr>
        <w:pStyle w:val="Heading1"/>
        <w:rPr>
          <w:sz w:val="20"/>
          <w:szCs w:val="20"/>
        </w:rPr>
      </w:pPr>
      <w:bookmarkStart w:id="10" w:name="_heading=h.cp312tpgycs"/>
      <w:bookmarkEnd w:id="10"/>
      <w:r>
        <w:rPr/>
        <w:t>Competencias Vinculadas al Perfil del Egresado</w:t>
      </w:r>
    </w:p>
    <w:p>
      <w:pPr>
        <w:pStyle w:val="Heading2"/>
        <w:rPr>
          <w:sz w:val="20"/>
          <w:szCs w:val="20"/>
        </w:rPr>
      </w:pPr>
      <w:bookmarkStart w:id="11" w:name="_heading=h.gdfcqsf0n5qz"/>
      <w:bookmarkEnd w:id="11"/>
      <w:r>
        <w:rPr/>
        <w:t>Competencias Específicas</w:t>
      </w:r>
    </w:p>
    <w:tbl>
      <w:tblPr>
        <w:tblStyle w:val="Table10"/>
        <w:tblW w:w="9810" w:type="dxa"/>
        <w:jc w:val="start"/>
        <w:tblInd w:w="0" w:type="dxa"/>
        <w:tblLayout w:type="fixed"/>
        <w:tblCellMar>
          <w:top w:w="100" w:type="dxa"/>
          <w:start w:w="100" w:type="dxa"/>
          <w:bottom w:w="100" w:type="dxa"/>
          <w:end w:w="100" w:type="dxa"/>
        </w:tblCellMar>
        <w:tblLook w:val="0600"/>
      </w:tblPr>
      <w:tblGrid>
        <w:gridCol w:w="660"/>
        <w:gridCol w:w="9150"/>
      </w:tblGrid>
      <w:tr>
        <w:trPr/>
        <w:tc>
          <w:tcPr>
            <w:tcW w:w="660" w:type="dxa"/>
            <w:tcBorders>
              <w:top w:val="single" w:sz="8" w:space="0" w:color="000000"/>
              <w:start w:val="single" w:sz="8" w:space="0" w:color="000000"/>
              <w:bottom w:val="single" w:sz="8" w:space="0" w:color="000000"/>
              <w:end w:val="single" w:sz="8" w:space="0" w:color="000000"/>
            </w:tcBorders>
            <w:shd w:fill="CCCCCC" w:val="clear"/>
          </w:tcPr>
          <w:p>
            <w:pPr>
              <w:pStyle w:val="normal1"/>
              <w:rPr/>
            </w:pPr>
            <w:r>
              <w:rPr/>
              <w:t>No.</w:t>
            </w:r>
          </w:p>
        </w:tc>
        <w:tc>
          <w:tcPr>
            <w:tcW w:w="9150" w:type="dxa"/>
            <w:tcBorders>
              <w:top w:val="single" w:sz="8" w:space="0" w:color="000000"/>
              <w:start w:val="single" w:sz="8" w:space="0" w:color="000000"/>
              <w:bottom w:val="single" w:sz="8" w:space="0" w:color="000000"/>
              <w:end w:val="single" w:sz="8" w:space="0" w:color="000000"/>
            </w:tcBorders>
            <w:shd w:fill="CCCCCC" w:val="clear"/>
          </w:tcPr>
          <w:p>
            <w:pPr>
              <w:pStyle w:val="normal1"/>
              <w:rPr/>
            </w:pPr>
            <w:r>
              <w:rPr/>
              <w:t>Competencia</w:t>
            </w:r>
          </w:p>
        </w:tc>
      </w:tr>
      <w:tr>
        <w:trPr/>
        <w:tc>
          <w:tcPr>
            <w:tcW w:w="66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1</w:t>
            </w:r>
          </w:p>
        </w:tc>
        <w:tc>
          <w:tcPr>
            <w:tcW w:w="915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Identifica oportunidades y riesgos para la innovación y adaptación de conocimientos y tecnologías para resolver problemas.</w:t>
            </w:r>
          </w:p>
        </w:tc>
      </w:tr>
      <w:tr>
        <w:trPr/>
        <w:tc>
          <w:tcPr>
            <w:tcW w:w="66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2</w:t>
            </w:r>
          </w:p>
        </w:tc>
        <w:tc>
          <w:tcPr>
            <w:tcW w:w="915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Demuestra pensamiento crítico, actitud investigativa y rigor analítico en el planteamiento y la resolución de problemas complejos.</w:t>
            </w:r>
          </w:p>
        </w:tc>
      </w:tr>
      <w:tr>
        <w:trPr/>
        <w:tc>
          <w:tcPr>
            <w:tcW w:w="66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3</w:t>
            </w:r>
          </w:p>
        </w:tc>
        <w:tc>
          <w:tcPr>
            <w:tcW w:w="915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Demuestra destreza y habilidad en la selección, uso y adaptación de herramientas metodológicas, tecnológicas, equipos especializados y en la lectura e interpretación de datos, pertinentes al contexto de su ejercicio profesional.</w:t>
            </w:r>
          </w:p>
        </w:tc>
      </w:tr>
    </w:tbl>
    <w:p>
      <w:pPr>
        <w:pStyle w:val="normal1"/>
        <w:spacing w:lineRule="auto" w:line="240" w:before="83" w:after="0"/>
        <w:rPr/>
      </w:pPr>
      <w:r>
        <w:rPr/>
      </w:r>
    </w:p>
    <w:p>
      <w:pPr>
        <w:pStyle w:val="Heading2"/>
        <w:rPr>
          <w:sz w:val="20"/>
          <w:szCs w:val="20"/>
        </w:rPr>
      </w:pPr>
      <w:bookmarkStart w:id="12" w:name="_heading=h.eu5527mme8wi"/>
      <w:bookmarkEnd w:id="12"/>
      <w:r>
        <w:rPr/>
        <w:t>Competencias Generales</w:t>
      </w:r>
    </w:p>
    <w:tbl>
      <w:tblPr>
        <w:tblStyle w:val="Table11"/>
        <w:tblW w:w="9810" w:type="dxa"/>
        <w:jc w:val="start"/>
        <w:tblInd w:w="0" w:type="dxa"/>
        <w:tblLayout w:type="fixed"/>
        <w:tblCellMar>
          <w:top w:w="100" w:type="dxa"/>
          <w:start w:w="100" w:type="dxa"/>
          <w:bottom w:w="100" w:type="dxa"/>
          <w:end w:w="100" w:type="dxa"/>
        </w:tblCellMar>
        <w:tblLook w:val="0600"/>
      </w:tblPr>
      <w:tblGrid>
        <w:gridCol w:w="660"/>
        <w:gridCol w:w="9150"/>
      </w:tblGrid>
      <w:tr>
        <w:trPr/>
        <w:tc>
          <w:tcPr>
            <w:tcW w:w="660" w:type="dxa"/>
            <w:tcBorders>
              <w:top w:val="single" w:sz="8" w:space="0" w:color="000000"/>
              <w:start w:val="single" w:sz="8" w:space="0" w:color="000000"/>
              <w:bottom w:val="single" w:sz="8" w:space="0" w:color="000000"/>
              <w:end w:val="single" w:sz="8" w:space="0" w:color="000000"/>
            </w:tcBorders>
            <w:shd w:fill="CCCCCC" w:val="clear"/>
          </w:tcPr>
          <w:p>
            <w:pPr>
              <w:pStyle w:val="normal1"/>
              <w:rPr/>
            </w:pPr>
            <w:r>
              <w:rPr/>
              <w:t>No.</w:t>
            </w:r>
          </w:p>
        </w:tc>
        <w:tc>
          <w:tcPr>
            <w:tcW w:w="9150" w:type="dxa"/>
            <w:tcBorders>
              <w:top w:val="single" w:sz="8" w:space="0" w:color="000000"/>
              <w:start w:val="single" w:sz="8" w:space="0" w:color="000000"/>
              <w:bottom w:val="single" w:sz="8" w:space="0" w:color="000000"/>
              <w:end w:val="single" w:sz="8" w:space="0" w:color="000000"/>
            </w:tcBorders>
            <w:shd w:fill="CCCCCC" w:val="clear"/>
          </w:tcPr>
          <w:p>
            <w:pPr>
              <w:pStyle w:val="normal1"/>
              <w:rPr/>
            </w:pPr>
            <w:r>
              <w:rPr/>
              <w:t>Competencia</w:t>
            </w:r>
          </w:p>
        </w:tc>
      </w:tr>
      <w:tr>
        <w:trPr/>
        <w:tc>
          <w:tcPr>
            <w:tcW w:w="66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1</w:t>
            </w:r>
          </w:p>
        </w:tc>
        <w:tc>
          <w:tcPr>
            <w:tcW w:w="9150"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Actualiza permanentemente sus conocimientos relacionados con TIC en general, apoyándose en las estrategias de aprendizaje apropiadas.</w:t>
            </w:r>
          </w:p>
        </w:tc>
      </w:tr>
      <w:tr>
        <w:trPr/>
        <w:tc>
          <w:tcPr>
            <w:tcW w:w="66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2</w:t>
            </w:r>
          </w:p>
        </w:tc>
        <w:tc>
          <w:tcPr>
            <w:tcW w:w="9150"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Construye soluciones integrales trabajando en forma colaborativa y propositiva en equipos interdisciplinarios, en forma presencial o utilizando plataformas virtuales.</w:t>
            </w:r>
          </w:p>
        </w:tc>
      </w:tr>
      <w:tr>
        <w:trPr/>
        <w:tc>
          <w:tcPr>
            <w:tcW w:w="66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3</w:t>
            </w:r>
          </w:p>
        </w:tc>
        <w:tc>
          <w:tcPr>
            <w:tcW w:w="9150"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Maneja e Interpreta adecuadamente datos masivos, sean estos estructurados o no estructurados, facilitando su visualización e interpretación de forma eficaz en apoyo a la toma de decisiones.</w:t>
            </w:r>
          </w:p>
        </w:tc>
      </w:tr>
    </w:tbl>
    <w:p>
      <w:pPr>
        <w:pStyle w:val="Heading1"/>
        <w:rPr/>
      </w:pPr>
      <w:r>
        <w:rPr/>
      </w:r>
      <w:bookmarkStart w:id="13" w:name="_heading=h.u5quklki7qgj"/>
      <w:bookmarkEnd w:id="13"/>
    </w:p>
    <w:p>
      <w:pPr>
        <w:pStyle w:val="Heading1"/>
        <w:rPr>
          <w:sz w:val="20"/>
          <w:szCs w:val="20"/>
        </w:rPr>
      </w:pPr>
      <w:bookmarkStart w:id="14" w:name="_heading=h.nck990qllcnd"/>
      <w:bookmarkEnd w:id="14"/>
      <w:r>
        <w:rPr/>
        <w:t>Competencias del Laboratorio</w:t>
      </w:r>
    </w:p>
    <w:p>
      <w:pPr>
        <w:pStyle w:val="Heading2"/>
        <w:rPr>
          <w:sz w:val="20"/>
          <w:szCs w:val="20"/>
        </w:rPr>
      </w:pPr>
      <w:bookmarkStart w:id="15" w:name="_heading=h.c5c5pttdm4f"/>
      <w:bookmarkEnd w:id="15"/>
      <w:r>
        <w:rPr/>
        <w:t>Competencia(s) Específica(s)</w:t>
      </w:r>
    </w:p>
    <w:p>
      <w:pPr>
        <w:pStyle w:val="normal1"/>
        <w:spacing w:lineRule="auto" w:line="240" w:before="83" w:after="0"/>
        <w:rPr/>
      </w:pPr>
      <w:r>
        <w:rPr/>
      </w:r>
    </w:p>
    <w:tbl>
      <w:tblPr>
        <w:tblStyle w:val="Table12"/>
        <w:tblW w:w="9765" w:type="dxa"/>
        <w:jc w:val="start"/>
        <w:tblInd w:w="0" w:type="dxa"/>
        <w:tblLayout w:type="fixed"/>
        <w:tblCellMar>
          <w:top w:w="100" w:type="dxa"/>
          <w:start w:w="100" w:type="dxa"/>
          <w:bottom w:w="100" w:type="dxa"/>
          <w:end w:w="100" w:type="dxa"/>
        </w:tblCellMar>
        <w:tblLook w:val="0600"/>
      </w:tblPr>
      <w:tblGrid>
        <w:gridCol w:w="780"/>
        <w:gridCol w:w="7305"/>
        <w:gridCol w:w="1680"/>
      </w:tblGrid>
      <w:tr>
        <w:trPr/>
        <w:tc>
          <w:tcPr>
            <w:tcW w:w="78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No.</w:t>
            </w:r>
          </w:p>
        </w:tc>
        <w:tc>
          <w:tcPr>
            <w:tcW w:w="7305"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c>
          <w:tcPr>
            <w:tcW w:w="168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Nivel de Aprendizaje</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1</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Analiza Estructuras de datos y algoritmos utilizando técnicas de análisis de complejidad temporal, con el objetivo de optimizar el rendimiento y eficiencia de las aplicaciones</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Evaluar</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2</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Implementa sistemas de software en Java utilizando archivos y APIs, aplicando principios de integridad y seguridad de los datos para desarrollar soluciones confiables y robustas.</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Aplicar</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3</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Evalúa Arquitecturas de software mediante la aplicación de patrones de diseño y técnicas de testing para desarrollar soluciones mantenibles, robustas y de calidad.</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Evaluar</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4</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Diseña interfaces gráficas de usuario mediante el uso de frameworks GUI y la aplicación de principios de UX/UI para desarrollar aplicaciones usables, accesibles y centradas en el usuario.</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Crear</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5</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Colabora en proyectos de desarrollo de software utilizando sistemas de control de versiones (Git) y metodologías ágiles, promoviendo la comunicación efectiva, la coordinación y el trabajo en equipo.</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Aplicar</w:t>
            </w:r>
          </w:p>
        </w:tc>
      </w:tr>
    </w:tbl>
    <w:p>
      <w:pPr>
        <w:pStyle w:val="normal1"/>
        <w:spacing w:lineRule="auto" w:line="240" w:before="83" w:after="0"/>
        <w:rPr/>
      </w:pPr>
      <w:r>
        <w:rPr/>
      </w:r>
    </w:p>
    <w:p>
      <w:pPr>
        <w:pStyle w:val="Heading2"/>
        <w:rPr>
          <w:sz w:val="20"/>
          <w:szCs w:val="20"/>
        </w:rPr>
      </w:pPr>
      <w:bookmarkStart w:id="16" w:name="_heading=h.10bvgwp7prd4"/>
      <w:bookmarkEnd w:id="16"/>
      <w:r>
        <w:rPr/>
        <w:t>Competencia(s) General(es)</w:t>
      </w:r>
    </w:p>
    <w:p>
      <w:pPr>
        <w:pStyle w:val="normal1"/>
        <w:spacing w:lineRule="auto" w:line="240" w:before="83" w:after="0"/>
        <w:rPr/>
      </w:pPr>
      <w:r>
        <w:rPr/>
      </w:r>
    </w:p>
    <w:tbl>
      <w:tblPr>
        <w:tblStyle w:val="Table13"/>
        <w:tblW w:w="9765" w:type="dxa"/>
        <w:jc w:val="start"/>
        <w:tblInd w:w="0" w:type="dxa"/>
        <w:tblLayout w:type="fixed"/>
        <w:tblCellMar>
          <w:top w:w="100" w:type="dxa"/>
          <w:start w:w="100" w:type="dxa"/>
          <w:bottom w:w="100" w:type="dxa"/>
          <w:end w:w="100" w:type="dxa"/>
        </w:tblCellMar>
        <w:tblLook w:val="0600"/>
      </w:tblPr>
      <w:tblGrid>
        <w:gridCol w:w="780"/>
        <w:gridCol w:w="7305"/>
        <w:gridCol w:w="1680"/>
      </w:tblGrid>
      <w:tr>
        <w:trPr/>
        <w:tc>
          <w:tcPr>
            <w:tcW w:w="78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No.</w:t>
            </w:r>
          </w:p>
        </w:tc>
        <w:tc>
          <w:tcPr>
            <w:tcW w:w="7305"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c>
          <w:tcPr>
            <w:tcW w:w="168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Nivel de Aprendizaje</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1</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Colabora en equipos multidisciplinarios de desarrollo de software mediante la aplicación de metodologías ágiles, herramientas de gestión y estrategias de comunicación efectiva para contribuir al desarrollo organizado y eficiente de soluciones informáticas.</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Evaluar</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2</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Comunica soluciones técnicas a audiencias diversas mediante documentación técnica, presentaciones y demostraciones, adaptando el nivel de detalle según el contexto y la audiencia objetivo para facilitar la comprensión y el intercambio de conocimiento.</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Evaluar</w:t>
            </w:r>
          </w:p>
        </w:tc>
      </w:tr>
      <w:tr>
        <w:trPr/>
        <w:tc>
          <w:tcPr>
            <w:tcW w:w="7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3</w:t>
            </w:r>
          </w:p>
        </w:tc>
        <w:tc>
          <w:tcPr>
            <w:tcW w:w="7305"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Reflexiona críticamente sobre el impacto ético y social de las soluciones tecnológicas considerando principios de responsabilidad profesional, privacidad, seguridad y sostenibilidad para tomar decisiones técnicas informadas y responsables.</w:t>
            </w:r>
          </w:p>
        </w:tc>
        <w:tc>
          <w:tcPr>
            <w:tcW w:w="1680" w:type="dxa"/>
            <w:tcBorders>
              <w:top w:val="single" w:sz="8" w:space="0" w:color="000000"/>
              <w:start w:val="single" w:sz="8" w:space="0" w:color="000000"/>
              <w:bottom w:val="single" w:sz="8" w:space="0" w:color="000000"/>
              <w:end w:val="single" w:sz="8" w:space="0" w:color="000000"/>
            </w:tcBorders>
            <w:shd w:fill="auto" w:val="clear"/>
          </w:tcPr>
          <w:p>
            <w:pPr>
              <w:pStyle w:val="normal1"/>
              <w:rPr/>
            </w:pPr>
            <w:r>
              <w:rPr/>
              <w:t>Evaluar</w:t>
            </w:r>
          </w:p>
        </w:tc>
      </w:tr>
    </w:tbl>
    <w:p>
      <w:pPr>
        <w:pStyle w:val="normal1"/>
        <w:spacing w:lineRule="auto" w:line="240" w:before="83" w:after="0"/>
        <w:ind w:hanging="0" w:start="0"/>
        <w:rPr>
          <w:sz w:val="20"/>
          <w:szCs w:val="20"/>
        </w:rPr>
      </w:pPr>
      <w:r>
        <w:rPr>
          <w:sz w:val="20"/>
          <w:szCs w:val="20"/>
        </w:rPr>
      </w:r>
    </w:p>
    <w:p>
      <w:pPr>
        <w:pStyle w:val="Heading1"/>
        <w:rPr/>
      </w:pPr>
      <w:r>
        <w:rPr/>
      </w:r>
      <w:bookmarkStart w:id="17" w:name="_heading=h.hgvy49qos6zi"/>
      <w:bookmarkEnd w:id="17"/>
    </w:p>
    <w:p>
      <w:pPr>
        <w:pStyle w:val="Heading1"/>
        <w:rPr/>
      </w:pPr>
      <w:r>
        <w:rPr/>
      </w:r>
      <w:bookmarkStart w:id="18" w:name="_heading=h.gfycr3ady8ct"/>
      <w:bookmarkEnd w:id="18"/>
    </w:p>
    <w:p>
      <w:pPr>
        <w:pStyle w:val="Heading1"/>
        <w:rPr/>
      </w:pPr>
      <w:bookmarkStart w:id="19" w:name="_heading=h.r5e96kjcmd4m"/>
      <w:bookmarkEnd w:id="19"/>
      <w:r>
        <w:rPr/>
        <w:t>Diseño Didáctico</w:t>
      </w:r>
    </w:p>
    <w:p>
      <w:pPr>
        <w:pStyle w:val="Heading2"/>
        <w:rPr>
          <w:sz w:val="28"/>
          <w:szCs w:val="28"/>
        </w:rPr>
      </w:pPr>
      <w:bookmarkStart w:id="20" w:name="_heading=h.p1qmktp6vuy9"/>
      <w:bookmarkEnd w:id="20"/>
      <w:r>
        <w:rPr>
          <w:sz w:val="28"/>
          <w:szCs w:val="28"/>
        </w:rPr>
        <w:t>Sesión de Diagnóstico</w:t>
      </w:r>
    </w:p>
    <w:p>
      <w:pPr>
        <w:pStyle w:val="Heading3"/>
        <w:rPr>
          <w:rFonts w:ascii="Arial" w:hAnsi="Arial" w:eastAsia="Arial" w:cs="Arial"/>
          <w:sz w:val="24"/>
          <w:szCs w:val="24"/>
        </w:rPr>
      </w:pPr>
      <w:bookmarkStart w:id="21" w:name="_heading=h.q2okd7jpsmad"/>
      <w:bookmarkEnd w:id="21"/>
      <w:r>
        <w:rPr/>
        <w:t>Evaluación de conocimientos previos</w:t>
      </w:r>
    </w:p>
    <w:p>
      <w:pPr>
        <w:pStyle w:val="normal1"/>
        <w:spacing w:lineRule="auto" w:line="240" w:before="240" w:after="240"/>
        <w:jc w:val="both"/>
        <w:rPr>
          <w:rFonts w:ascii="Arial" w:hAnsi="Arial" w:eastAsia="Arial" w:cs="Arial"/>
        </w:rPr>
      </w:pPr>
      <w:r>
        <w:rPr>
          <w:rFonts w:eastAsia="Arial" w:cs="Arial"/>
        </w:rPr>
        <w:t>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160" w:hRule="atLeast"/>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keepNext w:val="false"/>
              <w:keepLines w:val="false"/>
              <w:widowControl w:val="false"/>
              <w:pBdr/>
              <w:shd w:val="clear" w:fill="auto"/>
              <w:spacing w:lineRule="auto" w:line="240" w:before="0" w:after="0"/>
              <w:ind w:hanging="0" w:start="0" w:end="0"/>
              <w:jc w:val="both"/>
              <w:rPr>
                <w:rFonts w:ascii="Arial" w:hAnsi="Arial" w:eastAsia="Arial" w:cs="Arial"/>
                <w:sz w:val="20"/>
                <w:szCs w:val="20"/>
              </w:rPr>
            </w:pPr>
            <w:r>
              <w:rPr>
                <w:rFonts w:eastAsia="Arial" w:cs="Arial"/>
                <w:sz w:val="20"/>
                <w:szCs w:val="20"/>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keepNext w:val="false"/>
              <w:keepLines w:val="false"/>
              <w:widowControl w:val="false"/>
              <w:pBdr/>
              <w:shd w:val="clear" w:fill="auto"/>
              <w:spacing w:lineRule="auto" w:line="240" w:before="0" w:after="0"/>
              <w:ind w:hanging="0" w:start="0" w:end="0"/>
              <w:jc w:val="both"/>
              <w:rPr>
                <w:rFonts w:ascii="Arial" w:hAnsi="Arial" w:eastAsia="Arial" w:cs="Arial"/>
                <w:sz w:val="20"/>
                <w:szCs w:val="20"/>
              </w:rPr>
            </w:pPr>
            <w:r>
              <w:rPr>
                <w:rFonts w:eastAsia="Arial" w:cs="Arial"/>
                <w:sz w:val="20"/>
                <w:szCs w:val="20"/>
              </w:rPr>
              <w:t>Descripción</w:t>
            </w:r>
          </w:p>
        </w:tc>
      </w:tr>
      <w:tr>
        <w:trPr>
          <w:trHeight w:val="1159" w:hRule="atLeast"/>
        </w:trPr>
        <w:tc>
          <w:tcPr>
            <w:tcW w:w="4920" w:type="dxa"/>
            <w:tcBorders>
              <w:top w:val="single" w:sz="8" w:space="0" w:color="000000"/>
              <w:start w:val="single" w:sz="8" w:space="0" w:color="000000"/>
              <w:bottom w:val="single" w:sz="8" w:space="0" w:color="000000"/>
              <w:end w:val="single" w:sz="8" w:space="0" w:color="000000"/>
            </w:tcBorders>
            <w:shd w:fill="auto" w:val="clear"/>
            <w:tcMar>
              <w:top w:w="0" w:type="dxa"/>
              <w:start w:w="0" w:type="dxa"/>
              <w:bottom w:w="0" w:type="dxa"/>
              <w:end w:w="0" w:type="dxa"/>
            </w:tcMar>
          </w:tcPr>
          <w:p>
            <w:pPr>
              <w:pStyle w:val="normal1"/>
              <w:spacing w:lineRule="auto" w:line="240" w:before="240" w:after="240"/>
              <w:jc w:val="both"/>
              <w:rPr/>
            </w:pPr>
            <w:r>
              <w:rPr/>
              <w:t>Examen corto en Quizziz</w:t>
            </w:r>
          </w:p>
          <w:p>
            <w:pPr>
              <w:pStyle w:val="normal1"/>
              <w:spacing w:lineRule="auto" w:line="240" w:before="240" w:after="240"/>
              <w:jc w:val="both"/>
              <w:rPr/>
            </w:pPr>
            <w:r>
              <w:rPr/>
            </w:r>
          </w:p>
        </w:tc>
        <w:tc>
          <w:tcPr>
            <w:tcW w:w="4921"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both"/>
              <w:rPr>
                <w:rFonts w:ascii="Arial" w:hAnsi="Arial" w:eastAsia="Arial" w:cs="Arial"/>
                <w:sz w:val="20"/>
                <w:szCs w:val="20"/>
              </w:rPr>
            </w:pPr>
            <w:r>
              <w:rPr/>
              <w:t>Corto Quizziz sobre temas abarcados en el curso anterior de algoritmos que son fundamentales para entender el contenido del curso actual.</w:t>
            </w:r>
          </w:p>
        </w:tc>
      </w:tr>
    </w:tbl>
    <w:p>
      <w:pPr>
        <w:pStyle w:val="Heading3"/>
        <w:keepNext w:val="false"/>
        <w:keepLines w:val="false"/>
        <w:jc w:val="both"/>
        <w:rPr>
          <w:rFonts w:ascii="Arial" w:hAnsi="Arial" w:eastAsia="Arial" w:cs="Arial"/>
          <w:sz w:val="26"/>
          <w:szCs w:val="26"/>
        </w:rPr>
      </w:pPr>
      <w:bookmarkStart w:id="22" w:name="_heading=h.loak3rv7vo32"/>
      <w:bookmarkEnd w:id="22"/>
      <w:r>
        <w:rPr>
          <w:rFonts w:eastAsia="Arial" w:cs="Arial"/>
          <w:sz w:val="26"/>
          <w:szCs w:val="26"/>
        </w:rPr>
        <w:t>Presentación del tutor</w:t>
      </w:r>
    </w:p>
    <w:p>
      <w:pPr>
        <w:pStyle w:val="normal1"/>
        <w:spacing w:lineRule="auto" w:line="240" w:before="240" w:after="240"/>
        <w:jc w:val="both"/>
        <w:rPr>
          <w:rFonts w:ascii="Arial" w:hAnsi="Arial" w:eastAsia="Arial" w:cs="Arial"/>
        </w:rPr>
      </w:pPr>
      <w:r>
        <w:rPr>
          <w:rFonts w:eastAsia="Arial" w:cs="Arial"/>
        </w:rPr>
        <w:t>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pPr>
        <w:pStyle w:val="Heading3"/>
        <w:keepNext w:val="false"/>
        <w:keepLines w:val="false"/>
        <w:jc w:val="both"/>
        <w:rPr>
          <w:rFonts w:ascii="Arial" w:hAnsi="Arial" w:eastAsia="Arial" w:cs="Arial"/>
          <w:sz w:val="26"/>
          <w:szCs w:val="26"/>
        </w:rPr>
      </w:pPr>
      <w:bookmarkStart w:id="23" w:name="_heading=h.xb59te84lzwf"/>
      <w:bookmarkEnd w:id="23"/>
      <w:r>
        <w:rPr>
          <w:rFonts w:eastAsia="Arial" w:cs="Arial"/>
          <w:sz w:val="26"/>
          <w:szCs w:val="26"/>
        </w:rPr>
        <w:t>Presentación de los estudiantes</w:t>
      </w:r>
    </w:p>
    <w:p>
      <w:pPr>
        <w:pStyle w:val="normal1"/>
        <w:spacing w:lineRule="auto" w:line="240" w:before="240" w:after="240"/>
        <w:jc w:val="both"/>
        <w:rPr>
          <w:rFonts w:ascii="Arial" w:hAnsi="Arial" w:eastAsia="Arial" w:cs="Arial"/>
        </w:rPr>
      </w:pPr>
      <w:r>
        <w:rPr>
          <w:rFonts w:eastAsia="Arial" w:cs="Arial"/>
        </w:rPr>
        <w:t>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pPr>
        <w:pStyle w:val="Heading3"/>
        <w:keepNext w:val="false"/>
        <w:keepLines w:val="false"/>
        <w:jc w:val="both"/>
        <w:rPr>
          <w:rFonts w:ascii="Arial" w:hAnsi="Arial" w:eastAsia="Arial" w:cs="Arial"/>
          <w:sz w:val="26"/>
          <w:szCs w:val="26"/>
        </w:rPr>
      </w:pPr>
      <w:bookmarkStart w:id="24" w:name="_heading=h.k77892x0y7h0"/>
      <w:bookmarkEnd w:id="24"/>
      <w:r>
        <w:rPr>
          <w:rFonts w:eastAsia="Arial" w:cs="Arial"/>
          <w:sz w:val="26"/>
          <w:szCs w:val="26"/>
        </w:rPr>
        <w:t>Presentación del programa del curso</w:t>
      </w:r>
    </w:p>
    <w:p>
      <w:pPr>
        <w:pStyle w:val="normal1"/>
        <w:spacing w:lineRule="auto" w:line="240" w:before="240" w:after="240"/>
        <w:jc w:val="both"/>
        <w:rPr>
          <w:rFonts w:ascii="Arial" w:hAnsi="Arial" w:eastAsia="Arial" w:cs="Arial"/>
        </w:rPr>
      </w:pPr>
      <w:r>
        <w:rPr>
          <w:rFonts w:eastAsia="Arial" w:cs="Arial"/>
        </w:rPr>
        <w:t>Se presenta el contenido del programa del curso, se aclaran dudas y se fomenta el compromiso del estudiante con su aprendizaje.</w:t>
      </w:r>
    </w:p>
    <w:p>
      <w:pPr>
        <w:pStyle w:val="Heading3"/>
        <w:jc w:val="both"/>
        <w:rPr>
          <w:rFonts w:ascii="Arial" w:hAnsi="Arial" w:eastAsia="Arial" w:cs="Arial"/>
        </w:rPr>
      </w:pPr>
      <w:bookmarkStart w:id="25" w:name="_heading=h.6kqbbszbz1az"/>
      <w:bookmarkEnd w:id="25"/>
      <w:r>
        <w:rPr>
          <w:rFonts w:eastAsia="Arial" w:cs="Arial"/>
        </w:rPr>
        <w:t>Evaluación de conocimientos del laboratorio actual</w:t>
      </w:r>
    </w:p>
    <w:p>
      <w:pPr>
        <w:pStyle w:val="normal1"/>
        <w:jc w:val="both"/>
        <w:rPr>
          <w:rFonts w:ascii="Arial" w:hAnsi="Arial" w:eastAsia="Arial" w:cs="Arial"/>
        </w:rPr>
      </w:pPr>
      <w:r>
        <w:rPr>
          <w:rFonts w:eastAsia="Arial" w:cs="Arial"/>
        </w:rPr>
        <w:t xml:space="preserve">Se realiza una evaluación o práctica que permite conocer el grado de familiaridad de los estudiantes con las herramientas, entornos o competencias técnicas necesarias para el laboratorio actual. </w:t>
      </w:r>
    </w:p>
    <w:p>
      <w:pPr>
        <w:pStyle w:val="normal1"/>
        <w:jc w:val="both"/>
        <w:rPr>
          <w:rFonts w:ascii="Arial" w:hAnsi="Arial" w:eastAsia="Arial" w:cs="Arial"/>
          <w:sz w:val="20"/>
          <w:szCs w:val="20"/>
        </w:rPr>
      </w:pPr>
      <w:r>
        <w:rPr>
          <w:rFonts w:eastAsia="Arial" w:cs="Arial"/>
          <w:sz w:val="20"/>
          <w:szCs w:val="20"/>
        </w:rPr>
      </w:r>
    </w:p>
    <w:tbl>
      <w:tblPr>
        <w:tblStyle w:val="Table15"/>
        <w:tblW w:w="9841" w:type="dxa"/>
        <w:jc w:val="start"/>
        <w:tblInd w:w="0" w:type="dxa"/>
        <w:tblLayout w:type="fixed"/>
        <w:tblCellMar>
          <w:top w:w="100" w:type="dxa"/>
          <w:start w:w="100" w:type="dxa"/>
          <w:bottom w:w="100" w:type="dxa"/>
          <w:end w:w="100" w:type="dxa"/>
        </w:tblCellMar>
        <w:tblLook w:val="0600"/>
      </w:tblPr>
      <w:tblGrid>
        <w:gridCol w:w="4920"/>
        <w:gridCol w:w="4921"/>
      </w:tblGrid>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jc w:val="both"/>
              <w:rPr>
                <w:rFonts w:ascii="Arial" w:hAnsi="Arial" w:eastAsia="Arial" w:cs="Arial"/>
                <w:sz w:val="20"/>
                <w:szCs w:val="20"/>
              </w:rPr>
            </w:pPr>
            <w:r>
              <w:rPr>
                <w:rFonts w:eastAsia="Arial" w:cs="Arial"/>
                <w:sz w:val="20"/>
                <w:szCs w:val="20"/>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jc w:val="both"/>
              <w:rPr>
                <w:rFonts w:ascii="Arial" w:hAnsi="Arial" w:eastAsia="Arial" w:cs="Arial"/>
                <w:sz w:val="20"/>
                <w:szCs w:val="20"/>
              </w:rPr>
            </w:pPr>
            <w:r>
              <w:rPr>
                <w:rFonts w:eastAsia="Arial" w:cs="Arial"/>
                <w:sz w:val="20"/>
                <w:szCs w:val="20"/>
              </w:rPr>
              <w:t>Descripción</w:t>
            </w:r>
          </w:p>
        </w:tc>
      </w:tr>
      <w:tr>
        <w:trPr/>
        <w:tc>
          <w:tcPr>
            <w:tcW w:w="4920"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rFonts w:ascii="Arial" w:hAnsi="Arial" w:eastAsia="Arial" w:cs="Arial"/>
                <w:sz w:val="20"/>
                <w:szCs w:val="20"/>
              </w:rPr>
            </w:pPr>
            <w:r>
              <w:rPr/>
              <w:t>Examen corto en Quizziz</w:t>
            </w:r>
          </w:p>
        </w:tc>
        <w:tc>
          <w:tcPr>
            <w:tcW w:w="492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Se hará una corta prueba en Quizziz con temas que se abordarán a lo largo del desarrollo del laboratorio.</w:t>
            </w:r>
          </w:p>
        </w:tc>
      </w:tr>
    </w:tbl>
    <w:p>
      <w:pPr>
        <w:pStyle w:val="Heading2"/>
        <w:rPr/>
      </w:pPr>
      <w:r>
        <w:rPr/>
      </w:r>
      <w:bookmarkStart w:id="26" w:name="_heading=h.qbvaxgdnwjvj"/>
      <w:bookmarkEnd w:id="26"/>
    </w:p>
    <w:p>
      <w:pPr>
        <w:pStyle w:val="Heading2"/>
        <w:rPr/>
      </w:pPr>
      <w:r>
        <w:rPr/>
      </w:r>
      <w:bookmarkStart w:id="27" w:name="_heading=h.colwjilt2o1"/>
      <w:bookmarkEnd w:id="27"/>
    </w:p>
    <w:p>
      <w:pPr>
        <w:pStyle w:val="Heading2"/>
        <w:rPr/>
      </w:pPr>
      <w:r>
        <w:rPr/>
      </w:r>
      <w:bookmarkStart w:id="28" w:name="_heading=h.rxs0xz9vpyjv"/>
      <w:bookmarkEnd w:id="28"/>
    </w:p>
    <w:p>
      <w:pPr>
        <w:pStyle w:val="Heading2"/>
        <w:rPr/>
      </w:pPr>
      <w:bookmarkStart w:id="29" w:name="_heading=h.mx8g0n8z5yo6"/>
      <w:bookmarkEnd w:id="29"/>
      <w:r>
        <w:rPr/>
        <w:t>Sesión No. 2, Unidad No. 1  - Fundamentos de Programación</w:t>
      </w:r>
    </w:p>
    <w:p>
      <w:pPr>
        <w:pStyle w:val="Heading3"/>
        <w:rPr>
          <w:sz w:val="24"/>
          <w:szCs w:val="24"/>
        </w:rPr>
      </w:pPr>
      <w:bookmarkStart w:id="30" w:name="_heading=h.nxnae6yhrvf0"/>
      <w:bookmarkEnd w:id="30"/>
      <w:r>
        <w:rPr/>
        <w:t>Área Actitudinal</w:t>
      </w:r>
      <w:r>
        <w:rPr>
          <w:sz w:val="24"/>
          <w:szCs w:val="24"/>
        </w:rPr>
        <w:t xml:space="preserve"> (Saber ser)</w:t>
      </w:r>
    </w:p>
    <w:p>
      <w:pPr>
        <w:pStyle w:val="normal1"/>
        <w:rPr/>
      </w:pPr>
      <w:r>
        <w:rPr/>
      </w:r>
    </w:p>
    <w:tbl>
      <w:tblPr>
        <w:tblStyle w:val="Table16"/>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rFonts w:ascii="Arial" w:hAnsi="Arial" w:eastAsia="Arial" w:cs="Arial"/>
                <w:sz w:val="20"/>
                <w:szCs w:val="20"/>
              </w:rPr>
            </w:pPr>
            <w:r>
              <w:rPr/>
              <w:t>Puntualidad</w:t>
            </w:r>
          </w:p>
        </w:tc>
      </w:tr>
    </w:tbl>
    <w:p>
      <w:pPr>
        <w:pStyle w:val="Heading3"/>
        <w:rPr>
          <w:sz w:val="24"/>
          <w:szCs w:val="24"/>
        </w:rPr>
      </w:pPr>
      <w:bookmarkStart w:id="31" w:name="_heading=h.3fi6h0corwyf"/>
      <w:bookmarkEnd w:id="31"/>
      <w:r>
        <w:rPr/>
        <w:t xml:space="preserve">Área de </w:t>
      </w:r>
      <w:r>
        <w:rPr>
          <w:sz w:val="24"/>
          <w:szCs w:val="24"/>
        </w:rPr>
        <w:t>Conocimiento (Saber)</w:t>
      </w:r>
    </w:p>
    <w:p>
      <w:pPr>
        <w:pStyle w:val="normal1"/>
        <w:rPr/>
      </w:pPr>
      <w:r>
        <w:rPr/>
      </w:r>
    </w:p>
    <w:tbl>
      <w:tblPr>
        <w:tblStyle w:val="Table17"/>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ind w:hanging="0" w:start="0"/>
              <w:rPr>
                <w:rFonts w:ascii="Arial" w:hAnsi="Arial" w:eastAsia="Arial" w:cs="Arial"/>
                <w:sz w:val="20"/>
                <w:szCs w:val="20"/>
              </w:rPr>
            </w:pPr>
            <w:r>
              <w:rPr/>
              <w:t>Comprende los fundamentos del diseño algorítmico y la representación de soluciones mediante diagramas de flujo como etapa previa a la implementación de sistemas de software.</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ind w:hanging="0" w:start="0"/>
              <w:rPr>
                <w:rFonts w:ascii="Arial" w:hAnsi="Arial" w:eastAsia="Arial" w:cs="Arial"/>
                <w:sz w:val="20"/>
                <w:szCs w:val="20"/>
              </w:rPr>
            </w:pPr>
            <w:r>
              <w:rPr>
                <w:rFonts w:eastAsia="Arial" w:cs="Arial"/>
                <w:sz w:val="20"/>
                <w:szCs w:val="20"/>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rFonts w:ascii="Arial" w:hAnsi="Arial" w:eastAsia="Arial" w:cs="Arial"/>
                <w:sz w:val="20"/>
                <w:szCs w:val="20"/>
              </w:rPr>
            </w:pPr>
            <w:r>
              <w:rPr/>
              <w:t>Lógica algorítmica y Diagramas de Flujo</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Algoritmos</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rFonts w:ascii="Arial" w:hAnsi="Arial" w:eastAsia="Arial" w:cs="Arial"/>
                <w:sz w:val="20"/>
                <w:szCs w:val="20"/>
              </w:rPr>
            </w:pPr>
            <w:r>
              <w:rPr>
                <w:rFonts w:eastAsia="Arial" w:cs="Arial"/>
                <w:sz w:val="20"/>
                <w:szCs w:val="20"/>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rFonts w:ascii="Arial" w:hAnsi="Arial" w:eastAsia="Arial" w:cs="Arial"/>
                <w:sz w:val="20"/>
                <w:szCs w:val="20"/>
              </w:rPr>
            </w:pPr>
            <w:r>
              <w:rPr/>
              <w:t>Diagramas de flujo</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rFonts w:ascii="Arial" w:hAnsi="Arial" w:eastAsia="Arial" w:cs="Arial"/>
                <w:sz w:val="20"/>
                <w:szCs w:val="20"/>
              </w:rPr>
            </w:pPr>
            <w:r>
              <w:rPr>
                <w:rFonts w:eastAsia="Arial" w:cs="Arial"/>
                <w:sz w:val="20"/>
                <w:szCs w:val="20"/>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rFonts w:ascii="Arial" w:hAnsi="Arial" w:eastAsia="Arial" w:cs="Arial"/>
                <w:sz w:val="20"/>
                <w:szCs w:val="20"/>
              </w:rPr>
            </w:pPr>
            <w:r>
              <w:rPr>
                <w:rFonts w:eastAsia="Arial" w:cs="Arial"/>
                <w:sz w:val="20"/>
                <w:szCs w:val="20"/>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rFonts w:ascii="Arial" w:hAnsi="Arial" w:eastAsia="Arial" w:cs="Arial"/>
                <w:sz w:val="20"/>
                <w:szCs w:val="20"/>
              </w:rPr>
            </w:pPr>
            <w:r>
              <w:rPr>
                <w:rFonts w:eastAsia="Arial" w:cs="Arial"/>
                <w:sz w:val="20"/>
                <w:szCs w:val="20"/>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rFonts w:ascii="Arial" w:hAnsi="Arial" w:eastAsia="Arial" w:cs="Arial"/>
                <w:sz w:val="20"/>
                <w:szCs w:val="20"/>
              </w:rPr>
            </w:pPr>
            <w:r>
              <w:rPr>
                <w:rFonts w:eastAsia="Arial" w:cs="Arial"/>
                <w:sz w:val="20"/>
                <w:szCs w:val="20"/>
              </w:rPr>
            </w:r>
          </w:p>
        </w:tc>
      </w:tr>
    </w:tbl>
    <w:p>
      <w:pPr>
        <w:pStyle w:val="Heading3"/>
        <w:rPr>
          <w:sz w:val="24"/>
          <w:szCs w:val="24"/>
        </w:rPr>
      </w:pPr>
      <w:bookmarkStart w:id="32" w:name="_heading=h.cm1fj32aazkt"/>
      <w:bookmarkEnd w:id="32"/>
      <w:r>
        <w:rPr/>
        <w:t xml:space="preserve">Área de </w:t>
      </w:r>
      <w:r>
        <w:rPr>
          <w:sz w:val="24"/>
          <w:szCs w:val="24"/>
        </w:rPr>
        <w:t>Habilidades (Saber Hacer)</w:t>
      </w:r>
    </w:p>
    <w:p>
      <w:pPr>
        <w:pStyle w:val="normal1"/>
        <w:rPr/>
      </w:pPr>
      <w:r>
        <w:rPr/>
      </w:r>
    </w:p>
    <w:tbl>
      <w:tblPr>
        <w:tblStyle w:val="Table18"/>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Diseña y comunica soluciones a problemas computacionales mediante algoritmos y diagramas de flujo, aplicando buenas prácticas de organización lógica y documentación técnica.</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Diseño de algoritmos con diagramas de flujo y pseudocódigo.</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0</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rFonts w:ascii="Arial" w:hAnsi="Arial" w:eastAsia="Arial" w:cs="Arial"/>
          <w:sz w:val="20"/>
          <w:szCs w:val="20"/>
        </w:rPr>
      </w:pPr>
      <w:bookmarkStart w:id="33" w:name="_heading=h.9dk7zwy2hubl"/>
      <w:bookmarkEnd w:id="33"/>
      <w:r>
        <w:rPr/>
        <w:t>Sesión No. 3, Unidad No. 1 - Fundamentos de Programación</w:t>
      </w:r>
    </w:p>
    <w:p>
      <w:pPr>
        <w:pStyle w:val="Heading3"/>
        <w:rPr/>
      </w:pPr>
      <w:bookmarkStart w:id="34" w:name="_heading=h.7pcoy8xsoxsh"/>
      <w:bookmarkEnd w:id="34"/>
      <w:r>
        <w:rPr/>
        <w:t>Área Actitudinal (Saber ser)</w:t>
      </w:r>
    </w:p>
    <w:p>
      <w:pPr>
        <w:pStyle w:val="normal1"/>
        <w:rPr/>
      </w:pPr>
      <w:r>
        <w:rPr/>
      </w:r>
    </w:p>
    <w:tbl>
      <w:tblPr>
        <w:tblStyle w:val="Table19"/>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Responsabilidad</w:t>
              <w:tab/>
              <w:tab/>
              <w:tab/>
              <w:tab/>
              <w:tab/>
              <w:tab/>
            </w:r>
          </w:p>
        </w:tc>
      </w:tr>
    </w:tbl>
    <w:p>
      <w:pPr>
        <w:pStyle w:val="Heading3"/>
        <w:rPr/>
      </w:pPr>
      <w:bookmarkStart w:id="35" w:name="_heading=h.20n6k6t7otat"/>
      <w:bookmarkEnd w:id="35"/>
      <w:r>
        <w:rPr/>
        <w:t>Área de Conocimiento (Saber)</w:t>
      </w:r>
    </w:p>
    <w:p>
      <w:pPr>
        <w:pStyle w:val="normal1"/>
        <w:rPr/>
      </w:pPr>
      <w:r>
        <w:rPr/>
      </w:r>
    </w:p>
    <w:tbl>
      <w:tblPr>
        <w:tblStyle w:val="Table20"/>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los fundamentos del control de versiones, el funcionamiento de Git, los repositorios remotos y su importancia para la gestión de proyectos y el desarrollo colaborativo de software.</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Versionamiento</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Git, Herramientas de control de versiones y Repositorios remotos</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36" w:name="_heading=h.g9bpkp50vtr7"/>
      <w:bookmarkEnd w:id="36"/>
      <w:r>
        <w:rPr/>
        <w:t>Área de Habilidades (Saber Hacer)</w:t>
      </w:r>
    </w:p>
    <w:p>
      <w:pPr>
        <w:pStyle w:val="normal1"/>
        <w:rPr/>
      </w:pPr>
      <w:r>
        <w:rPr/>
      </w:r>
    </w:p>
    <w:tbl>
      <w:tblPr>
        <w:tblStyle w:val="Table21"/>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Utiliza Git y repositorios remotos para gestionar versiones de un proyecto de software, aplicando operaciones básicas de control de versiones y buenas prácticas de trabajo colaborativo.</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Configuración del primer repositorio en GitHub y comandos básicos (push/pull).</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0</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37" w:name="_heading=h.2q7f3wf71zl1"/>
      <w:bookmarkEnd w:id="37"/>
      <w:r>
        <w:rPr/>
        <w:t>Sesión No. 4, Unidad No. 2 - Java Básico</w:t>
      </w:r>
    </w:p>
    <w:p>
      <w:pPr>
        <w:pStyle w:val="Heading3"/>
        <w:rPr/>
      </w:pPr>
      <w:bookmarkStart w:id="38" w:name="_heading=h.3r4k6luxkszp"/>
      <w:bookmarkEnd w:id="38"/>
      <w:r>
        <w:rPr/>
        <w:t>Área Actitudinal (Saber ser)</w:t>
      </w:r>
    </w:p>
    <w:p>
      <w:pPr>
        <w:pStyle w:val="normal1"/>
        <w:rPr/>
      </w:pPr>
      <w:r>
        <w:rPr/>
      </w:r>
    </w:p>
    <w:tbl>
      <w:tblPr>
        <w:tblStyle w:val="Table22"/>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Disciplina</w:t>
              <w:tab/>
              <w:tab/>
              <w:tab/>
              <w:tab/>
              <w:tab/>
              <w:tab/>
            </w:r>
          </w:p>
        </w:tc>
      </w:tr>
    </w:tbl>
    <w:p>
      <w:pPr>
        <w:pStyle w:val="Heading3"/>
        <w:rPr/>
      </w:pPr>
      <w:bookmarkStart w:id="39" w:name="_heading=h.m79vjd2elyh7"/>
      <w:bookmarkEnd w:id="39"/>
      <w:r>
        <w:rPr/>
        <w:t>Área de Conocimiento (Saber)</w:t>
      </w:r>
    </w:p>
    <w:p>
      <w:pPr>
        <w:pStyle w:val="normal1"/>
        <w:rPr/>
      </w:pPr>
      <w:r>
        <w:rPr/>
      </w:r>
    </w:p>
    <w:tbl>
      <w:tblPr>
        <w:tblStyle w:val="Table23"/>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la arquitectura y el entorno de ejecución de Java, diferenciando los componentes JDK, JRE y JVM, así como los conceptos fundamentales de variables, tipos de datos primitivos, conversiones de tipo y operadores para la implementación de programas.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Introducción a Java - Sintaxis Inicial</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Versiones y ambientes (JDK, JRE, JVM), Variables, Tipos primitivos, Casteos y Operadores.</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rHeight w:val="384" w:hRule="atLeast"/>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40" w:name="_heading=h.51uc319pplmm"/>
      <w:bookmarkEnd w:id="40"/>
      <w:r>
        <w:rPr/>
        <w:t>Área de Habilidades (Saber Hacer)</w:t>
      </w:r>
    </w:p>
    <w:p>
      <w:pPr>
        <w:pStyle w:val="normal1"/>
        <w:rPr/>
      </w:pPr>
      <w:r>
        <w:rPr/>
      </w:r>
    </w:p>
    <w:tbl>
      <w:tblPr>
        <w:tblStyle w:val="Table24"/>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Implementa programas básicos en Java utilizando variables, tipos de datos primitivos, conversiones de tipo y operadores, aplicando buenas prácticas de codificación y aprovechando adecuadamente el entorno de desarrollo.</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CORTO 1 - Programa de consola: Conversor de bases numéricas y tipos primitivos.</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5</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41" w:name="_heading=h.8ceydwdaz54m"/>
      <w:bookmarkEnd w:id="41"/>
      <w:r>
        <w:rPr/>
        <w:t>Sesión No. 5, Unidad No. 2 - Java Básico</w:t>
      </w:r>
    </w:p>
    <w:p>
      <w:pPr>
        <w:pStyle w:val="Heading3"/>
        <w:rPr/>
      </w:pPr>
      <w:bookmarkStart w:id="42" w:name="_heading=h.4bx90rnqf6un"/>
      <w:bookmarkEnd w:id="42"/>
      <w:r>
        <w:rPr/>
        <w:t>Área Actitudinal (Saber ser)</w:t>
      </w:r>
    </w:p>
    <w:p>
      <w:pPr>
        <w:pStyle w:val="normal1"/>
        <w:rPr/>
      </w:pPr>
      <w:r>
        <w:rPr/>
      </w:r>
    </w:p>
    <w:tbl>
      <w:tblPr>
        <w:tblStyle w:val="Table25"/>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Honestidad</w:t>
            </w:r>
          </w:p>
        </w:tc>
      </w:tr>
    </w:tbl>
    <w:p>
      <w:pPr>
        <w:pStyle w:val="Heading3"/>
        <w:rPr/>
      </w:pPr>
      <w:bookmarkStart w:id="43" w:name="_heading=h.qmrqizq5grxu"/>
      <w:bookmarkEnd w:id="43"/>
      <w:r>
        <w:rPr/>
        <w:t>Área de Conocimiento (Saber)</w:t>
      </w:r>
    </w:p>
    <w:p>
      <w:pPr>
        <w:pStyle w:val="normal1"/>
        <w:rPr/>
      </w:pPr>
      <w:r>
        <w:rPr/>
      </w:r>
    </w:p>
    <w:tbl>
      <w:tblPr>
        <w:tblStyle w:val="Table26"/>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el funcionamiento de las estructuras de control, el manejo de excepciones, la modularización mediante procedimientos y funciones, así como el uso de arreglos y matrices para el desarrollo de programas en Java.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Introducción a Java - Estructuras de Control y Memoria</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Ciclos, Try-catch-finally, Procedimientos y Funciones, Debugging, Arreglos y Matrices .</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44" w:name="_heading=h.vwhy8jpotnol"/>
      <w:bookmarkEnd w:id="44"/>
      <w:r>
        <w:rPr/>
        <w:t>Área de Habilidades (Saber Hacer)</w:t>
      </w:r>
    </w:p>
    <w:p>
      <w:pPr>
        <w:pStyle w:val="normal1"/>
        <w:rPr/>
      </w:pPr>
      <w:r>
        <w:rPr/>
      </w:r>
    </w:p>
    <w:tbl>
      <w:tblPr>
        <w:tblStyle w:val="Table27"/>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Implementa soluciones en Java utilizando estructuras de control, procedimientos, funciones, manejo básico de excepciones, arreglos y matrices, empleando herramientas de depuración para verificar y corregir el funcionamiento de los programas.</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Desarrollo de calculadora científica con manejo de excepciones (Try-Catch).</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0</w:t>
            </w:r>
          </w:p>
        </w:tc>
      </w:tr>
    </w:tbl>
    <w:p>
      <w:pPr>
        <w:pStyle w:val="normal1"/>
        <w:rPr/>
      </w:pPr>
      <w:r>
        <w:rPr/>
      </w:r>
    </w:p>
    <w:p>
      <w:pPr>
        <w:pStyle w:val="Heading2"/>
        <w:rPr/>
      </w:pPr>
      <w:r>
        <w:rPr/>
      </w:r>
      <w:bookmarkStart w:id="45" w:name="_heading=h.q6kqakra6w9j"/>
      <w:bookmarkEnd w:id="45"/>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46" w:name="_heading=h.pybitthx6klf"/>
      <w:bookmarkEnd w:id="46"/>
      <w:r>
        <w:rPr/>
        <w:t>Sesión No. 6, Unidad No. 3 - Java Avanzado</w:t>
      </w:r>
    </w:p>
    <w:p>
      <w:pPr>
        <w:pStyle w:val="Heading3"/>
        <w:rPr/>
      </w:pPr>
      <w:bookmarkStart w:id="47" w:name="_heading=h.bc32dpf7bsz2"/>
      <w:bookmarkEnd w:id="47"/>
      <w:r>
        <w:rPr/>
        <w:t>Área Actitudinal (Saber ser)</w:t>
      </w:r>
    </w:p>
    <w:p>
      <w:pPr>
        <w:pStyle w:val="normal1"/>
        <w:rPr/>
      </w:pPr>
      <w:r>
        <w:rPr/>
      </w:r>
    </w:p>
    <w:tbl>
      <w:tblPr>
        <w:tblStyle w:val="Table28"/>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Perseverancia</w:t>
              <w:tab/>
              <w:tab/>
              <w:tab/>
              <w:tab/>
              <w:tab/>
              <w:tab/>
            </w:r>
          </w:p>
        </w:tc>
      </w:tr>
    </w:tbl>
    <w:p>
      <w:pPr>
        <w:pStyle w:val="Heading3"/>
        <w:rPr/>
      </w:pPr>
      <w:bookmarkStart w:id="48" w:name="_heading=h.ob8xl6q5ev6d"/>
      <w:bookmarkEnd w:id="48"/>
      <w:r>
        <w:rPr/>
        <w:t>Área de Conocimiento (Saber)</w:t>
      </w:r>
    </w:p>
    <w:p>
      <w:pPr>
        <w:pStyle w:val="normal1"/>
        <w:rPr/>
      </w:pPr>
      <w:r>
        <w:rPr/>
      </w:r>
    </w:p>
    <w:tbl>
      <w:tblPr>
        <w:tblStyle w:val="Table29"/>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los principios de la recursividad, el funcionamiento de la pila de ejecución (Call Stack), los métodos básicos de ordenamiento y el manejo de archivos planos como mecanismos para el procesamiento y almacenamiento de información en aplicaciones Java.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Recursividad y Archivos</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Métodos de ordenamiento, Pila de ejecución (Call Stack), Recursividad y Manejo de archivos planos.</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49" w:name="_heading=h.p89g2dxj3yw9"/>
      <w:bookmarkEnd w:id="49"/>
      <w:r>
        <w:rPr/>
        <w:t>Área de Habilidades (Saber Hacer)</w:t>
      </w:r>
    </w:p>
    <w:p>
      <w:pPr>
        <w:pStyle w:val="normal1"/>
        <w:rPr/>
      </w:pPr>
      <w:r>
        <w:rPr/>
      </w:r>
    </w:p>
    <w:tbl>
      <w:tblPr>
        <w:tblStyle w:val="Table30"/>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Implementa soluciones en Java utilizando algoritmos recursivos, métodos básicos de ordenamiento y operaciones de lectura y escritura de archivos planos para resolver problemas de procesamiento y persistencia de datos.</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Implementación de algoritmos de ordenamiento (Burbuja) en arreglos.</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0</w:t>
            </w:r>
          </w:p>
        </w:tc>
      </w:tr>
    </w:tbl>
    <w:p>
      <w:pPr>
        <w:pStyle w:val="normal1"/>
        <w:rPr/>
      </w:pPr>
      <w:r>
        <w:rPr/>
      </w:r>
    </w:p>
    <w:p>
      <w:pPr>
        <w:pStyle w:val="Heading2"/>
        <w:rPr/>
      </w:pPr>
      <w:r>
        <w:rPr/>
      </w:r>
      <w:bookmarkStart w:id="50" w:name="_heading=h.uyoesd4v55qh"/>
      <w:bookmarkEnd w:id="50"/>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51" w:name="_heading=h.j1dudl9xwiwz"/>
      <w:bookmarkEnd w:id="51"/>
      <w:r>
        <w:rPr/>
        <w:t>Sesión No. 7, Unidad No. 4 - Abstracción y Pilares Fundamentales de la POO</w:t>
      </w:r>
    </w:p>
    <w:p>
      <w:pPr>
        <w:pStyle w:val="Heading3"/>
        <w:rPr/>
      </w:pPr>
      <w:bookmarkStart w:id="52" w:name="_heading=h.xns1nk3apr25"/>
      <w:bookmarkEnd w:id="52"/>
      <w:r>
        <w:rPr/>
        <w:t>Área Actitudinal (Saber ser)</w:t>
      </w:r>
    </w:p>
    <w:p>
      <w:pPr>
        <w:pStyle w:val="normal1"/>
        <w:rPr/>
      </w:pPr>
      <w:r>
        <w:rPr/>
      </w:r>
    </w:p>
    <w:tbl>
      <w:tblPr>
        <w:tblStyle w:val="Table31"/>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Integridad</w:t>
            </w:r>
          </w:p>
        </w:tc>
      </w:tr>
    </w:tbl>
    <w:p>
      <w:pPr>
        <w:pStyle w:val="Heading3"/>
        <w:rPr/>
      </w:pPr>
      <w:bookmarkStart w:id="53" w:name="_heading=h.2ruyfvdqnwee"/>
      <w:bookmarkEnd w:id="53"/>
      <w:r>
        <w:rPr/>
        <w:t>Área de Conocimiento (Saber)</w:t>
      </w:r>
    </w:p>
    <w:p>
      <w:pPr>
        <w:pStyle w:val="normal1"/>
        <w:rPr/>
      </w:pPr>
      <w:r>
        <w:rPr/>
      </w:r>
    </w:p>
    <w:tbl>
      <w:tblPr>
        <w:tblStyle w:val="Table32"/>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los fundamentos de la Programación Orientada a Objetos, identificando el propósito de las clases, objetos, constructores, miembros de clase, modificadores de visibilidad y los pilares fundamentales de la orientación a objetos para el desarrollo de aplicaciones en Java.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Introducción a la Programación Orientada a Objetos (POO)</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 xml:space="preserve">Clases y objetos, Pilares de POO, Miembros de clase, Constructores y Modificadores de visibilidad </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54" w:name="_heading=h.7f80gutcuc19"/>
      <w:bookmarkEnd w:id="54"/>
      <w:r>
        <w:rPr/>
        <w:t>Área de Habilidades (Saber Hacer)</w:t>
      </w:r>
    </w:p>
    <w:p>
      <w:pPr>
        <w:pStyle w:val="normal1"/>
        <w:rPr/>
      </w:pPr>
      <w:r>
        <w:rPr/>
      </w:r>
    </w:p>
    <w:tbl>
      <w:tblPr>
        <w:tblStyle w:val="Table33"/>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Implementa soluciones en Java aplicando los principios fundamentales de la Programación Orientada a Objetos mediante la definición de clases, creación de objetos, uso de constructores y encapsulamiento de datos, siguiendo buenas prácticas de diseño de software.</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Modelado de un sistema de ventas utilizando Clases, Atributos y Métodos.</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0</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r>
        <w:rPr/>
      </w:r>
      <w:bookmarkStart w:id="55" w:name="_heading=h.6e6noz92hz8l"/>
      <w:bookmarkEnd w:id="55"/>
    </w:p>
    <w:p>
      <w:pPr>
        <w:pStyle w:val="Heading2"/>
        <w:rPr/>
      </w:pPr>
      <w:bookmarkStart w:id="56" w:name="_heading=h.b6t2gmfyzpc6"/>
      <w:bookmarkEnd w:id="56"/>
      <w:r>
        <w:rPr/>
        <w:t>Sesión No. 8, Unidad No. 5 - Introducción a Interfaces Gráficas (Swing) y Arquitectura MVC</w:t>
      </w:r>
    </w:p>
    <w:p>
      <w:pPr>
        <w:pStyle w:val="Heading3"/>
        <w:rPr/>
      </w:pPr>
      <w:bookmarkStart w:id="57" w:name="_heading=h.qgomm9ihqh4"/>
      <w:bookmarkEnd w:id="57"/>
      <w:r>
        <w:rPr/>
        <w:t>Área Actitudinal (Saber ser)</w:t>
      </w:r>
    </w:p>
    <w:p>
      <w:pPr>
        <w:pStyle w:val="normal1"/>
        <w:rPr/>
      </w:pPr>
      <w:r>
        <w:rPr/>
      </w:r>
    </w:p>
    <w:tbl>
      <w:tblPr>
        <w:tblStyle w:val="Table34"/>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Innovación</w:t>
              <w:tab/>
              <w:tab/>
              <w:tab/>
              <w:tab/>
              <w:tab/>
              <w:tab/>
            </w:r>
          </w:p>
        </w:tc>
      </w:tr>
    </w:tbl>
    <w:p>
      <w:pPr>
        <w:pStyle w:val="Heading3"/>
        <w:rPr/>
      </w:pPr>
      <w:bookmarkStart w:id="58" w:name="_heading=h.jgm4966sp2kt"/>
      <w:bookmarkEnd w:id="58"/>
      <w:r>
        <w:rPr/>
        <w:t>Área de Conocimiento (Saber)</w:t>
      </w:r>
    </w:p>
    <w:p>
      <w:pPr>
        <w:pStyle w:val="normal1"/>
        <w:rPr/>
      </w:pPr>
      <w:r>
        <w:rPr/>
      </w:r>
    </w:p>
    <w:tbl>
      <w:tblPr>
        <w:tblStyle w:val="Table35"/>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los fundamentos del desarrollo de interfaces gráficas de usuario utilizando los componentes de Swing/AWT y el patrón arquitectónico Modelo-Vista-Controlador (MVC), identificando su contribución a la organización, usabilidad y mantenibilidad de las aplicaciones.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Interfaces Gráficas y Patrones de Diseño</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Elementos de Swing/AWT y Patrón Modelo-Vista-Controlador (MVC)</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59" w:name="_heading=h.olrrcv2ha69i"/>
      <w:bookmarkEnd w:id="59"/>
      <w:r>
        <w:rPr/>
        <w:t>Área de Habilidades (Saber Hacer)</w:t>
      </w:r>
    </w:p>
    <w:p>
      <w:pPr>
        <w:pStyle w:val="normal1"/>
        <w:rPr/>
      </w:pPr>
      <w:r>
        <w:rPr/>
      </w:r>
    </w:p>
    <w:tbl>
      <w:tblPr>
        <w:tblStyle w:val="Table36"/>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Diseña interfaces gráficas de usuario mediante el uso de componentes de Swing/AWT y la aplicación del patrón Modelo-Vista-Controlador (MVC), favoreciendo la organización del código y una adecuada interacción entre el usuario y la aplicación.</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Aplicación del patrón MVC para separar lógica de negocio de la GUI Swing.</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0</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60" w:name="_heading=h.l0pqcdx6gq63"/>
      <w:bookmarkEnd w:id="60"/>
      <w:r>
        <w:rPr/>
        <w:t>Sesión No. 9, Unidad No. 4 - POO</w:t>
      </w:r>
    </w:p>
    <w:p>
      <w:pPr>
        <w:pStyle w:val="Heading3"/>
        <w:rPr/>
      </w:pPr>
      <w:bookmarkStart w:id="61" w:name="_heading=h.96jum2z9mo2c"/>
      <w:bookmarkEnd w:id="61"/>
      <w:r>
        <w:rPr/>
        <w:t>Área Actitudinal (Saber ser)</w:t>
      </w:r>
    </w:p>
    <w:p>
      <w:pPr>
        <w:pStyle w:val="normal1"/>
        <w:rPr/>
      </w:pPr>
      <w:r>
        <w:rPr/>
      </w:r>
    </w:p>
    <w:tbl>
      <w:tblPr>
        <w:tblStyle w:val="Table37"/>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Ética</w:t>
              <w:tab/>
              <w:tab/>
              <w:tab/>
              <w:tab/>
              <w:tab/>
              <w:tab/>
            </w:r>
          </w:p>
        </w:tc>
      </w:tr>
    </w:tbl>
    <w:p>
      <w:pPr>
        <w:pStyle w:val="Heading3"/>
        <w:rPr/>
      </w:pPr>
      <w:bookmarkStart w:id="62" w:name="_heading=h.qhge8iscyi"/>
      <w:bookmarkEnd w:id="62"/>
      <w:r>
        <w:rPr/>
        <w:t>Área de Conocimiento (Saber)</w:t>
      </w:r>
    </w:p>
    <w:p>
      <w:pPr>
        <w:pStyle w:val="normal1"/>
        <w:rPr/>
      </w:pPr>
      <w:r>
        <w:rPr/>
      </w:r>
    </w:p>
    <w:tbl>
      <w:tblPr>
        <w:tblStyle w:val="Table38"/>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los principios avanzados de la Programación Orientada a Objetos, incluyendo el uso de clases abstractas, interfaces, miembros estáticos, serialización de objetos y programación multihilo, reconociendo su aplicación en el desarrollo de software mantenible y eficiente.</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POO Avanzado e Hilos</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Clases abstractas e Interfaces, Miembros estáticos, Serialización de objetos y Manejo de Hilos</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63" w:name="_heading=h.6xakmnwbsixj"/>
      <w:bookmarkEnd w:id="63"/>
      <w:r>
        <w:rPr/>
        <w:t>Área de Habilidades (Saber Hacer)</w:t>
      </w:r>
    </w:p>
    <w:p>
      <w:pPr>
        <w:pStyle w:val="normal1"/>
        <w:rPr/>
      </w:pPr>
      <w:r>
        <w:rPr/>
      </w:r>
    </w:p>
    <w:tbl>
      <w:tblPr>
        <w:tblStyle w:val="Table39"/>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Implementa aplicaciones en Java utilizando clases abstractas, interfaces, miembros estáticos, serialización de objetos y programación multihilo para desarrollar soluciones modulares, reutilizables y con capacidad de procesamiento concurrente.</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CORTO 2  - Uso de Hilos para procesos concurrentes y serialización de datos persistentes.</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5</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64" w:name="_heading=h.a3ke7w248md3"/>
      <w:bookmarkEnd w:id="64"/>
      <w:r>
        <w:rPr/>
        <w:t>Sesión No. 10, Unidad No. 5 - Gestión de Eventos y Componentes Avanzados de Interfaz</w:t>
      </w:r>
    </w:p>
    <w:p>
      <w:pPr>
        <w:pStyle w:val="Heading3"/>
        <w:rPr/>
      </w:pPr>
      <w:bookmarkStart w:id="65" w:name="_heading=h.wtifqhmba33p"/>
      <w:bookmarkEnd w:id="65"/>
      <w:r>
        <w:rPr/>
        <w:t>Área Actitudinal (Saber ser)</w:t>
      </w:r>
    </w:p>
    <w:p>
      <w:pPr>
        <w:pStyle w:val="normal1"/>
        <w:rPr/>
      </w:pPr>
      <w:r>
        <w:rPr/>
      </w:r>
    </w:p>
    <w:tbl>
      <w:tblPr>
        <w:tblStyle w:val="Table40"/>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Responsabilidad</w:t>
              <w:tab/>
              <w:tab/>
              <w:tab/>
              <w:tab/>
              <w:tab/>
              <w:tab/>
            </w:r>
          </w:p>
        </w:tc>
      </w:tr>
    </w:tbl>
    <w:p>
      <w:pPr>
        <w:pStyle w:val="Heading3"/>
        <w:rPr/>
      </w:pPr>
      <w:bookmarkStart w:id="66" w:name="_heading=h.gy5kss3ikdnd"/>
      <w:bookmarkEnd w:id="66"/>
      <w:r>
        <w:rPr/>
        <w:t>Área de Conocimiento (Saber)</w:t>
      </w:r>
    </w:p>
    <w:p>
      <w:pPr>
        <w:pStyle w:val="normal1"/>
        <w:rPr/>
      </w:pPr>
      <w:r>
        <w:rPr/>
      </w:r>
    </w:p>
    <w:tbl>
      <w:tblPr>
        <w:tblStyle w:val="Table41"/>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el funcionamiento de los componentes avanzados de AWT y Swing, los administradores de diseño (Layout Managers) y el modelo de manejo de eventos para el desarrollo de interfaces gráficas de usuario dinámicas e interactivas.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Interfaces Gráficas de Usuario (GUI) Avanzadas</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Componentes de AWT y Swing, Layout Managers y Manejo de eventos</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67" w:name="_heading=h.ioc9rbtgd0sg"/>
      <w:bookmarkEnd w:id="67"/>
      <w:r>
        <w:rPr/>
        <w:t>Área de Habilidades (Saber Hacer)</w:t>
      </w:r>
    </w:p>
    <w:p>
      <w:pPr>
        <w:pStyle w:val="normal1"/>
        <w:rPr/>
      </w:pPr>
      <w:r>
        <w:rPr/>
      </w:r>
    </w:p>
    <w:tbl>
      <w:tblPr>
        <w:tblStyle w:val="Table42"/>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Diseña interfaces gráficas de usuario mediante la integración de componentes de AWT y Swing, administradores de diseño y mecanismos de manejo de eventos, desarrollando aplicaciones con una interacción intuitiva y una organización adecuada de la interfaz.</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Dashboard avanzado con Layout Managers y manejo de eventos de ratón.</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0</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68" w:name="_heading=h.9imlxbe3fc1p"/>
      <w:bookmarkEnd w:id="68"/>
      <w:r>
        <w:rPr/>
        <w:t>Sesión No. 11, Unidad No. 6 - Modelado de Clases UML y Fundamentos de Cloud Computing</w:t>
      </w:r>
    </w:p>
    <w:p>
      <w:pPr>
        <w:pStyle w:val="Heading3"/>
        <w:rPr/>
      </w:pPr>
      <w:bookmarkStart w:id="69" w:name="_heading=h.qk8ibkfywuip"/>
      <w:bookmarkEnd w:id="69"/>
      <w:r>
        <w:rPr/>
        <w:t>Área Actitudinal (Saber ser)</w:t>
      </w:r>
    </w:p>
    <w:p>
      <w:pPr>
        <w:pStyle w:val="normal1"/>
        <w:rPr/>
      </w:pPr>
      <w:r>
        <w:rPr/>
      </w:r>
    </w:p>
    <w:tbl>
      <w:tblPr>
        <w:tblStyle w:val="Table43"/>
        <w:tblW w:w="9841" w:type="dxa"/>
        <w:jc w:val="start"/>
        <w:tblInd w:w="0" w:type="dxa"/>
        <w:tblLayout w:type="fixed"/>
        <w:tblCellMar>
          <w:top w:w="100" w:type="dxa"/>
          <w:start w:w="100" w:type="dxa"/>
          <w:bottom w:w="100" w:type="dxa"/>
          <w:end w:w="100" w:type="dxa"/>
        </w:tblCellMar>
        <w:tblLook w:val="0600"/>
      </w:tblPr>
      <w:tblGrid>
        <w:gridCol w:w="9841"/>
      </w:tblGrid>
      <w:tr>
        <w:trPr/>
        <w:tc>
          <w:tcPr>
            <w:tcW w:w="984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b/>
                <w:bCs/>
              </w:rPr>
              <w:t xml:space="preserve">Nombre del valor:  </w:t>
            </w:r>
          </w:p>
        </w:tc>
      </w:tr>
      <w:tr>
        <w:trPr/>
        <w:tc>
          <w:tcPr>
            <w:tcW w:w="9841" w:type="dxa"/>
            <w:tcBorders>
              <w:top w:val="single" w:sz="8" w:space="0" w:color="000000"/>
              <w:start w:val="single" w:sz="8" w:space="0" w:color="000000"/>
              <w:bottom w:val="single" w:sz="8" w:space="0" w:color="000000"/>
              <w:end w:val="single" w:sz="8" w:space="0" w:color="000000"/>
            </w:tcBorders>
            <w:shd w:fill="auto" w:val="clear"/>
          </w:tcPr>
          <w:p>
            <w:pPr>
              <w:pStyle w:val="normal1"/>
              <w:jc w:val="both"/>
              <w:rPr/>
            </w:pPr>
            <w:r>
              <w:rPr/>
              <w:t>Curiosidad</w:t>
              <w:tab/>
              <w:tab/>
              <w:tab/>
              <w:tab/>
              <w:tab/>
              <w:tab/>
            </w:r>
          </w:p>
        </w:tc>
      </w:tr>
    </w:tbl>
    <w:p>
      <w:pPr>
        <w:pStyle w:val="Heading3"/>
        <w:rPr/>
      </w:pPr>
      <w:bookmarkStart w:id="70" w:name="_heading=h.izljc03fk7om"/>
      <w:bookmarkEnd w:id="70"/>
      <w:r>
        <w:rPr/>
        <w:t>Área de Conocimiento (Saber)</w:t>
      </w:r>
    </w:p>
    <w:p>
      <w:pPr>
        <w:pStyle w:val="normal1"/>
        <w:rPr/>
      </w:pPr>
      <w:r>
        <w:rPr/>
      </w:r>
    </w:p>
    <w:tbl>
      <w:tblPr>
        <w:tblStyle w:val="Table44"/>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Competencia(s)</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Comprende los fundamentos del modelado de clases mediante UML y los conceptos esenciales de Cloud Computing, incluyendo sus modelos de servicio (SaaS, PaaS e IaaS) y principales proveedores, reconociendo su aplicación en el diseño e implementación de soluciones de software.</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Tema</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Subtema</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UML y Cloud Computing</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Diagramas de clases, Cloud Computing (Tipos y Modelos: SaaS, PaaS, IaaS) y Proveedores</w:t>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r>
        <w:trPr/>
        <w:tc>
          <w:tcPr>
            <w:tcW w:w="4920" w:type="dxa"/>
            <w:tcBorders>
              <w:top w:val="single" w:sz="6" w:space="0" w:color="CCCCCC"/>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c>
          <w:tcPr>
            <w:tcW w:w="4921" w:type="dxa"/>
            <w:tcBorders>
              <w:top w:val="single" w:sz="6" w:space="0" w:color="CCCCCC"/>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r>
          </w:p>
        </w:tc>
      </w:tr>
    </w:tbl>
    <w:p>
      <w:pPr>
        <w:pStyle w:val="Heading3"/>
        <w:rPr/>
      </w:pPr>
      <w:bookmarkStart w:id="71" w:name="_heading=h.gzjvbgy5kdm"/>
      <w:bookmarkEnd w:id="71"/>
      <w:r>
        <w:rPr/>
        <w:t>Área de Habilidades (Saber Hacer)</w:t>
      </w:r>
    </w:p>
    <w:p>
      <w:pPr>
        <w:pStyle w:val="normal1"/>
        <w:rPr/>
      </w:pPr>
      <w:r>
        <w:rPr/>
      </w:r>
    </w:p>
    <w:tbl>
      <w:tblPr>
        <w:tblStyle w:val="Table45"/>
        <w:tblW w:w="9841" w:type="dxa"/>
        <w:jc w:val="start"/>
        <w:tblInd w:w="0" w:type="dxa"/>
        <w:tblLayout w:type="fixed"/>
        <w:tblCellMar>
          <w:top w:w="100" w:type="dxa"/>
          <w:start w:w="100" w:type="dxa"/>
          <w:bottom w:w="100" w:type="dxa"/>
          <w:end w:w="100" w:type="dxa"/>
        </w:tblCellMar>
        <w:tblLook w:val="0600"/>
      </w:tblPr>
      <w:tblGrid>
        <w:gridCol w:w="4920"/>
        <w:gridCol w:w="4921"/>
      </w:tblGrid>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B7B7B7" w:val="clear"/>
          </w:tcPr>
          <w:p>
            <w:pPr>
              <w:pStyle w:val="normal1"/>
              <w:rPr/>
            </w:pPr>
            <w:r>
              <w:rPr/>
              <w:t>Competencia</w:t>
            </w:r>
          </w:p>
        </w:tc>
      </w:tr>
      <w:tr>
        <w:trPr>
          <w:trHeight w:val="420" w:hRule="atLeast"/>
        </w:trPr>
        <w:tc>
          <w:tcPr>
            <w:tcW w:w="9841"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rPr/>
            </w:pPr>
            <w:r>
              <w:rPr/>
              <w:t>Evalúa el diseño de soluciones de software mediante la elaboración de diagramas de clases UML y la identificación del modelo de Cloud Computing más adecuado según los requerimientos de una aplicación, considerando criterios de organización, mantenibilidad y escalabilidad.</w:t>
            </w:r>
          </w:p>
        </w:tc>
      </w:tr>
      <w:tr>
        <w:trPr/>
        <w:tc>
          <w:tcPr>
            <w:tcW w:w="4920"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Tipo de Actividad</w:t>
            </w:r>
          </w:p>
        </w:tc>
        <w:tc>
          <w:tcPr>
            <w:tcW w:w="4921" w:type="dxa"/>
            <w:tcBorders>
              <w:top w:val="single" w:sz="8" w:space="0" w:color="000000"/>
              <w:start w:val="single" w:sz="8" w:space="0" w:color="000000"/>
              <w:bottom w:val="single" w:sz="8" w:space="0" w:color="000000"/>
              <w:end w:val="single" w:sz="8" w:space="0" w:color="000000"/>
            </w:tcBorders>
            <w:shd w:fill="B7B7B7" w:val="clear"/>
          </w:tcPr>
          <w:p>
            <w:pPr>
              <w:pStyle w:val="normal1"/>
              <w:rPr/>
            </w:pPr>
            <w:r>
              <w:rPr/>
              <w:t>Ponderación</w:t>
            </w:r>
          </w:p>
        </w:tc>
      </w:tr>
      <w:tr>
        <w:trPr/>
        <w:tc>
          <w:tcPr>
            <w:tcW w:w="4920" w:type="dxa"/>
            <w:tcBorders>
              <w:top w:val="single" w:sz="6" w:space="0" w:color="000000"/>
              <w:start w:val="single" w:sz="6" w:space="0" w:color="000000"/>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Examen final</w:t>
            </w:r>
          </w:p>
        </w:tc>
        <w:tc>
          <w:tcPr>
            <w:tcW w:w="4921" w:type="dxa"/>
            <w:tcBorders>
              <w:top w:val="single" w:sz="6" w:space="0" w:color="000000"/>
              <w:start w:val="single" w:sz="6" w:space="0" w:color="CCCCCC"/>
              <w:bottom w:val="single" w:sz="6" w:space="0" w:color="000000"/>
              <w:end w:val="single" w:sz="6" w:space="0" w:color="000000"/>
            </w:tcBorders>
            <w:tcMar>
              <w:top w:w="40" w:type="dxa"/>
              <w:start w:w="40" w:type="dxa"/>
              <w:bottom w:w="40" w:type="dxa"/>
              <w:end w:w="40" w:type="dxa"/>
            </w:tcMar>
            <w:vAlign w:val="bottom"/>
          </w:tcPr>
          <w:p>
            <w:pPr>
              <w:pStyle w:val="normal1"/>
              <w:spacing w:lineRule="auto" w:line="276"/>
              <w:rPr/>
            </w:pPr>
            <w:r>
              <w:rPr/>
              <w:t>10</w:t>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1"/>
        <w:rPr>
          <w:sz w:val="26"/>
          <w:szCs w:val="26"/>
        </w:rPr>
      </w:pPr>
      <w:bookmarkStart w:id="72" w:name="_heading=h.s43ierzcny4b"/>
      <w:bookmarkEnd w:id="72"/>
      <w:r>
        <w:rPr>
          <w:sz w:val="26"/>
          <w:szCs w:val="26"/>
        </w:rPr>
        <w:t>Rúbrica de Evaluación</w:t>
      </w:r>
    </w:p>
    <w:p>
      <w:pPr>
        <w:pStyle w:val="normal1"/>
        <w:spacing w:lineRule="auto" w:line="240" w:before="240" w:after="240"/>
        <w:jc w:val="both"/>
        <w:rPr/>
      </w:pPr>
      <w:r>
        <w:rPr/>
        <w:t>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pPr>
        <w:pStyle w:val="normal1"/>
        <w:spacing w:lineRule="auto" w:line="240" w:before="240" w:after="240"/>
        <w:jc w:val="both"/>
        <w:rPr/>
      </w:pPr>
      <w:r>
        <w:rPr/>
        <w:t xml:space="preserve">Es </w:t>
      </w:r>
      <w:r>
        <w:rPr>
          <w:b/>
          <w:bCs/>
        </w:rPr>
        <w:t>responsabilidad del estudiante</w:t>
      </w:r>
      <w:r>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pPr>
        <w:pStyle w:val="normal1"/>
        <w:spacing w:lineRule="auto" w:line="240" w:before="240" w:after="240"/>
        <w:jc w:val="both"/>
        <w:rPr/>
      </w:pPr>
      <w:r>
        <w:rPr/>
        <w:t xml:space="preserve">En caso de no recibir la rúbrica al momento de la asignación, el estudiante </w:t>
      </w:r>
      <w:r>
        <w:rPr>
          <w:b/>
          <w:bCs/>
        </w:rPr>
        <w:t>debe solicitarla directamente al tutor académico</w:t>
      </w:r>
      <w:r>
        <w:rPr/>
        <w:t>, ya que constituye una herramienta esencial para el cumplimiento de los objetivos de aprendizaje y la evaluación transparente.</w:t>
      </w:r>
    </w:p>
    <w:p>
      <w:pPr>
        <w:pStyle w:val="Heading1"/>
        <w:rPr>
          <w:sz w:val="26"/>
          <w:szCs w:val="26"/>
        </w:rPr>
      </w:pPr>
      <w:bookmarkStart w:id="73" w:name="_heading=h.x7fc6z68t88"/>
      <w:bookmarkEnd w:id="73"/>
      <w:r>
        <w:rPr>
          <w:sz w:val="26"/>
          <w:szCs w:val="26"/>
        </w:rPr>
        <w:t>Normativa Académica y Ética del Curso</w:t>
      </w:r>
    </w:p>
    <w:p>
      <w:pPr>
        <w:pStyle w:val="normal1"/>
        <w:jc w:val="both"/>
        <w:rPr/>
      </w:pPr>
      <w:r>
        <w:rPr/>
        <w:t>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pPr>
        <w:pStyle w:val="normal1"/>
        <w:spacing w:lineRule="auto" w:line="240" w:before="240" w:after="240"/>
        <w:jc w:val="both"/>
        <w:rPr>
          <w:b/>
          <w:bCs/>
        </w:rPr>
      </w:pPr>
      <w:r>
        <w:rPr>
          <w:b/>
          <w:bCs/>
        </w:rPr>
        <w:t>Plagio y copias</w:t>
      </w:r>
    </w:p>
    <w:p>
      <w:pPr>
        <w:pStyle w:val="normal1"/>
        <w:numPr>
          <w:ilvl w:val="0"/>
          <w:numId w:val="1"/>
        </w:numPr>
        <w:spacing w:lineRule="auto" w:line="240" w:before="240" w:after="0"/>
        <w:ind w:hanging="360" w:start="720"/>
        <w:jc w:val="both"/>
        <w:rPr/>
      </w:pPr>
      <w:r>
        <w:rPr/>
        <w:t>Todo proyecto será sometido a verificación para confirmar su autoría y originalidad, con la finalidad de evitar cualquier plagio, copia o que la actividad no haya sido realizada por el estudiante.</w:t>
      </w:r>
    </w:p>
    <w:p>
      <w:pPr>
        <w:pStyle w:val="normal1"/>
        <w:numPr>
          <w:ilvl w:val="0"/>
          <w:numId w:val="8"/>
        </w:numPr>
        <w:spacing w:lineRule="auto" w:line="240" w:before="0" w:after="240"/>
        <w:ind w:hanging="360" w:start="720"/>
        <w:jc w:val="both"/>
        <w:rPr/>
      </w:pPr>
      <w:r>
        <w:rPr/>
        <w:t>Cualquier evidencia de lo antes descrito en las distintas actividades será sancionada con una calificación de 0 (cero) y el caso será reportado al Docente quien a su vez informará a la Escuela de Ciencias y Sistemas para su seguimiento institucional.</w:t>
      </w:r>
    </w:p>
    <w:p>
      <w:pPr>
        <w:pStyle w:val="normal1"/>
        <w:spacing w:lineRule="auto" w:line="240" w:before="240" w:after="240"/>
        <w:jc w:val="both"/>
        <w:rPr>
          <w:b/>
          <w:bCs/>
        </w:rPr>
      </w:pPr>
      <w:r>
        <w:rPr>
          <w:b/>
          <w:bCs/>
        </w:rPr>
        <w:t>Prórrogas y reposiciones</w:t>
      </w:r>
    </w:p>
    <w:p>
      <w:pPr>
        <w:pStyle w:val="normal1"/>
        <w:numPr>
          <w:ilvl w:val="0"/>
          <w:numId w:val="7"/>
        </w:numPr>
        <w:spacing w:lineRule="auto" w:line="240" w:before="240" w:after="0"/>
        <w:ind w:hanging="360" w:start="720"/>
        <w:jc w:val="both"/>
        <w:rPr/>
      </w:pPr>
      <w:r>
        <w:rPr/>
        <w:t>No se otorgarán prórrogas para entregas de actividades.</w:t>
      </w:r>
    </w:p>
    <w:p>
      <w:pPr>
        <w:pStyle w:val="normal1"/>
        <w:numPr>
          <w:ilvl w:val="0"/>
          <w:numId w:val="7"/>
        </w:numPr>
        <w:spacing w:lineRule="auto" w:line="240" w:before="0" w:after="240"/>
        <w:ind w:hanging="360" w:start="720"/>
        <w:jc w:val="both"/>
        <w:rPr/>
      </w:pPr>
      <w:r>
        <w:rPr/>
        <w:t>No se permitirá la reposición de proyectos bajo ninguna circunstancia.</w:t>
      </w:r>
    </w:p>
    <w:p>
      <w:pPr>
        <w:pStyle w:val="normal1"/>
        <w:spacing w:lineRule="auto" w:line="240" w:before="240" w:after="240"/>
        <w:jc w:val="both"/>
        <w:rPr>
          <w:b/>
          <w:bCs/>
        </w:rPr>
      </w:pPr>
      <w:r>
        <w:rPr>
          <w:b/>
          <w:bCs/>
        </w:rPr>
        <w:t>Requisitos para evaluación final del curso</w:t>
      </w:r>
    </w:p>
    <w:p>
      <w:pPr>
        <w:pStyle w:val="normal1"/>
        <w:numPr>
          <w:ilvl w:val="0"/>
          <w:numId w:val="4"/>
        </w:numPr>
        <w:spacing w:lineRule="auto" w:line="240" w:before="240" w:after="0"/>
        <w:ind w:hanging="360" w:start="720"/>
        <w:jc w:val="both"/>
        <w:rPr/>
      </w:pPr>
      <w:r>
        <w:rPr/>
        <w:t>Es obligatorio aprobar el laboratorio para tener derecho a la evaluación final del curso.</w:t>
      </w:r>
    </w:p>
    <w:p>
      <w:pPr>
        <w:pStyle w:val="normal1"/>
        <w:numPr>
          <w:ilvl w:val="0"/>
          <w:numId w:val="4"/>
        </w:numPr>
        <w:spacing w:lineRule="auto" w:line="240" w:before="0" w:after="240"/>
        <w:ind w:hanging="360" w:start="720"/>
        <w:jc w:val="both"/>
        <w:rPr/>
      </w:pPr>
      <w:r>
        <w:rPr/>
        <w:t>La calificación de prácticas, proyectos y otras actividades que se indique será asignada de forma presencial, en la fecha y hora establecidas por el tutor académico.</w:t>
      </w:r>
    </w:p>
    <w:p>
      <w:pPr>
        <w:pStyle w:val="normal1"/>
        <w:spacing w:lineRule="auto" w:line="240" w:before="240" w:after="240"/>
        <w:jc w:val="both"/>
        <w:rPr>
          <w:b/>
          <w:bCs/>
        </w:rPr>
      </w:pPr>
      <w:r>
        <w:rPr>
          <w:b/>
          <w:bCs/>
        </w:rPr>
        <w:t>Asistencia</w:t>
      </w:r>
    </w:p>
    <w:p>
      <w:pPr>
        <w:pStyle w:val="normal1"/>
        <w:numPr>
          <w:ilvl w:val="0"/>
          <w:numId w:val="3"/>
        </w:numPr>
        <w:spacing w:lineRule="auto" w:line="240" w:before="240" w:after="0"/>
        <w:ind w:hanging="360" w:start="720"/>
        <w:jc w:val="both"/>
        <w:rPr/>
      </w:pPr>
      <w:r>
        <w:rPr/>
        <w:t xml:space="preserve">Para obtener la nota del laboratorio, se requiere un mínimo del 80% de asistencia a las sesiones de laboratorio. </w:t>
      </w:r>
    </w:p>
    <w:p>
      <w:pPr>
        <w:pStyle w:val="normal1"/>
        <w:numPr>
          <w:ilvl w:val="0"/>
          <w:numId w:val="3"/>
        </w:numPr>
        <w:spacing w:lineRule="auto" w:line="240" w:before="0" w:after="240"/>
        <w:ind w:hanging="360" w:start="720"/>
        <w:jc w:val="both"/>
        <w:rPr/>
      </w:pPr>
      <w:r>
        <w:rPr/>
        <w:t>En caso de inasistencia, sólo se aceptarán justificaciones válidas respaldadas por constancia oficial.</w:t>
      </w:r>
    </w:p>
    <w:p>
      <w:pPr>
        <w:pStyle w:val="normal1"/>
        <w:spacing w:lineRule="auto" w:line="240" w:before="240" w:after="240"/>
        <w:jc w:val="both"/>
        <w:rPr>
          <w:b/>
          <w:bCs/>
        </w:rPr>
      </w:pPr>
      <w:r>
        <w:rPr>
          <w:b/>
          <w:bCs/>
        </w:rPr>
        <w:t xml:space="preserve">Entregas </w:t>
      </w:r>
    </w:p>
    <w:p>
      <w:pPr>
        <w:pStyle w:val="normal1"/>
        <w:numPr>
          <w:ilvl w:val="0"/>
          <w:numId w:val="5"/>
        </w:numPr>
        <w:spacing w:lineRule="auto" w:line="240" w:before="240" w:after="240"/>
        <w:ind w:hanging="360" w:start="720"/>
        <w:jc w:val="both"/>
        <w:rPr/>
      </w:pPr>
      <w:r>
        <w:rPr/>
        <w:t>No se aceptarán entregas tardías de tareas, prácticas, exámenes cortos, exámenes finales o proyectos sin justificación.</w:t>
      </w:r>
    </w:p>
    <w:p>
      <w:pPr>
        <w:pStyle w:val="normal1"/>
        <w:spacing w:lineRule="auto" w:line="240" w:before="240" w:after="240"/>
        <w:jc w:val="both"/>
        <w:rPr>
          <w:b/>
          <w:bCs/>
        </w:rPr>
      </w:pPr>
      <w:r>
        <w:rPr>
          <w:b/>
          <w:bCs/>
        </w:rPr>
        <w:t>Medio oficial de entrega</w:t>
      </w:r>
    </w:p>
    <w:p>
      <w:pPr>
        <w:pStyle w:val="normal1"/>
        <w:numPr>
          <w:ilvl w:val="0"/>
          <w:numId w:val="9"/>
        </w:numPr>
        <w:spacing w:lineRule="auto" w:line="240" w:before="240" w:after="240"/>
        <w:ind w:hanging="360" w:start="720"/>
        <w:jc w:val="both"/>
        <w:rPr/>
      </w:pPr>
      <w:r>
        <w:rPr/>
        <w:t>La plataforma UEDI de la Facultad será el único medio oficial para la entrega de actividades del curso.</w:t>
      </w:r>
    </w:p>
    <w:p>
      <w:pPr>
        <w:pStyle w:val="Heading1"/>
        <w:rPr/>
      </w:pPr>
      <w:bookmarkStart w:id="74" w:name="_heading=h.9ymo89dmk9z8"/>
      <w:bookmarkEnd w:id="74"/>
      <w:r>
        <w:rPr/>
        <w:t>Bibliografía</w:t>
      </w:r>
    </w:p>
    <w:p>
      <w:pPr>
        <w:pStyle w:val="normal1"/>
        <w:spacing w:lineRule="auto" w:line="240" w:before="83" w:after="0"/>
        <w:ind w:hanging="0" w:start="0"/>
        <w:rPr>
          <w:sz w:val="20"/>
          <w:szCs w:val="20"/>
        </w:rPr>
      </w:pPr>
      <w:r>
        <w:rPr>
          <w:sz w:val="20"/>
          <w:szCs w:val="20"/>
        </w:rPr>
      </w:r>
    </w:p>
    <w:p>
      <w:pPr>
        <w:pStyle w:val="normal1"/>
        <w:numPr>
          <w:ilvl w:val="0"/>
          <w:numId w:val="6"/>
        </w:numPr>
        <w:ind w:hanging="360" w:start="720"/>
        <w:rPr>
          <w:u w:val="none"/>
        </w:rPr>
      </w:pPr>
      <w:r>
        <w:rPr>
          <w:u w:val="none"/>
        </w:rPr>
      </w:r>
    </w:p>
    <w:p>
      <w:pPr>
        <w:pStyle w:val="normal1"/>
        <w:rPr/>
      </w:pPr>
      <w:r>
        <w:rPr/>
      </w:r>
    </w:p>
    <w:p>
      <w:pPr>
        <w:pStyle w:val="normal1"/>
        <w:spacing w:lineRule="auto" w:line="240" w:before="83" w:after="0"/>
        <w:ind w:hanging="0" w:start="0"/>
        <w:rPr>
          <w:sz w:val="20"/>
          <w:szCs w:val="20"/>
        </w:rPr>
      </w:pPr>
      <w:r>
        <w:rPr>
          <w:sz w:val="20"/>
          <w:szCs w:val="20"/>
        </w:rPr>
      </w:r>
    </w:p>
    <w:p>
      <w:pPr>
        <w:pStyle w:val="Heading1"/>
        <w:rPr/>
      </w:pPr>
      <w:bookmarkStart w:id="75" w:name="_heading=h.doz0a3olzssm"/>
      <w:bookmarkEnd w:id="75"/>
      <w:r>
        <w:rPr/>
        <w:t>E-Grafía</w:t>
      </w:r>
    </w:p>
    <w:p>
      <w:pPr>
        <w:pStyle w:val="normal1"/>
        <w:spacing w:lineRule="auto" w:line="240" w:before="83" w:after="0"/>
        <w:ind w:hanging="0" w:start="0"/>
        <w:rPr>
          <w:sz w:val="20"/>
          <w:szCs w:val="20"/>
        </w:rPr>
      </w:pPr>
      <w:r>
        <w:rPr>
          <w:sz w:val="20"/>
          <w:szCs w:val="20"/>
        </w:rPr>
      </w:r>
    </w:p>
    <w:p>
      <w:pPr>
        <w:pStyle w:val="normal1"/>
        <w:numPr>
          <w:ilvl w:val="0"/>
          <w:numId w:val="2"/>
        </w:numPr>
        <w:ind w:hanging="360" w:start="720"/>
        <w:rPr>
          <w:u w:val="none"/>
        </w:rPr>
      </w:pPr>
      <w:r>
        <w:rPr>
          <w:u w:val="none"/>
        </w:rPr>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559" w:right="850" w:gutter="0" w:header="360" w:top="900" w:footer="360" w:bottom="1573"/>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re Franklin">
    <w:charset w:val="00" w:characterSet="windows-1252"/>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re Franklin Medium">
    <w:charset w:val="00" w:characterSet="windows-1252"/>
    <w:family w:val="roman"/>
    <w:pitch w:val="variable"/>
    <w:embedRegular r:id="rId9" w:fontKey="{09014A78-CABC-4EF0-12AC-5CD89AEFDE09}"/>
  </w:font>
  <w:font w:name="Calibri">
    <w:charset w:val="00" w:characterSet="windows-1252"/>
    <w:family w:val="roman"/>
    <w:pitch w:val="variable"/>
  </w:font>
  <w:font w:name="Wingdings">
    <w:charset w:val="02"/>
    <w:family w:val="auto"/>
    <w:pitch w:val="default"/>
    <w:embedRegular r:id="rId10" w:fontKey="{0A014A78-CABC-4EF0-12AC-5CD89AEFDE0A}"/>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r>
  </w:p>
  <w:p>
    <w:pPr>
      <w:pStyle w:val="normal1"/>
      <w:jc w:val="end"/>
      <w:rPr/>
    </w:pPr>
    <w:r>
      <w:rPr/>
      <mc:AlternateContent>
        <mc:Choice Requires="wps">
          <w:drawing>
            <wp:inline distT="0" distB="0" distL="0" distR="0">
              <wp:extent cx="624268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62427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1.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jc w:val="end"/>
      <w:rPr/>
    </w:pPr>
    <w:r>
      <w:rPr/>
    </w:r>
  </w:p>
  <w:p>
    <w:pPr>
      <w:pStyle w:val="normal1"/>
      <w:rPr>
        <w:rFonts w:ascii="Arial" w:hAnsi="Arial" w:eastAsia="Arial" w:cs="Arial"/>
        <w:sz w:val="20"/>
        <w:szCs w:val="20"/>
      </w:rPr>
    </w:pPr>
    <w:r>
      <w:rPr>
        <w:rFonts w:eastAsia="Arial" w:cs="Arial"/>
        <w:sz w:val="20"/>
        <w:szCs w:val="20"/>
      </w:rPr>
      <w:t xml:space="preserve">Vigencia: </w:t>
    </w:r>
    <w:r>
      <w:rPr/>
      <w:t>Segundo</w:t>
    </w:r>
    <w:r>
      <w:rPr>
        <w:rFonts w:eastAsia="Arial" w:cs="Arial"/>
        <w:sz w:val="20"/>
        <w:szCs w:val="20"/>
      </w:rPr>
      <w:t xml:space="preserve"> Semestre 2026                                                                                                   Página  </w:t>
    </w: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mc:AlternateContent>
        <mc:Choice Requires="wps">
          <w:drawing>
            <wp:inline distT="0" distB="0" distL="0" distR="0">
              <wp:extent cx="624268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62427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1.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rPr>
        <w:rFonts w:ascii="Arial" w:hAnsi="Arial" w:eastAsia="Arial" w:cs="Arial"/>
        <w:sz w:val="20"/>
        <w:szCs w:val="20"/>
      </w:rPr>
    </w:pPr>
    <w:r>
      <w:rPr>
        <w:rFonts w:eastAsia="Arial" w:cs="Arial"/>
        <w:sz w:val="20"/>
        <w:szCs w:val="20"/>
      </w:rPr>
    </w:r>
  </w:p>
  <w:p>
    <w:pPr>
      <w:pStyle w:val="normal1"/>
      <w:rPr>
        <w:rFonts w:ascii="Arial" w:hAnsi="Arial" w:eastAsia="Arial" w:cs="Arial"/>
        <w:sz w:val="20"/>
        <w:szCs w:val="20"/>
      </w:rPr>
    </w:pPr>
    <w:r>
      <w:rPr>
        <w:rFonts w:eastAsia="Arial" w:cs="Arial"/>
        <w:sz w:val="20"/>
        <w:szCs w:val="20"/>
      </w:rPr>
      <w:t xml:space="preserve">Vigencia: </w:t>
    </w:r>
    <w:r>
      <w:rPr/>
      <w:t>Segundo</w:t>
    </w:r>
    <w:r>
      <w:rPr>
        <w:rFonts w:eastAsia="Arial" w:cs="Arial"/>
        <w:sz w:val="20"/>
        <w:szCs w:val="20"/>
      </w:rPr>
      <w:t xml:space="preserve"> Semestre 2026                                                                                                   Página  </w:t>
    </w:r>
    <w:r>
      <w:rPr/>
      <w:fldChar w:fldCharType="begin"/>
    </w:r>
    <w:r>
      <w:rPr/>
      <w:instrText xml:space="preserve"> PAGE </w:instrText>
    </w:r>
    <w:r>
      <w:rPr/>
      <w:fldChar w:fldCharType="separate"/>
    </w:r>
    <w:r>
      <w:rPr/>
      <w:t>1</w:t>
    </w:r>
    <w:r>
      <w:rPr/>
      <w:fldChar w:fldCharType="end"/>
    </w:r>
  </w:p>
  <w:p>
    <w:pPr>
      <w:pStyle w:val="normal1"/>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sz w:val="18"/>
        <w:szCs w:val="18"/>
      </w:rPr>
    </w:pPr>
    <w:r>
      <w:rPr>
        <w:sz w:val="18"/>
        <w:szCs w:val="18"/>
      </w:rPr>
      <w:drawing>
        <wp:anchor distT="114300" distB="114300" distL="114300" distR="114300" simplePos="0" relativeHeight="38" behindDoc="1" locked="0" layoutInCell="0" allowOverlap="1">
          <wp:simplePos x="0" y="0"/>
          <wp:positionH relativeFrom="page">
            <wp:posOffset>6733540</wp:posOffset>
          </wp:positionH>
          <wp:positionV relativeFrom="page">
            <wp:posOffset>180975</wp:posOffset>
          </wp:positionV>
          <wp:extent cx="539115" cy="490220"/>
          <wp:effectExtent l="0" t="0" r="0" b="0"/>
          <wp:wrapSquare wrapText="bothSides"/>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1"/>
                  <a:stretch>
                    <a:fillRect/>
                  </a:stretch>
                </pic:blipFill>
                <pic:spPr bwMode="auto">
                  <a:xfrm>
                    <a:off x="0" y="0"/>
                    <a:ext cx="539115" cy="490220"/>
                  </a:xfrm>
                  <a:prstGeom prst="rect">
                    <a:avLst/>
                  </a:prstGeom>
                  <a:noFill/>
                </pic:spPr>
              </pic:pic>
            </a:graphicData>
          </a:graphic>
        </wp:anchor>
      </w:drawing>
    </w:r>
  </w:p>
  <w:p>
    <w:pPr>
      <w:pStyle w:val="normal1"/>
      <w:rPr>
        <w:rFonts w:ascii="Arial" w:hAnsi="Arial" w:eastAsia="Arial" w:cs="Arial"/>
        <w:sz w:val="20"/>
        <w:szCs w:val="20"/>
      </w:rPr>
    </w:pPr>
    <w:r>
      <w:rPr>
        <w:rFonts w:eastAsia="Arial" w:cs="Arial"/>
        <w:sz w:val="20"/>
        <w:szCs w:val="20"/>
      </w:rPr>
      <w:t>Código - Nombre del Curso</w:t>
    </w:r>
  </w:p>
  <w:p>
    <w:pPr>
      <w:pStyle w:val="normal1"/>
      <w:rPr>
        <w:sz w:val="18"/>
        <w:szCs w:val="18"/>
      </w:rPr>
    </w:pPr>
    <w:r>
      <w:rPr>
        <w:sz w:val="18"/>
        <w:szCs w:val="18"/>
      </w:rPr>
      <w:drawing>
        <wp:anchor distT="0" distB="0" distL="0" distR="0" simplePos="0" relativeHeight="20" behindDoc="1" locked="0" layoutInCell="1" allowOverlap="1">
          <wp:simplePos x="0" y="0"/>
          <wp:positionH relativeFrom="column">
            <wp:posOffset>1905</wp:posOffset>
          </wp:positionH>
          <wp:positionV relativeFrom="paragraph">
            <wp:posOffset>219075</wp:posOffset>
          </wp:positionV>
          <wp:extent cx="6242685" cy="50800"/>
          <wp:effectExtent l="0" t="0" r="0" b="0"/>
          <wp:wrapNone/>
          <wp:docPr id="5"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2"/>
                  <pic:cNvPicPr>
                    <a:picLocks noChangeAspect="1" noChangeArrowheads="1"/>
                  </pic:cNvPicPr>
                </pic:nvPicPr>
                <pic:blipFill>
                  <a:blip r:embed="rId2"/>
                  <a:stretch>
                    <a:fillRect/>
                  </a:stretch>
                </pic:blipFill>
                <pic:spPr bwMode="auto">
                  <a:xfrm>
                    <a:off x="0" y="0"/>
                    <a:ext cx="6242685" cy="50800"/>
                  </a:xfrm>
                  <a:prstGeom prst="rect">
                    <a:avLst/>
                  </a:prstGeom>
                  <a:noFill/>
                </pic:spPr>
              </pic:pic>
            </a:graphicData>
          </a:graphic>
        </wp:anchor>
      </w:drawing>
    </w:r>
  </w:p>
  <w:p>
    <w:pPr>
      <w:pStyle w:val="normal1"/>
      <w:rPr>
        <w:sz w:val="18"/>
        <w:szCs w:val="18"/>
      </w:rPr>
    </w:pPr>
    <w:r>
      <w:rPr>
        <w:sz w:val="18"/>
        <w:szCs w:val="18"/>
      </w:rPr>
    </w:r>
  </w:p>
  <w:p>
    <w:pPr>
      <w:pStyle w:val="normal1"/>
      <w:rPr>
        <w:sz w:val="18"/>
        <w:szCs w:val="18"/>
      </w:rPr>
    </w:pPr>
    <w:r>
      <w:rPr>
        <w:sz w:val="18"/>
        <w:szCs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ES" w:eastAsia="zh-CN" w:bidi="hi-IN"/>
      </w:rPr>
    </w:rPrDefault>
    <w:pPrDefault>
      <w:pPr>
        <w:suppressAutoHyphens w:val="true"/>
      </w:pPr>
    </w:pPrDefault>
  </w:docDefaults>
  <w:style w:type="paragraph" w:styleId="Normal">
    <w:name w:val="Normal"/>
    <w:qFormat/>
    <w:pPr>
      <w:widowControl w:val="false"/>
      <w:bidi w:val="0"/>
      <w:spacing w:before="0" w:after="0"/>
      <w:jc w:val="start"/>
    </w:pPr>
    <w:rPr>
      <w:rFonts w:ascii="Arial" w:hAnsi="Arial" w:eastAsia="Arial" w:cs="Arial"/>
      <w:color w:val="auto"/>
      <w:kern w:val="0"/>
      <w:sz w:val="20"/>
      <w:szCs w:val="20"/>
      <w:lang w:val="es-ES" w:eastAsia="zh-CN" w:bidi="hi-IN"/>
    </w:rPr>
  </w:style>
  <w:style w:type="paragraph" w:styleId="Heading1">
    <w:name w:val="heading 1"/>
    <w:basedOn w:val="normal1"/>
    <w:next w:val="normal1"/>
    <w:qFormat/>
    <w:pPr>
      <w:keepNext w:val="true"/>
      <w:keepLines/>
      <w:spacing w:lineRule="auto" w:line="240" w:before="83" w:after="120"/>
    </w:pPr>
    <w:rPr>
      <w:rFonts w:ascii="Arial" w:hAnsi="Arial" w:eastAsia="Arial" w:cs="Arial"/>
      <w:b/>
      <w:bCs/>
      <w:color w:val="B45F06"/>
      <w:sz w:val="30"/>
      <w:szCs w:val="30"/>
    </w:rPr>
  </w:style>
  <w:style w:type="paragraph" w:styleId="Heading2">
    <w:name w:val="heading 2"/>
    <w:basedOn w:val="normal1"/>
    <w:next w:val="normal1"/>
    <w:qFormat/>
    <w:pPr>
      <w:keepNext w:val="true"/>
      <w:keepLines/>
      <w:spacing w:lineRule="auto" w:line="240" w:before="83" w:after="80"/>
    </w:pPr>
    <w:rPr>
      <w:rFonts w:ascii="Arial" w:hAnsi="Arial" w:eastAsia="Arial" w:cs="Arial"/>
      <w:b/>
      <w:bCs/>
      <w:color w:val="0B5394"/>
      <w:sz w:val="26"/>
      <w:szCs w:val="26"/>
    </w:rPr>
  </w:style>
  <w:style w:type="paragraph" w:styleId="Heading3">
    <w:name w:val="heading 3"/>
    <w:basedOn w:val="normal1"/>
    <w:next w:val="normal1"/>
    <w:qFormat/>
    <w:pPr>
      <w:keepNext w:val="true"/>
      <w:keepLines/>
      <w:spacing w:lineRule="auto" w:line="240" w:before="280" w:after="80"/>
    </w:pPr>
    <w:rPr>
      <w:rFonts w:ascii="Arial" w:hAnsi="Arial" w:eastAsia="Arial" w:cs="Arial"/>
      <w:b/>
      <w:bCs/>
      <w:sz w:val="24"/>
      <w:szCs w:val="24"/>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val="false"/>
      <w:bidi w:val="0"/>
      <w:spacing w:before="0" w:after="0"/>
      <w:jc w:val="start"/>
    </w:pPr>
    <w:rPr>
      <w:rFonts w:ascii="Arial" w:hAnsi="Arial" w:eastAsia="Arial" w:cs="Arial"/>
      <w:color w:val="auto"/>
      <w:kern w:val="0"/>
      <w:sz w:val="20"/>
      <w:szCs w:val="20"/>
      <w:lang w:val="es-ES" w:eastAsia="zh-CN" w:bidi="hi-IN"/>
    </w:rPr>
  </w:style>
  <w:style w:type="paragraph" w:styleId="Title">
    <w:name w:val="Title"/>
    <w:basedOn w:val="normal1"/>
    <w:next w:val="normal1"/>
    <w:qFormat/>
    <w:pPr>
      <w:keepNext w:val="true"/>
      <w:keepLines/>
      <w:spacing w:lineRule="auto" w:line="240" w:before="52" w:after="120"/>
      <w:jc w:val="center"/>
    </w:pPr>
    <w:rPr>
      <w:b/>
      <w:bCs/>
      <w:sz w:val="28"/>
      <w:szCs w:val="28"/>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ontenidodelmarco">
    <w:name w:val="Contenido del marco"/>
    <w:basedOn w:val="Normal"/>
    <w:qFormat/>
    <w:pPr/>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y5Vjrw0Izwop2aDXlq9LiCyVXvw==">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LibreOffice/26.2.4.2$Windows_X86_64 LibreOffice_project/0229ac93fcf0d7cbc6376066c6f35021cef002dc</Application>
  <AppVersion>15.0000</AppVersion>
  <Pages>18</Pages>
  <Words>2992</Words>
  <Characters>17736</Characters>
  <CharactersWithSpaces>20551</CharactersWithSpaces>
  <Paragraphs>443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2026-07-14T19:12:17Z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