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Universidad San Carlos de Guatemala</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rPr>
          <w:b w:val="1"/>
          <w:bCs w:val="1"/>
        </w:rPr>
      </w:pPr>
      <w:r w:rsidDel="00000000" w:rsidR="00000000" w:rsidRPr="00000000">
        <w:rPr>
          <w:b w:val="1"/>
          <w:bCs w:val="1"/>
          <w:rtl w:val="0"/>
        </w:rPr>
        <w:t xml:space="preserve">Ingeniería en ciencias y sistemas</w:t>
      </w:r>
    </w:p>
    <w:p w:rsidR="00000000" w:rsidDel="00000000" w:rsidP="00000000" w:rsidRDefault="00000000" w:rsidRPr="00000000" w14:paraId="00000004">
      <w:pPr>
        <w:pStyle w:val="Title"/>
        <w:pBdr>
          <w:top w:space="0" w:sz="0" w:val="nil"/>
          <w:left w:space="0" w:sz="0" w:val="nil"/>
          <w:bottom w:space="0" w:sz="0" w:val="nil"/>
          <w:right w:space="0" w:sz="0" w:val="nil"/>
          <w:between w:space="0" w:sz="0" w:val="nil"/>
        </w:pBdr>
        <w:rPr/>
      </w:pPr>
      <w:r w:rsidDel="00000000" w:rsidR="00000000" w:rsidRPr="00000000">
        <w:rPr>
          <w:b w:val="0"/>
          <w:bCs w:val="0"/>
          <w:color w:val="039be5"/>
          <w:sz w:val="72"/>
          <w:szCs w:val="72"/>
          <w:rtl w:val="0"/>
        </w:rPr>
        <w:t xml:space="preserve">Tarea 4: Gestor Visual de Productos / Usuarios con Swing y Layout Managers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6223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276" w:lineRule="auto"/>
        <w:jc w:val="center"/>
        <w:rPr/>
      </w:pPr>
      <w:r w:rsidDel="00000000" w:rsidR="00000000" w:rsidRPr="00000000">
        <w:rPr>
          <w:rFonts w:ascii="Arial" w:cs="Arial" w:eastAsia="Arial" w:hAnsi="Arial"/>
          <w:b w:val="1"/>
          <w:bCs w:val="1"/>
          <w:color w:val="6d9eeb"/>
          <w:sz w:val="40"/>
          <w:szCs w:val="40"/>
          <w:rtl w:val="0"/>
        </w:rPr>
        <w:t xml:space="preserve">PONDERACIÓN: 1 pts</w:t>
      </w:r>
      <w:r w:rsidDel="00000000" w:rsidR="00000000" w:rsidRPr="00000000">
        <w:rPr>
          <w:rtl w:val="0"/>
        </w:rPr>
      </w:r>
    </w:p>
    <w:p w:rsidR="00000000" w:rsidDel="00000000" w:rsidP="00000000" w:rsidRDefault="00000000" w:rsidRPr="00000000" w14:paraId="0000000B">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C">
      <w:pPr>
        <w:pStyle w:val="Heading1"/>
        <w:numPr>
          <w:ilvl w:val="0"/>
          <w:numId w:val="1"/>
        </w:numPr>
        <w:spacing w:before="0" w:line="240" w:lineRule="auto"/>
        <w:ind w:left="720" w:hanging="360"/>
        <w:rPr/>
      </w:pPr>
      <w:bookmarkStart w:colFirst="0" w:colLast="0" w:name="_heading=h.i2emi6mpaa1w" w:id="0"/>
      <w:bookmarkEnd w:id="0"/>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
        </w:numPr>
        <w:spacing w:before="0" w:lineRule="auto"/>
        <w:ind w:left="1440" w:hanging="360"/>
        <w:rPr/>
      </w:pPr>
      <w:bookmarkStart w:colFirst="0" w:colLast="0" w:name="_heading=h.bz3x8jirz7q8"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before="0" w:line="240" w:lineRule="auto"/>
              <w:rPr>
                <w:color w:val="039be5"/>
                <w:sz w:val="36"/>
                <w:szCs w:val="36"/>
              </w:rPr>
            </w:pPr>
            <w:r w:rsidDel="00000000" w:rsidR="00000000" w:rsidRPr="00000000">
              <w:rPr>
                <w:color w:val="039be5"/>
                <w:sz w:val="36"/>
                <w:szCs w:val="36"/>
                <w:rtl w:val="0"/>
              </w:rPr>
              <w:t xml:space="preserve">Disciplina</w:t>
            </w:r>
          </w:p>
        </w:tc>
        <w:tc>
          <w:tcPr>
            <w:tcMar>
              <w:top w:w="100.0" w:type="dxa"/>
              <w:left w:w="100.0" w:type="dxa"/>
              <w:bottom w:w="100.0" w:type="dxa"/>
              <w:right w:w="100.0" w:type="dxa"/>
            </w:tcMar>
          </w:tcPr>
          <w:p w:rsidR="00000000" w:rsidDel="00000000" w:rsidP="00000000" w:rsidRDefault="00000000" w:rsidRPr="00000000" w14:paraId="00000011">
            <w:pPr>
              <w:widowControl w:val="0"/>
              <w:spacing w:before="0" w:line="240" w:lineRule="auto"/>
              <w:rPr>
                <w:color w:val="039be5"/>
                <w:sz w:val="36"/>
                <w:szCs w:val="36"/>
              </w:rPr>
            </w:pPr>
            <w:r w:rsidDel="00000000" w:rsidR="00000000" w:rsidRPr="00000000">
              <w:rPr>
                <w:color w:val="039be5"/>
                <w:sz w:val="36"/>
                <w:szCs w:val="36"/>
                <w:rtl w:val="0"/>
              </w:rPr>
              <w:t xml:space="preserve">El estudiante </w:t>
            </w:r>
            <w:r w:rsidDel="00000000" w:rsidR="00000000" w:rsidRPr="00000000">
              <w:rPr>
                <w:color w:val="039be5"/>
                <w:sz w:val="36"/>
                <w:szCs w:val="36"/>
                <w:rtl w:val="0"/>
              </w:rPr>
              <w:t xml:space="preserve">demostrarrá su compromiso, creatividad en el diseño visual y organización para completar todos los requerimientos solicitados de manera clara y ordenada.</w:t>
            </w:r>
            <w:r w:rsidDel="00000000" w:rsidR="00000000" w:rsidRPr="00000000">
              <w:rPr>
                <w:rtl w:val="0"/>
              </w:rPr>
            </w:r>
          </w:p>
        </w:tc>
      </w:tr>
    </w:tbl>
    <w:p w:rsidR="00000000" w:rsidDel="00000000" w:rsidP="00000000" w:rsidRDefault="00000000" w:rsidRPr="00000000" w14:paraId="00000012">
      <w:pPr>
        <w:pStyle w:val="Heading2"/>
        <w:spacing w:before="0" w:line="240" w:lineRule="auto"/>
        <w:rPr/>
      </w:pPr>
      <w:bookmarkStart w:colFirst="0" w:colLast="0" w:name="_heading=h.7v5jzjeumfg4" w:id="2"/>
      <w:bookmarkEnd w:id="2"/>
      <w:r w:rsidDel="00000000" w:rsidR="00000000" w:rsidRPr="00000000">
        <w:rPr>
          <w:rtl w:val="0"/>
        </w:rPr>
      </w:r>
    </w:p>
    <w:p w:rsidR="00000000" w:rsidDel="00000000" w:rsidP="00000000" w:rsidRDefault="00000000" w:rsidRPr="00000000" w14:paraId="00000013">
      <w:pPr>
        <w:pStyle w:val="Heading2"/>
        <w:numPr>
          <w:ilvl w:val="1"/>
          <w:numId w:val="1"/>
        </w:numPr>
        <w:spacing w:before="0" w:line="240" w:lineRule="auto"/>
        <w:ind w:left="1440" w:hanging="360"/>
        <w:rPr/>
      </w:pPr>
      <w:bookmarkStart w:colFirst="0" w:colLast="0" w:name="_heading=h.rufdwfbm7mjb" w:id="3"/>
      <w:bookmarkEnd w:id="3"/>
      <w:r w:rsidDel="00000000" w:rsidR="00000000" w:rsidRPr="00000000">
        <w:rPr>
          <w:rtl w:val="0"/>
        </w:rPr>
        <w:t xml:space="preserve">Competencia(s)</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e implementa interfaces gráficas de usuario accesibles e intuitivas utilizando librerías estándar de Java (Swing/AWT) y administradores de diseño (Layout Managers), garantizando una experiencia de usuario fluida y una correcta separación entre la interfaz visual y la lógica del sistema.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Aplica el uso de múltiples Layout Managers combinados, componentes visuales de Swing (JFrame, JPanel, JTable, JButton, JTextField, JComboBox) y manejo de eventos mediante ActionListener para construir aplicaciones de escritorio interactivas y funcionales.</w:t>
            </w:r>
            <w:r w:rsidDel="00000000" w:rsidR="00000000" w:rsidRPr="00000000">
              <w:rPr>
                <w:rtl w:val="0"/>
              </w:rPr>
            </w:r>
          </w:p>
        </w:tc>
      </w:tr>
    </w:tbl>
    <w:p w:rsidR="00000000" w:rsidDel="00000000" w:rsidP="00000000" w:rsidRDefault="00000000" w:rsidRPr="00000000" w14:paraId="0000001B">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1C">
      <w:pPr>
        <w:pStyle w:val="Heading2"/>
        <w:widowControl w:val="0"/>
        <w:numPr>
          <w:ilvl w:val="1"/>
          <w:numId w:val="1"/>
        </w:numPr>
        <w:spacing w:before="0" w:line="240" w:lineRule="auto"/>
        <w:ind w:left="1440" w:hanging="360"/>
        <w:rPr/>
      </w:pPr>
      <w:bookmarkStart w:colFirst="0" w:colLast="0" w:name="_heading=h.6pripjzdh8t9" w:id="4"/>
      <w:bookmarkEnd w:id="4"/>
      <w:r w:rsidDel="00000000" w:rsidR="00000000" w:rsidRPr="00000000">
        <w:rPr>
          <w:rtl w:val="0"/>
        </w:rPr>
        <w:t xml:space="preserve">Objetivo SMART</w:t>
      </w:r>
    </w:p>
    <w:p w:rsidR="00000000" w:rsidDel="00000000" w:rsidP="00000000" w:rsidRDefault="00000000" w:rsidRPr="00000000" w14:paraId="0000001D">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1">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2">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3">
            <w:pPr>
              <w:spacing w:before="0" w:line="240" w:lineRule="auto"/>
              <w:rPr>
                <w:color w:val="b7b7b7"/>
                <w:sz w:val="20"/>
                <w:szCs w:val="20"/>
              </w:rPr>
            </w:pPr>
            <w:r w:rsidDel="00000000" w:rsidR="00000000" w:rsidRPr="00000000">
              <w:rPr>
                <w:sz w:val="20"/>
                <w:szCs w:val="20"/>
                <w:rtl w:val="0"/>
              </w:rPr>
              <w:t xml:space="preserve">Los estudiantes serán capaces de </w:t>
            </w:r>
            <w:r w:rsidDel="00000000" w:rsidR="00000000" w:rsidRPr="00000000">
              <w:rPr>
                <w:sz w:val="20"/>
                <w:szCs w:val="20"/>
                <w:rtl w:val="0"/>
              </w:rPr>
              <w:t xml:space="preserve">construir una interfaz gráfica funcional en Java Swing combinando al menos 3 distintos Layout Managers, gestionando tablas dinámicas (JTable/DefaultTableModel) y manipulando eventos de usuario de forma correcta.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4">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6">
            <w:pPr>
              <w:spacing w:before="0" w:line="240" w:lineRule="auto"/>
              <w:rPr>
                <w:color w:val="b7b7b7"/>
                <w:sz w:val="20"/>
                <w:szCs w:val="20"/>
              </w:rPr>
            </w:pPr>
            <w:r w:rsidDel="00000000" w:rsidR="00000000" w:rsidRPr="00000000">
              <w:rPr>
                <w:sz w:val="20"/>
                <w:szCs w:val="20"/>
                <w:rtl w:val="0"/>
              </w:rPr>
              <w:t xml:space="preserve">Lograr un 100% </w:t>
            </w:r>
            <w:r w:rsidDel="00000000" w:rsidR="00000000" w:rsidRPr="00000000">
              <w:rPr>
                <w:sz w:val="20"/>
                <w:szCs w:val="20"/>
                <w:rtl w:val="0"/>
              </w:rPr>
              <w:t xml:space="preserve">de funcionalidad en la interfaz visual y operaciones CRUD requeridas durante la evaluación.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Utilizando las herramientas de desarrollo en Java (JDK), entornos IDE y conceptos de Swing explicados en 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9">
            <w:pPr>
              <w:spacing w:before="0" w:line="240" w:lineRule="auto"/>
              <w:rPr>
                <w:color w:val="b7b7b7"/>
                <w:sz w:val="20"/>
                <w:szCs w:val="20"/>
              </w:rPr>
            </w:pPr>
            <w:r w:rsidDel="00000000" w:rsidR="00000000" w:rsidRPr="00000000">
              <w:rPr>
                <w:sz w:val="20"/>
                <w:szCs w:val="20"/>
                <w:rtl w:val="0"/>
              </w:rPr>
              <w:t xml:space="preserve">Utilizando únicamente las herramientas de laboratorio disponibles en clase.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C">
            <w:pPr>
              <w:spacing w:before="0" w:line="240" w:lineRule="auto"/>
              <w:rPr>
                <w:color w:val="b7b7b7"/>
                <w:sz w:val="20"/>
                <w:szCs w:val="20"/>
              </w:rPr>
            </w:pPr>
            <w:r w:rsidDel="00000000" w:rsidR="00000000" w:rsidRPr="00000000">
              <w:rPr>
                <w:sz w:val="20"/>
                <w:szCs w:val="20"/>
                <w:rtl w:val="0"/>
              </w:rPr>
              <w:t xml:space="preserve">Desarrollar competencias para la creación de software de escritorio profesional con GUI navegable e interactiva.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F">
            <w:pPr>
              <w:spacing w:before="0" w:line="240" w:lineRule="auto"/>
              <w:rPr>
                <w:color w:val="b7b7b7"/>
                <w:sz w:val="20"/>
                <w:szCs w:val="20"/>
              </w:rPr>
            </w:pPr>
            <w:r w:rsidDel="00000000" w:rsidR="00000000" w:rsidRPr="00000000">
              <w:rPr>
                <w:sz w:val="20"/>
                <w:szCs w:val="20"/>
                <w:rtl w:val="0"/>
              </w:rPr>
              <w:t xml:space="preserve">Completar la entrega en un plazo máximo de 1 semana a partir de su asignación.</w:t>
            </w:r>
            <w:r w:rsidDel="00000000" w:rsidR="00000000" w:rsidRPr="00000000">
              <w:rPr>
                <w:rtl w:val="0"/>
              </w:rPr>
            </w:r>
          </w:p>
        </w:tc>
      </w:tr>
    </w:tbl>
    <w:p w:rsidR="00000000" w:rsidDel="00000000" w:rsidP="00000000" w:rsidRDefault="00000000" w:rsidRPr="00000000" w14:paraId="00000030">
      <w:pPr>
        <w:spacing w:after="240" w:before="240" w:line="240" w:lineRule="auto"/>
        <w:rPr>
          <w:color w:val="b7b7b7"/>
        </w:rPr>
      </w:pPr>
      <w:r w:rsidDel="00000000" w:rsidR="00000000" w:rsidRPr="00000000">
        <w:rPr>
          <w:rtl w:val="0"/>
        </w:rPr>
      </w:r>
    </w:p>
    <w:p w:rsidR="00000000" w:rsidDel="00000000" w:rsidP="00000000" w:rsidRDefault="00000000" w:rsidRPr="00000000" w14:paraId="00000031">
      <w:pPr>
        <w:pStyle w:val="Heading1"/>
        <w:numPr>
          <w:ilvl w:val="0"/>
          <w:numId w:val="1"/>
        </w:numPr>
        <w:spacing w:line="240" w:lineRule="auto"/>
        <w:ind w:left="720" w:hanging="360"/>
        <w:rPr/>
      </w:pPr>
      <w:bookmarkStart w:colFirst="0" w:colLast="0" w:name="_heading=h.lcvvo9y4dn8f" w:id="5"/>
      <w:bookmarkEnd w:id="5"/>
      <w:r w:rsidDel="00000000" w:rsidR="00000000" w:rsidRPr="00000000">
        <w:rPr>
          <w:rtl w:val="0"/>
        </w:rPr>
        <w:t xml:space="preserve">Material de Apoyo</w:t>
      </w:r>
    </w:p>
    <w:p w:rsidR="00000000" w:rsidDel="00000000" w:rsidP="00000000" w:rsidRDefault="00000000" w:rsidRPr="00000000" w14:paraId="00000032">
      <w:pPr>
        <w:numPr>
          <w:ilvl w:val="0"/>
          <w:numId w:val="5"/>
        </w:numPr>
        <w:spacing w:before="200" w:line="300" w:lineRule="auto"/>
        <w:ind w:left="1440" w:hanging="360"/>
      </w:pPr>
      <w:r w:rsidDel="00000000" w:rsidR="00000000" w:rsidRPr="00000000">
        <w:rPr>
          <w:rFonts w:ascii="Proxima Nova" w:cs="Proxima Nova" w:eastAsia="Proxima Nova" w:hAnsi="Proxima Nova"/>
          <w:color w:val="000000"/>
          <w:sz w:val="22"/>
          <w:szCs w:val="22"/>
          <w:rtl w:val="0"/>
        </w:rPr>
        <w:t xml:space="preserve">Librería gráfica Java Swing (javax.swing.*) y AWT (java.awt.*)</w:t>
      </w:r>
      <w:r w:rsidDel="00000000" w:rsidR="00000000" w:rsidRPr="00000000">
        <w:rPr>
          <w:rtl w:val="0"/>
        </w:rPr>
      </w:r>
    </w:p>
    <w:p w:rsidR="00000000" w:rsidDel="00000000" w:rsidP="00000000" w:rsidRDefault="00000000" w:rsidRPr="00000000" w14:paraId="00000033">
      <w:pPr>
        <w:numPr>
          <w:ilvl w:val="0"/>
          <w:numId w:val="5"/>
        </w:numPr>
        <w:spacing w:before="0" w:line="300" w:lineRule="auto"/>
        <w:ind w:left="1440" w:hanging="360"/>
      </w:pPr>
      <w:r w:rsidDel="00000000" w:rsidR="00000000" w:rsidRPr="00000000">
        <w:rPr>
          <w:rFonts w:ascii="Proxima Nova" w:cs="Proxima Nova" w:eastAsia="Proxima Nova" w:hAnsi="Proxima Nova"/>
          <w:color w:val="000000"/>
          <w:sz w:val="22"/>
          <w:szCs w:val="22"/>
          <w:rtl w:val="0"/>
        </w:rPr>
        <w:t xml:space="preserve">Contenedores principales: JFrame, JPanel, JDialog, JTabbedPane</w:t>
      </w:r>
      <w:r w:rsidDel="00000000" w:rsidR="00000000" w:rsidRPr="00000000">
        <w:rPr>
          <w:rtl w:val="0"/>
        </w:rPr>
      </w:r>
    </w:p>
    <w:p w:rsidR="00000000" w:rsidDel="00000000" w:rsidP="00000000" w:rsidRDefault="00000000" w:rsidRPr="00000000" w14:paraId="00000034">
      <w:pPr>
        <w:numPr>
          <w:ilvl w:val="0"/>
          <w:numId w:val="5"/>
        </w:numPr>
        <w:spacing w:before="0" w:line="300" w:lineRule="auto"/>
        <w:ind w:left="1440" w:hanging="360"/>
      </w:pPr>
      <w:r w:rsidDel="00000000" w:rsidR="00000000" w:rsidRPr="00000000">
        <w:rPr>
          <w:rFonts w:ascii="Proxima Nova" w:cs="Proxima Nova" w:eastAsia="Proxima Nova" w:hAnsi="Proxima Nova"/>
          <w:color w:val="000000"/>
          <w:sz w:val="22"/>
          <w:szCs w:val="22"/>
          <w:rtl w:val="0"/>
        </w:rPr>
        <w:t xml:space="preserve">Administradores de diseño (Layout Managers): BorderLayout, FlowLayout, GridLayout, BoxLayout, GridBagLayout</w:t>
      </w:r>
      <w:r w:rsidDel="00000000" w:rsidR="00000000" w:rsidRPr="00000000">
        <w:rPr>
          <w:rtl w:val="0"/>
        </w:rPr>
      </w:r>
    </w:p>
    <w:p w:rsidR="00000000" w:rsidDel="00000000" w:rsidP="00000000" w:rsidRDefault="00000000" w:rsidRPr="00000000" w14:paraId="00000035">
      <w:pPr>
        <w:numPr>
          <w:ilvl w:val="0"/>
          <w:numId w:val="5"/>
        </w:numPr>
        <w:spacing w:before="0" w:line="300" w:lineRule="auto"/>
        <w:ind w:left="1440" w:hanging="360"/>
      </w:pPr>
      <w:r w:rsidDel="00000000" w:rsidR="00000000" w:rsidRPr="00000000">
        <w:rPr>
          <w:rFonts w:ascii="Proxima Nova" w:cs="Proxima Nova" w:eastAsia="Proxima Nova" w:hAnsi="Proxima Nova"/>
          <w:color w:val="000000"/>
          <w:sz w:val="22"/>
          <w:szCs w:val="22"/>
          <w:rtl w:val="0"/>
        </w:rPr>
        <w:t xml:space="preserve">Componentes de entrada y control: JLabel, JTextField, JButton, JComboBox, JCheckBox, JRadioButton</w:t>
      </w:r>
      <w:r w:rsidDel="00000000" w:rsidR="00000000" w:rsidRPr="00000000">
        <w:rPr>
          <w:rtl w:val="0"/>
        </w:rPr>
      </w:r>
    </w:p>
    <w:p w:rsidR="00000000" w:rsidDel="00000000" w:rsidP="00000000" w:rsidRDefault="00000000" w:rsidRPr="00000000" w14:paraId="00000036">
      <w:pPr>
        <w:numPr>
          <w:ilvl w:val="0"/>
          <w:numId w:val="5"/>
        </w:numPr>
        <w:spacing w:before="0" w:line="300" w:lineRule="auto"/>
        <w:ind w:left="1440" w:hanging="360"/>
      </w:pPr>
      <w:r w:rsidDel="00000000" w:rsidR="00000000" w:rsidRPr="00000000">
        <w:rPr>
          <w:rFonts w:ascii="Proxima Nova" w:cs="Proxima Nova" w:eastAsia="Proxima Nova" w:hAnsi="Proxima Nova"/>
          <w:color w:val="000000"/>
          <w:sz w:val="22"/>
          <w:szCs w:val="22"/>
          <w:rtl w:val="0"/>
        </w:rPr>
        <w:t xml:space="preserve">Visualización de datos tabulares: JTable y DefaultTableModel con JScrollPane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color w:val="000000"/>
          <w:sz w:val="22"/>
          <w:szCs w:val="22"/>
          <w:rtl w:val="0"/>
        </w:rPr>
        <w:t xml:space="preserve">Manejo de eventos e interacción: ActionListener, MouseListener y diálogos emergentes (JOptionPane)</w:t>
      </w:r>
      <w:r w:rsidDel="00000000" w:rsidR="00000000" w:rsidRPr="00000000">
        <w:rPr>
          <w:rtl w:val="0"/>
        </w:rPr>
      </w:r>
    </w:p>
    <w:p w:rsidR="00000000" w:rsidDel="00000000" w:rsidP="00000000" w:rsidRDefault="00000000" w:rsidRPr="00000000" w14:paraId="00000038">
      <w:pPr>
        <w:pStyle w:val="Heading1"/>
        <w:numPr>
          <w:ilvl w:val="0"/>
          <w:numId w:val="1"/>
        </w:numPr>
        <w:spacing w:line="240" w:lineRule="auto"/>
        <w:ind w:left="720" w:hanging="360"/>
        <w:rPr/>
      </w:pPr>
      <w:bookmarkStart w:colFirst="0" w:colLast="0" w:name="_heading=h.umdutqxu6z9i" w:id="6"/>
      <w:bookmarkEnd w:id="6"/>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Una empresa requiere modernizar sus herramientas internas abandonando la interfaz de consola por una aplicación gráfica interactiva de escritorio. Se solicita crear un gestor de catálogo que permita administrar registros (Productos o Usuarios) mediante formularios estructurados, tablas interactivas y estadísticas en tiempo real</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Crea en Java una aplicación de </w:t>
      </w:r>
      <w:r w:rsidDel="00000000" w:rsidR="00000000" w:rsidRPr="00000000">
        <w:rPr>
          <w:rtl w:val="0"/>
        </w:rPr>
        <w:t xml:space="preserve">escritorio con GUI llamada </w:t>
      </w:r>
      <w:r w:rsidDel="00000000" w:rsidR="00000000" w:rsidRPr="00000000">
        <w:rPr>
          <w:b w:val="1"/>
          <w:bCs w:val="1"/>
          <w:rtl w:val="0"/>
        </w:rPr>
        <w:t xml:space="preserve">GestorVisualApp</w:t>
      </w:r>
      <w:r w:rsidDel="00000000" w:rsidR="00000000" w:rsidRPr="00000000">
        <w:rPr>
          <w:rtl w:val="0"/>
        </w:rPr>
        <w:t xml:space="preserve"> que implemente una ventana principal organizada estructuradamente con el uso combinado de paneles y Layout Managers.</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Requisitos obligatorios </w:t>
      </w:r>
      <w:r w:rsidDel="00000000" w:rsidR="00000000" w:rsidRPr="00000000">
        <w:rPr>
          <w:b w:val="1"/>
          <w:bCs w:val="1"/>
          <w:rtl w:val="0"/>
        </w:rPr>
        <w:t xml:space="preserve">de la interfaz y módulos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1. Estructura de Ventana y Layouts Combinados</w:t>
      </w: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Ventana principal (JFrame) con un panel contenedor maestro configurado con </w:t>
      </w:r>
      <w:r w:rsidDel="00000000" w:rsidR="00000000" w:rsidRPr="00000000">
        <w:rPr>
          <w:b w:val="1"/>
          <w:bCs w:val="1"/>
          <w:rtl w:val="0"/>
        </w:rPr>
        <w:t xml:space="preserve">BorderLayout</w:t>
      </w:r>
      <w:r w:rsidDel="00000000" w:rsidR="00000000" w:rsidRPr="00000000">
        <w:rPr>
          <w:rtl w:val="0"/>
        </w:rPr>
        <w:t xml:space="preserve">.</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Uso obligatorio de al menos 3 Layout Managers distintos (p. ej., BorderLayout en la ventana, GridLayout para formularios de registro y FlowLayout para barras de botones/acciones).</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Panel superior (Encabezado/Header) con título de la app e imagen/ícono representativo.</w:t>
      </w:r>
    </w:p>
    <w:p w:rsidR="00000000" w:rsidDel="00000000" w:rsidP="00000000" w:rsidRDefault="00000000" w:rsidRPr="00000000" w14:paraId="00000040">
      <w:pPr>
        <w:rPr/>
      </w:pPr>
      <w:r w:rsidDel="00000000" w:rsidR="00000000" w:rsidRPr="00000000">
        <w:rPr>
          <w:b w:val="1"/>
          <w:bCs w:val="1"/>
          <w:rtl w:val="0"/>
        </w:rPr>
        <w:t xml:space="preserve">2. Formulario de Registro y Edición</w:t>
      </w: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Campos de texto etiquetados (JLabel + JTextField) para captura de datos (p. ej., ID/Código, Nombre, Categoría/Rol, Precio/Edad, Stock/Estado).</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Uso de componentes de selección como </w:t>
      </w:r>
      <w:r w:rsidDel="00000000" w:rsidR="00000000" w:rsidRPr="00000000">
        <w:rPr>
          <w:b w:val="1"/>
          <w:bCs w:val="1"/>
          <w:rtl w:val="0"/>
        </w:rPr>
        <w:t xml:space="preserve">JComboBox</w:t>
      </w:r>
      <w:r w:rsidDel="00000000" w:rsidR="00000000" w:rsidRPr="00000000">
        <w:rPr>
          <w:rtl w:val="0"/>
        </w:rPr>
        <w:t xml:space="preserve"> para elegir opciones (ej. Categoría o Rol) y </w:t>
      </w:r>
      <w:r w:rsidDel="00000000" w:rsidR="00000000" w:rsidRPr="00000000">
        <w:rPr>
          <w:b w:val="1"/>
          <w:bCs w:val="1"/>
          <w:rtl w:val="0"/>
        </w:rPr>
        <w:t xml:space="preserve">JCheckBox/JRadioButton</w:t>
      </w:r>
      <w:r w:rsidDel="00000000" w:rsidR="00000000" w:rsidRPr="00000000">
        <w:rPr>
          <w:rtl w:val="0"/>
        </w:rPr>
        <w:t xml:space="preserve"> para estado o tipo.</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Validación visual mediante cuadros de diálogo emergentes (JOptionPane.showMessageDialog) en caso de dejar campos obligatorios vacíos o ingresar tipos de datos incorrectos.</w:t>
      </w:r>
    </w:p>
    <w:p w:rsidR="00000000" w:rsidDel="00000000" w:rsidP="00000000" w:rsidRDefault="00000000" w:rsidRPr="00000000" w14:paraId="00000044">
      <w:pPr>
        <w:rPr/>
      </w:pPr>
      <w:r w:rsidDel="00000000" w:rsidR="00000000" w:rsidRPr="00000000">
        <w:rPr>
          <w:b w:val="1"/>
          <w:bCs w:val="1"/>
          <w:rtl w:val="0"/>
        </w:rPr>
        <w:t xml:space="preserve">3. Visualización en Tabla Dinámica (JTable)</w:t>
      </w:r>
      <w:r w:rsidDel="00000000" w:rsidR="00000000" w:rsidRPr="00000000">
        <w:rPr>
          <w:rtl w:val="0"/>
        </w:rPr>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Tabla interactiva (JTable integrando DefaultTableModel dentro de un JScrollPane) que liste todos los elementos agregados.</w:t>
      </w:r>
    </w:p>
    <w:p w:rsidR="00000000" w:rsidDel="00000000" w:rsidP="00000000" w:rsidRDefault="00000000" w:rsidRPr="00000000" w14:paraId="00000046">
      <w:pPr>
        <w:numPr>
          <w:ilvl w:val="0"/>
          <w:numId w:val="8"/>
        </w:numPr>
        <w:ind w:left="720" w:hanging="360"/>
      </w:pPr>
      <w:r w:rsidDel="00000000" w:rsidR="00000000" w:rsidRPr="00000000">
        <w:rPr>
          <w:rtl w:val="0"/>
        </w:rPr>
        <w:t xml:space="preserve">Inclusión de un botón para eliminar la fila seleccionada en la tabla directamente mediante acción sobre el modelo.</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Buscador/Filtro en tiempo real mediante JTextField que actualice dinámicamente las filas visibles en la tabla según el texto ingresado.</w:t>
      </w:r>
    </w:p>
    <w:p w:rsidR="00000000" w:rsidDel="00000000" w:rsidP="00000000" w:rsidRDefault="00000000" w:rsidRPr="00000000" w14:paraId="00000048">
      <w:pPr>
        <w:rPr/>
      </w:pPr>
      <w:r w:rsidDel="00000000" w:rsidR="00000000" w:rsidRPr="00000000">
        <w:rPr>
          <w:b w:val="1"/>
          <w:bCs w:val="1"/>
          <w:rtl w:val="0"/>
        </w:rPr>
        <w:t xml:space="preserve">4. Panel de Resumen/Estadísticas y Personalización</w:t>
      </w:r>
      <w:r w:rsidDel="00000000" w:rsidR="00000000" w:rsidRPr="00000000">
        <w:rPr>
          <w:rtl w:val="0"/>
        </w:rPr>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Panel inferior o lateral que calcule y muestre automáticamente el Total de Registros y Promedio de Valor/Edad de los elementos presentes en la tabla.</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Selector de tema o estilo de fuente/color mediante JComboBox/Buttons que permita cambiar dinámicamente el estilo visual de los paneles.</w: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Restricciones técnicas</w:t>
      </w: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No se permite codificar posiciones fijas ni tamaños rígidos utilizando null layout (setLayout(null) está estrictamente prohibido); el diseño debe ser totalmente fluido y adaptativo a través de Layout Managers.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Toda la interfaz debe ser construida por código Java estándar usando librerías javax.swing y java.awt (no se admite la generación automática mediante editores drag-and-drop de IDEs).</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Separación limpia de responsabilidades: la clase visual (GUI) debe interactuar de forma ordenada con una clase de modelo/objeto (p. ej., Producto o Usuario).</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Entregable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 archivo PDF que contenga:</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El código fuente completo con comentarios.</w:t>
      </w:r>
    </w:p>
    <w:p w:rsidR="00000000" w:rsidDel="00000000" w:rsidP="00000000" w:rsidRDefault="00000000" w:rsidRPr="00000000" w14:paraId="00000053">
      <w:pPr>
        <w:numPr>
          <w:ilvl w:val="0"/>
          <w:numId w:val="4"/>
        </w:numPr>
        <w:ind w:left="720" w:hanging="360"/>
        <w:rPr/>
      </w:pPr>
      <w:r w:rsidDel="00000000" w:rsidR="00000000" w:rsidRPr="00000000">
        <w:rPr>
          <w:rtl w:val="0"/>
        </w:rPr>
        <w:t xml:space="preserve">Capturas de pantalla del programa en ejecución que demuestren la interfaz, la adición de datos, la interacción con la JTable, la aplicación del filtro de búsqueda y la activación de validaciones de error.</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1"/>
        </w:numPr>
        <w:spacing w:before="0" w:lineRule="auto"/>
        <w:ind w:left="720" w:hanging="360"/>
        <w:rPr/>
      </w:pPr>
      <w:bookmarkStart w:colFirst="0" w:colLast="0" w:name="_heading=h.2a9eo6neqv1j"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0" w:line="240" w:lineRule="auto"/>
              <w:rPr>
                <w:sz w:val="28"/>
                <w:szCs w:val="2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0" w:line="240" w:lineRule="auto"/>
              <w:rPr>
                <w:sz w:val="28"/>
                <w:szCs w:val="28"/>
              </w:rPr>
            </w:pPr>
            <w:r w:rsidDel="00000000" w:rsidR="00000000" w:rsidRPr="00000000">
              <w:rPr>
                <w:rtl w:val="0"/>
              </w:rPr>
            </w:r>
          </w:p>
        </w:tc>
      </w:tr>
    </w:tbl>
    <w:p w:rsidR="00000000" w:rsidDel="00000000" w:rsidP="00000000" w:rsidRDefault="00000000" w:rsidRPr="00000000" w14:paraId="0000005B">
      <w:pPr>
        <w:pStyle w:val="Heading1"/>
        <w:rPr/>
      </w:pPr>
      <w:bookmarkStart w:colFirst="0" w:colLast="0" w:name="_heading=h.grscczsfgi8x" w:id="8"/>
      <w:bookmarkEnd w:id="8"/>
      <w:r w:rsidDel="00000000" w:rsidR="00000000" w:rsidRPr="00000000">
        <w:rPr>
          <w:rtl w:val="0"/>
        </w:rPr>
      </w:r>
    </w:p>
    <w:p w:rsidR="00000000" w:rsidDel="00000000" w:rsidP="00000000" w:rsidRDefault="00000000" w:rsidRPr="00000000" w14:paraId="0000005C">
      <w:pPr>
        <w:pStyle w:val="Heading1"/>
        <w:numPr>
          <w:ilvl w:val="0"/>
          <w:numId w:val="1"/>
        </w:numPr>
        <w:ind w:left="720" w:hanging="360"/>
        <w:rPr/>
      </w:pPr>
      <w:bookmarkStart w:colFirst="0" w:colLast="0" w:name="_heading=h.c7ay1jwlh7oq" w:id="9"/>
      <w:bookmarkEnd w:id="9"/>
      <w:r w:rsidDel="00000000" w:rsidR="00000000" w:rsidRPr="00000000">
        <w:rPr>
          <w:rtl w:val="0"/>
        </w:rPr>
        <w:t xml:space="preserve">Rúbrica de calificación</w:t>
      </w:r>
    </w:p>
    <w:p w:rsidR="00000000" w:rsidDel="00000000" w:rsidP="00000000" w:rsidRDefault="00000000" w:rsidRPr="00000000" w14:paraId="0000005D">
      <w:pPr>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bCs w:val="1"/>
                <w:rtl w:val="0"/>
              </w:rPr>
              <w:t xml:space="preserve">Uso de Layout Managers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Combina correctamente al menos 3 Layout Managers sin usar null layout, adaptándose al redimensionar la ventana.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25</w:t>
            </w:r>
            <w:r w:rsidDel="00000000" w:rsidR="00000000" w:rsidRPr="00000000">
              <w:rPr>
                <w:rtl w:val="0"/>
              </w:rPr>
              <w:t xml:space="preserve">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b w:val="1"/>
                <w:bCs w:val="1"/>
                <w:rtl w:val="0"/>
              </w:rPr>
              <w:t xml:space="preserve">Formulario y Componentes Swing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Implementa </w:t>
            </w:r>
            <w:r w:rsidDel="00000000" w:rsidR="00000000" w:rsidRPr="00000000">
              <w:rPr>
                <w:rtl w:val="0"/>
              </w:rPr>
              <w:t xml:space="preserve">correctamente el formulario con captura de datos, JComboBox, JCheckBox/RadioButton y validaciones mediante JOptionPane.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20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bCs w:val="1"/>
                <w:rtl w:val="0"/>
              </w:rPr>
              <w:t xml:space="preserve">JTable y Manejo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Listado interactivo en JTable, eliminación de filas seleccionadas y actualización fluida del modelo DefaultTableModel.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b w:val="1"/>
                <w:bCs w:val="1"/>
                <w:rtl w:val="0"/>
              </w:rPr>
              <w:t xml:space="preserve">Buscador y Estadísticas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Implementa filtro de búsqueda funcional en tiempo real y panel dinámico con conteo total y promedios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b w:val="1"/>
                <w:bCs w:val="1"/>
                <w:rtl w:val="0"/>
              </w:rPr>
              <w:t xml:space="preserve">Diseño Visual y Estilos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Presentación limpia, atractiva, con personalización dinámica de temas/colores y encabezado visual.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10</w:t>
            </w:r>
            <w:r w:rsidDel="00000000" w:rsidR="00000000" w:rsidRPr="00000000">
              <w:rPr>
                <w:rtl w:val="0"/>
              </w:rPr>
              <w:t xml:space="preserve">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b w:val="1"/>
                <w:bCs w:val="1"/>
              </w:rPr>
            </w:pPr>
            <w:r w:rsidDel="00000000" w:rsidR="00000000" w:rsidRPr="00000000">
              <w:rPr>
                <w:b w:val="1"/>
                <w:bCs w:val="1"/>
                <w:rtl w:val="0"/>
              </w:rPr>
              <w:t xml:space="preserve">Entregables y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Documento PDF con capturas completas y código fuente bien estructurado y comentado sin uso de drag-and-drop.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10</w:t>
            </w:r>
            <w:r w:rsidDel="00000000" w:rsidR="00000000" w:rsidRPr="00000000">
              <w:rPr>
                <w:rtl w:val="0"/>
              </w:rPr>
              <w:t xml:space="preserve">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79">
      <w:pPr>
        <w:rPr>
          <w:b w:val="1"/>
          <w:bCs w:val="1"/>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07A">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7B">
      <w:pPr>
        <w:rPr>
          <w:color w:val="b7b7b7"/>
        </w:rPr>
      </w:pPr>
      <w:r w:rsidDel="00000000" w:rsidR="00000000" w:rsidRPr="00000000">
        <w:rPr>
          <w:color w:val="b7b7b7"/>
          <w:rtl w:val="0"/>
        </w:rPr>
        <w:t xml:space="preserve">¿Qué aprendí con esta tarea?</w:t>
      </w:r>
    </w:p>
    <w:p w:rsidR="00000000" w:rsidDel="00000000" w:rsidP="00000000" w:rsidRDefault="00000000" w:rsidRPr="00000000" w14:paraId="0000007C">
      <w:pPr>
        <w:rPr>
          <w:color w:val="b7b7b7"/>
        </w:rPr>
      </w:pPr>
      <w:r w:rsidDel="00000000" w:rsidR="00000000" w:rsidRPr="00000000">
        <w:rPr>
          <w:color w:val="b7b7b7"/>
          <w:rtl w:val="0"/>
        </w:rPr>
        <w:t xml:space="preserve">¿Cómo crees que aplicarás este conocimiento en otro curso o en la vida profesional?</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5"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1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1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Introducción a la Programación y Computación 1</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19"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Style w:val="Title"/>
      <w:rPr/>
    </w:pPr>
    <w:bookmarkStart w:colFirst="0" w:colLast="0" w:name="_heading=h.v6twd95pmbc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1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color w:val="00b0f0"/>
        <w:sz w:val="36"/>
        <w:szCs w:val="36"/>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dW5gypS1HH05eOF2nwpiPkzu1A==">CgMxLjAyDmguaTJlbWk2bXBhYTF3Mg5oLmJ6M3g4amlyejdxODIOaC43djVqempldW1mZzQyDmgucnVmZHdmYm03bWpiMg5oLjZwcmlwanpkaDh0OTIOaC5sY3Z2bzl5NGRuOGYyDmgudW1kdXRxeHU2ejlpMg5oLjJhOWVvNm5lcXYxajIOaC5ncnNjY3pzZmdpOHgyDmguYzdheTFqd2xoN29xMg5oLnY2dHdkOTVwbWJjbzgAciExeHZQOWtBWnhTNnJ6dUx1cHA4UmhTRVMtbVI4bzFz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