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2.5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2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Introducción a la Programación y Computación 1 - Sección</w:t>
      </w:r>
    </w:p>
    <w:p w:rsidR="00000000" w:rsidDel="00000000" w:rsidP="00000000" w:rsidRDefault="00000000" w:rsidRPr="00000000" w14:paraId="0000000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8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1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investigará acerca de conceptos que se verán en todo el semestre, con el fin de tener un conocimiento básico del inicio y bases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4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6315"/>
        <w:gridCol w:w="2400"/>
        <w:tblGridChange w:id="0">
          <w:tblGrid>
            <w:gridCol w:w="645"/>
            <w:gridCol w:w="631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Lenguaje de Programación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Pseudocódigo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Algoritmo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Variables y Tipos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Programación Orientada a Objetos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8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diagnóstica teórico-práctica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demostrará conocimientos básicos sobre lógica de programación, pseudocódigo, estructuras básicas y fundamentos introductorios de Programación Orientada a Objetos mediante preguntas teóricas y ejercicios prácticos en Java.</w:t>
            </w:r>
          </w:p>
          <w:p w:rsidR="00000000" w:rsidDel="00000000" w:rsidP="00000000" w:rsidRDefault="00000000" w:rsidRPr="00000000" w14:paraId="00000032">
            <w:pPr>
              <w:spacing w:after="6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Resolver cuestionario de conceptos básicos: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programación?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un algoritmo?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pseudocódigo?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una variable?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diferencia hay entre compilador e intérprete?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pseudocódigo para: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Sumar dos números.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Determinar si un número es par o impar.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promedio de 3 notas.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programa básico en Java que: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Solicite nombre del usuario.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Solicite edad.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Muestre mensaje personalizado.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conceptos POO: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Atributo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clase sencilla en Java: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Computadora</w:t>
            </w:r>
          </w:p>
          <w:p w:rsidR="00000000" w:rsidDel="00000000" w:rsidP="00000000" w:rsidRDefault="00000000" w:rsidRPr="00000000" w14:paraId="00000055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JDK instalado</w:t>
            </w:r>
          </w:p>
          <w:p w:rsidR="00000000" w:rsidDel="00000000" w:rsidP="00000000" w:rsidRDefault="00000000" w:rsidRPr="00000000" w14:paraId="00000056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 (NetBeans, IntelliJ o Eclipse)</w:t>
            </w:r>
          </w:p>
          <w:p w:rsidR="00000000" w:rsidDel="00000000" w:rsidP="00000000" w:rsidRDefault="00000000" w:rsidRPr="00000000" w14:paraId="00000057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Cuaderno</w:t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Internet</w:t>
            </w:r>
          </w:p>
          <w:p w:rsidR="00000000" w:rsidDel="00000000" w:rsidP="00000000" w:rsidRDefault="00000000" w:rsidRPr="00000000" w14:paraId="00000059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Editor de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z74h4mhvn5q3" w:id="4"/>
            <w:bookmarkEnd w:id="4"/>
            <w:r w:rsidDel="00000000" w:rsidR="00000000" w:rsidRPr="00000000">
              <w:rPr>
                <w:rtl w:val="0"/>
              </w:rPr>
              <w:t xml:space="preserve">https://docs.oracle.com/javase/tutorial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hof2y3n2aq7i" w:id="5"/>
            <w:bookmarkEnd w:id="5"/>
            <w:r w:rsidDel="00000000" w:rsidR="00000000" w:rsidRPr="00000000">
              <w:rPr>
                <w:rtl w:val="0"/>
              </w:rPr>
              <w:t xml:space="preserve">https://www.w3schools.com/java/</w:t>
            </w:r>
          </w:p>
          <w:p w:rsidR="00000000" w:rsidDel="00000000" w:rsidP="00000000" w:rsidRDefault="00000000" w:rsidRPr="00000000" w14:paraId="00000060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7iu776kw4zgo" w:id="6"/>
            <w:bookmarkEnd w:id="6"/>
            <w:r w:rsidDel="00000000" w:rsidR="00000000" w:rsidRPr="00000000">
              <w:rPr>
                <w:rtl w:val="0"/>
              </w:rPr>
              <w:t xml:space="preserve">https://www.oracle.com/java/technologies/</w:t>
            </w:r>
          </w:p>
        </w:tc>
      </w:tr>
    </w:tbl>
    <w:p w:rsidR="00000000" w:rsidDel="00000000" w:rsidP="00000000" w:rsidRDefault="00000000" w:rsidRPr="00000000" w14:paraId="00000061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8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7"/>
      <w:bookmarkEnd w:id="7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Entregar documento PDF con respuestas teóricas, capturas de pseudocódigo y clase en java con los ejercicios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6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DD/MM/2026</w:t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6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Trabajo individual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copiar código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calificará lógica y orden del código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limpia y clara</w:t>
            </w:r>
          </w:p>
          <w:p w:rsidR="00000000" w:rsidDel="00000000" w:rsidP="00000000" w:rsidRDefault="00000000" w:rsidRPr="00000000" w14:paraId="0000007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8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8"/>
      <w:bookmarkEnd w:id="8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605"/>
        <w:gridCol w:w="2220"/>
        <w:gridCol w:w="2355"/>
        <w:gridCol w:w="1365"/>
        <w:tblGridChange w:id="0">
          <w:tblGrid>
            <w:gridCol w:w="540"/>
            <w:gridCol w:w="1875"/>
            <w:gridCol w:w="114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8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Resuelve ejercicios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 errores graves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de Programación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Buena secuencia de lógica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Secuencia incorrecta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Codificación en Java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Sintaxis funcional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frecuentes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Domina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Conceptos confusos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Codificación en Java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Definiciones incompletas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0-15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 Básica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 clase/objeto/método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Confunde conceptos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0-15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0770 - Introducción a la Programación y Computación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E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Style w:val="Title"/>
      <w:rPr>
        <w:sz w:val="16"/>
        <w:szCs w:val="16"/>
      </w:rPr>
    </w:pPr>
    <w:bookmarkStart w:colFirst="0" w:colLast="0" w:name="_6nnchvexegiu" w:id="9"/>
    <w:bookmarkEnd w:id="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