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Title"/>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pPr>
        <w:rPr/>
      </w:pPr>
      <w:r w:rsidDel="00000000" w:rsidR="00000000" w:rsidRPr="00000000">
        <w:rPr/>
        <mc:AlternateContent>
          <mc:Choice Requires="wpg">
            <w:drawing>
              <wp:inline distB="114300" distT="114300" distL="114300" distR="114300">
                <wp:extent cx="1755161" cy="113839"/>
                <wp:effectExtent b="0" l="0" r="0" t="0"/>
                <wp:docPr id="25"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55161" cy="113839"/>
                <wp:effectExtent b="0" l="0" r="0" t="0"/>
                <wp:docPr id="2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55161" cy="1138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keepNext w:val="1"/>
        <w:rPr>
          <w:rFonts w:ascii="Arial" w:cs="Arial" w:eastAsia="Arial" w:hAnsi="Arial"/>
        </w:rPr>
      </w:pPr>
      <w:r>
        <w:rPr>
          <w:b w:val="1"/>
          <w:bCs w:val="1"/>
          <w:color w:val="1c4587"/>
          <w:sz w:val="28"/>
          <w:szCs w:val="28"/>
          <w:rtl w:val="0"/>
        </w:rPr>
        <w:t xml:space="preserve">Tabla hash — Unidad 3</w:t>
      </w:r>
    </w:p>
    <w:p w:rsidR="00000000" w:rsidDel="00000000" w:rsidP="00000000" w:rsidRDefault="00000000" w:rsidRPr="00000000">
      <w:pPr>
        <w:keepNext w:val="1"/>
        <w:rPr>
          <w:rFonts w:ascii="Arial" w:cs="Arial" w:eastAsia="Arial" w:hAnsi="Arial"/>
        </w:rPr>
      </w:pPr>
      <w:r>
        <w:rPr>
          <w:rtl w:val="0"/>
        </w:rPr>
        <w:t xml:space="preserve">Auxiliar: Sergio Sebastian Sandoval Ruiz</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60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pPr>
        <w:keepNext w:val="1"/>
        <w:jc w:val="center"/>
        <w:rPr>
          <w:rFonts w:ascii="Arial" w:cs="Arial" w:eastAsia="Arial" w:hAnsi="Arial"/>
        </w:rPr>
      </w:pPr>
      <w:r>
        <w:rPr>
          <w:rtl w:val="0"/>
        </w:rPr>
        <w:t xml:space="preserve">5 minutos para Respeto y 55 minutos de desarrollo académico</w:t>
      </w:r>
    </w:p>
    <w:p w:rsidR="00000000" w:rsidDel="00000000" w:rsidP="00000000" w:rsidRDefault="00000000" w:rsidRPr="00000000">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pPr>
        <w:rPr>
          <w:rFonts w:ascii="Arial" w:cs="Arial" w:eastAsia="Arial" w:hAnsi="Arial"/>
          <w:sz w:val="24"/>
          <w:szCs w:val="24"/>
        </w:rPr>
      </w:pPr>
      <w:r>
        <w:rPr>
          <w:rFonts w:ascii="Arial" w:cs="Arial" w:eastAsia="Arial" w:hAnsi="Arial"/>
          <w:sz w:val="24"/>
          <w:szCs w:val="24"/>
          <w:rtl w:val="0"/>
        </w:rPr>
        <w:t xml:space="preserve">Universidad de San Carlos de Guatemala</w:t>
      </w:r>
    </w:p>
    <w:p w:rsidR="00000000" w:rsidDel="00000000" w:rsidP="00000000" w:rsidRDefault="00000000" w:rsidRPr="00000000">
      <w:pPr>
        <w:spacing w:before="0" w:line="276" w:lineRule="auto"/>
        <w:rPr>
          <w:sz w:val="24"/>
          <w:szCs w:val="24"/>
        </w:rPr>
      </w:pPr>
      <w:r>
        <w:rPr>
          <w:rFonts w:ascii="Arial" w:cs="Arial" w:eastAsia="Arial" w:hAnsi="Arial"/>
          <w:sz w:val="24"/>
          <w:szCs w:val="24"/>
          <w:rtl w:val="0"/>
        </w:rPr>
        <w:t xml:space="preserve">Facultad de Ingeniería</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Escuela de Ingeniería en Ciencias y Sistemas</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Segundo Semestre 2026</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Laboratorio de Estructuras de Datos C</w:t>
      </w:r>
    </w:p>
    <w:p w:rsidR="00000000" w:rsidDel="00000000" w:rsidP="00000000" w:rsidRDefault="00000000" w:rsidRPr="00000000">
      <w:pPr>
        <w:spacing w:before="0" w:line="276" w:lineRule="auto"/>
        <w:rPr>
          <w:sz w:val="24"/>
          <w:szCs w:val="24"/>
        </w:rPr>
      </w:pPr>
      <w:r>
        <w:br w:type="page"/>
      </w:r>
    </w:p>
    <w:p w:rsidR="00000000" w:rsidDel="00000000" w:rsidP="00000000" w:rsidRDefault="00000000" w:rsidRPr="00000000">
      <w:pPr>
        <w:pStyle w:val="Heading1"/>
        <w:keepNext w:val="1"/>
        <w:numPr>
          <w:ilvl w:val="0"/>
          <w:numId w:val="7"/>
        </w:numPr>
        <w:ind w:left="720" w:hanging="360"/>
        <w:rPr/>
      </w:pPr>
      <w:r>
        <w:rPr>
          <w:rtl w:val="0"/>
        </w:rPr>
        <w:t xml:space="preserve">Marco Formativo</w:t>
      </w:r>
    </w:p>
    <w:p w:rsidR="00000000" w:rsidDel="00000000" w:rsidP="00000000" w:rsidRDefault="00000000" w:rsidRPr="00000000">
      <w:pPr>
        <w:pStyle w:val="Heading2"/>
        <w:keepNext w:val="1"/>
        <w:rPr/>
      </w:pPr>
      <w:r>
        <w:rPr>
          <w:rtl w:val="0"/>
        </w:rPr>
        <w:t xml:space="preserve">1.1 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pPr>
              <w:spacing w:before="0" w:line="240" w:lineRule="auto"/>
              <w:rPr/>
            </w:pPr>
            <w:r>
              <w:rPr>
                <w:b w:val="1"/>
                <w:bCs w:val="1"/>
                <w:sz w:val="20"/>
                <w:szCs w:val="20"/>
                <w:rtl w:val="0"/>
              </w:rPr>
              <w:t xml:space="preserve">Respeto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pPr>
              <w:spacing w:before="0" w:line="240" w:lineRule="auto"/>
              <w:rPr/>
            </w:pPr>
            <w:r>
              <w:rPr>
                <w:rtl w:val="0"/>
              </w:rPr>
              <w:t xml:space="preserve">Escuchar las propuestas y los ritmos de aprendizaje de los compañeros. Durante la demostración, comparar estrategias de colisión sin descalificar, dar crédito a las ideas ajenas y explicar los errores con argumentos.</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2"/>
        <w:keepNext w:val="1"/>
        <w:rPr/>
      </w:pPr>
      <w:r>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before="0" w:line="240" w:lineRule="auto"/>
              <w:rPr>
                <w:rFonts w:ascii="Arial" w:cs="Arial" w:eastAsia="Arial" w:hAnsi="Arial"/>
              </w:rPr>
            </w:pPr>
            <w:r>
              <w:rPr>
                <w:rFonts w:ascii="Arial" w:cs="Arial" w:eastAsia="Arial" w:hAnsi="Arial"/>
                <w:rtl w:val="0"/>
              </w:rPr>
              <w:t xml:space="preserve">Tipo de competencia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before="0" w:line="240" w:lineRule="auto"/>
              <w:rPr>
                <w:rFonts w:ascii="Arial" w:cs="Arial" w:eastAsia="Arial" w:hAnsi="Arial"/>
              </w:rPr>
            </w:pPr>
            <w:r>
              <w:rPr>
                <w:rtl w:val="0"/>
              </w:rPr>
              <w:t xml:space="preserve">Redacción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pPr>
              <w:spacing w:before="0" w:line="240" w:lineRule="auto"/>
              <w:rPr/>
            </w:pPr>
            <w:r>
              <w:rPr>
                <w:b w:val="1"/>
                <w:bCs w:val="1"/>
                <w:sz w:val="20"/>
                <w:szCs w:val="20"/>
                <w:rtl w:val="0"/>
              </w:rPr>
              <w:t xml:space="preserve">Competencia general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pPr>
              <w:spacing w:before="0" w:line="240" w:lineRule="auto"/>
              <w:rPr/>
            </w:pPr>
            <w:r>
              <w:rPr>
                <w:rtl w:val="0"/>
              </w:rPr>
              <w:t xml:space="preserve">Implementa estructuras de datos lineales y no lineales mediante programación orientada a objetos para desarrollar soluciones eficientes.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pPr>
              <w:spacing w:before="0" w:line="240" w:lineRule="auto"/>
              <w:rPr/>
            </w:pPr>
            <w:r>
              <w:rPr>
                <w:b w:val="1"/>
                <w:bCs w:val="1"/>
                <w:sz w:val="20"/>
                <w:szCs w:val="20"/>
                <w:rtl w:val="0"/>
              </w:rPr>
              <w:t xml:space="preserve">Competencia específica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pPr>
              <w:spacing w:before="0" w:line="240" w:lineRule="auto"/>
              <w:rPr/>
            </w:pPr>
            <w:r>
              <w:rPr>
                <w:rtl w:val="0"/>
              </w:rPr>
              <w:t xml:space="preserve">Construye una tabla hash con encadenamiento en Java, implementa inserción, consulta, actualización y eliminación, y verifica colisiones, factor de carga y rehashing. Contrasta su funcionamiento con el sondeo lineal.</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1"/>
        <w:keepNext w:val="1"/>
        <w:rPr/>
      </w:pPr>
      <w:r>
        <w:rPr>
          <w:rtl w:val="0"/>
        </w:rPr>
        <w:t xml:space="preserve">2. Palabras Clave</w:t>
      </w:r>
    </w:p>
    <w:p w:rsidR="00000000" w:rsidDel="00000000" w:rsidP="00000000" w:rsidRDefault="00000000" w:rsidRPr="00000000">
      <w:pPr>
        <w:spacing w:after="120" w:before="0" w:line="240" w:lineRule="auto"/>
        <w:jc w:val="both"/>
        <w:rPr/>
      </w:pPr>
      <w:r>
        <w:rPr>
          <w:b w:val="1"/>
          <w:bCs w:val="1"/>
          <w:rtl w:val="0"/>
        </w:rPr>
        <w:t xml:space="preserve">Tabla hash: </w:t>
      </w:r>
      <w:r>
        <w:rPr>
          <w:rtl w:val="0"/>
        </w:rPr>
        <w:t xml:space="preserve">Estructura que asocia claves con valores y calcula una posición de acceso mediante una función de dispersión.</w:t>
      </w:r>
    </w:p>
    <w:p w:rsidR="00000000" w:rsidDel="00000000" w:rsidP="00000000" w:rsidRDefault="00000000" w:rsidRPr="00000000">
      <w:pPr>
        <w:spacing w:after="120" w:before="0" w:line="240" w:lineRule="auto"/>
        <w:jc w:val="both"/>
        <w:rPr/>
      </w:pPr>
      <w:r>
        <w:rPr>
          <w:b w:val="1"/>
          <w:bCs w:val="1"/>
          <w:rtl w:val="0"/>
        </w:rPr>
        <w:t xml:space="preserve">Clave y valor: </w:t>
      </w:r>
      <w:r>
        <w:rPr>
          <w:rtl w:val="0"/>
        </w:rPr>
        <w:t xml:space="preserve">Identificador usado en una consulta y dato asociado a ese identificador.</w:t>
      </w:r>
    </w:p>
    <w:p w:rsidR="00000000" w:rsidDel="00000000" w:rsidP="00000000" w:rsidRDefault="00000000" w:rsidRPr="00000000">
      <w:pPr>
        <w:spacing w:after="120" w:before="0" w:line="240" w:lineRule="auto"/>
        <w:jc w:val="both"/>
        <w:rPr/>
      </w:pPr>
      <w:r>
        <w:rPr>
          <w:b w:val="1"/>
          <w:bCs w:val="1"/>
          <w:rtl w:val="0"/>
        </w:rPr>
        <w:t xml:space="preserve">Función hash e índice: </w:t>
      </w:r>
      <w:r>
        <w:rPr>
          <w:rtl w:val="0"/>
        </w:rPr>
        <w:t xml:space="preserve">Transformación de la clave y reducción al intervalo de posiciones de la tabla.</w:t>
      </w:r>
    </w:p>
    <w:p w:rsidR="00000000" w:rsidDel="00000000" w:rsidP="00000000" w:rsidRDefault="00000000" w:rsidRPr="00000000">
      <w:pPr>
        <w:spacing w:after="120" w:before="0" w:line="240" w:lineRule="auto"/>
        <w:jc w:val="both"/>
        <w:rPr/>
      </w:pPr>
      <w:r>
        <w:rPr>
          <w:b w:val="1"/>
          <w:bCs w:val="1"/>
          <w:rtl w:val="0"/>
        </w:rPr>
        <w:t xml:space="preserve">Colisión: </w:t>
      </w:r>
      <w:r>
        <w:rPr>
          <w:rtl w:val="0"/>
        </w:rPr>
        <w:t xml:space="preserve">Coincidencia de índice entre dos claves diferentes.</w:t>
      </w:r>
    </w:p>
    <w:p w:rsidR="00000000" w:rsidDel="00000000" w:rsidP="00000000" w:rsidRDefault="00000000" w:rsidRPr="00000000">
      <w:pPr>
        <w:spacing w:after="120" w:before="0" w:line="240" w:lineRule="auto"/>
        <w:jc w:val="both"/>
        <w:rPr/>
      </w:pPr>
      <w:r>
        <w:rPr>
          <w:b w:val="1"/>
          <w:bCs w:val="1"/>
          <w:rtl w:val="0"/>
        </w:rPr>
        <w:t xml:space="preserve">Encadenamiento: </w:t>
      </w:r>
      <w:r>
        <w:rPr>
          <w:rtl w:val="0"/>
        </w:rPr>
        <w:t xml:space="preserve">Colección de entradas por cubeta para resolver colisiones.</w:t>
      </w:r>
    </w:p>
    <w:p w:rsidR="00000000" w:rsidDel="00000000" w:rsidP="00000000" w:rsidRDefault="00000000" w:rsidRPr="00000000">
      <w:pPr>
        <w:spacing w:after="120" w:before="0" w:line="240" w:lineRule="auto"/>
        <w:jc w:val="both"/>
        <w:rPr/>
      </w:pPr>
      <w:r>
        <w:rPr>
          <w:b w:val="1"/>
          <w:bCs w:val="1"/>
          <w:rtl w:val="0"/>
        </w:rPr>
        <w:t xml:space="preserve">Sondeo lineal: </w:t>
      </w:r>
      <w:r>
        <w:rPr>
          <w:rtl w:val="0"/>
        </w:rPr>
        <w:t xml:space="preserve">Exploración de posiciones consecutivas del arreglo tras una colisión.</w:t>
      </w:r>
    </w:p>
    <w:p w:rsidR="00000000" w:rsidDel="00000000" w:rsidP="00000000" w:rsidRDefault="00000000" w:rsidRPr="00000000">
      <w:pPr>
        <w:spacing w:after="120" w:before="0" w:line="240" w:lineRule="auto"/>
        <w:jc w:val="both"/>
        <w:rPr/>
      </w:pPr>
      <w:r>
        <w:rPr>
          <w:b w:val="1"/>
          <w:bCs w:val="1"/>
          <w:rtl w:val="0"/>
        </w:rPr>
        <w:t xml:space="preserve">Factor de carga: </w:t>
      </w:r>
      <w:r>
        <w:rPr>
          <w:rtl w:val="0"/>
        </w:rPr>
        <w:t xml:space="preserve">Relación n/m entre asociaciones activas y capacidad.</w:t>
      </w:r>
    </w:p>
    <w:p w:rsidR="00000000" w:rsidDel="00000000" w:rsidP="00000000" w:rsidRDefault="00000000" w:rsidRPr="00000000">
      <w:pPr>
        <w:spacing w:after="120" w:before="0" w:line="240" w:lineRule="auto"/>
        <w:jc w:val="both"/>
        <w:rPr/>
      </w:pPr>
      <w:r>
        <w:rPr>
          <w:b w:val="1"/>
          <w:bCs w:val="1"/>
          <w:rtl w:val="0"/>
        </w:rPr>
        <w:t xml:space="preserve">Rehashing: </w:t>
      </w:r>
      <w:r>
        <w:rPr>
          <w:rtl w:val="0"/>
        </w:rPr>
        <w:t xml:space="preserve">Reubicación de entradas al cambiar la capacidad de la tabla.</w:t>
      </w:r>
    </w:p>
    <w:p w:rsidR="00000000" w:rsidDel="00000000" w:rsidP="00000000" w:rsidRDefault="00000000" w:rsidRPr="00000000">
      <w:pPr>
        <w:spacing w:after="120" w:before="0" w:line="240" w:lineRule="auto"/>
        <w:jc w:val="both"/>
        <w:rPr/>
      </w:pPr>
      <w:r>
        <w:rPr>
          <w:b w:val="1"/>
          <w:bCs w:val="1"/>
          <w:rtl w:val="0"/>
        </w:rPr>
        <w:t xml:space="preserve">Marca de borrado: </w:t>
      </w:r>
      <w:r>
        <w:rPr>
          <w:rtl w:val="0"/>
        </w:rPr>
        <w:t xml:space="preserve">Estado que permite continuar una búsqueda por una posición eliminada en direccionamiento abierto.</w:t>
      </w:r>
    </w:p>
    <w:p w:rsidR="00000000" w:rsidDel="00000000" w:rsidP="00000000" w:rsidRDefault="00000000" w:rsidRPr="00000000">
      <w:pPr>
        <w:pStyle w:val="Heading1"/>
        <w:keepNext w:val="1"/>
        <w:rPr/>
      </w:pPr>
      <w:r>
        <w:rPr>
          <w:rtl w:val="0"/>
        </w:rPr>
        <w:t xml:space="preserve">3. Resumen</w:t>
      </w:r>
    </w:p>
    <w:p w:rsidR="00000000" w:rsidDel="00000000" w:rsidP="00000000" w:rsidRDefault="00000000" w:rsidRPr="00000000">
      <w:pPr>
        <w:spacing w:after="240" w:before="240" w:line="240" w:lineRule="auto"/>
        <w:jc w:val="both"/>
        <w:rPr/>
      </w:pPr>
      <w:r>
        <w:rPr>
          <w:rtl w:val="0"/>
        </w:rPr>
        <w:t xml:space="preserve">El ejercicio corresponde a la sesión de Tabla Hash de la unidad 3. El auxiliar implementa en Java un diccionario de claves enteras y valores de texto, provoca colisiones deliberadas y verifica que cada operación conserve las asociaciones correctas. También muestra por qué el sondeo lineal necesita distinguir una celda vacía de una celda borrada.</w:t>
      </w:r>
    </w:p>
    <w:p w:rsidR="00000000" w:rsidDel="00000000" w:rsidP="00000000" w:rsidRDefault="00000000" w:rsidRPr="00000000">
      <w:pPr>
        <w:spacing w:after="240" w:before="240" w:line="240" w:lineRule="auto"/>
        <w:jc w:val="both"/>
        <w:rPr/>
      </w:pPr>
      <w:r>
        <w:rPr>
          <w:rtl w:val="0"/>
        </w:rPr>
        <w:t xml:space="preserve">Al finalizar, el estudiante debe explicar cómo se obtiene el índice, por qué dos claves distintas pueden compartirlo y cómo cambian la capacidad y la distribución después de un rehashing. La demostración utiliza arreglos y nodos propios; no delega la estructura a HashMap.</w:t>
      </w:r>
    </w:p>
    <w:p w:rsidR="00000000" w:rsidDel="00000000" w:rsidP="00000000" w:rsidRDefault="00000000" w:rsidRPr="00000000">
      <w:pPr>
        <w:spacing w:before="0" w:line="276" w:lineRule="auto"/>
        <w:rPr>
          <w:sz w:val="24"/>
          <w:szCs w:val="24"/>
        </w:rPr>
      </w:pPr>
      <w:r>
        <w:br w:type="page"/>
      </w:r>
    </w:p>
    <w:p w:rsidR="00000000" w:rsidDel="00000000" w:rsidP="00000000" w:rsidRDefault="00000000" w:rsidRPr="00000000">
      <w:pPr>
        <w:pStyle w:val="Heading1"/>
        <w:keepNext w:val="1"/>
        <w:ind w:left="0" w:firstLine="0"/>
        <w:rPr/>
      </w:pPr>
      <w:r>
        <w:rPr>
          <w:rtl w:val="0"/>
        </w:rPr>
        <w:t xml:space="preserve">4. Contenido</w:t>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4.1 DESCRIPCIÓN DEL EJERCICIO</w:t>
      </w:r>
    </w:p>
    <w:p w:rsidR="00000000" w:rsidDel="00000000" w:rsidP="00000000" w:rsidRDefault="00000000" w:rsidRPr="00000000">
      <w:pPr>
        <w:spacing w:after="240" w:before="240" w:line="240" w:lineRule="auto"/>
        <w:rPr/>
      </w:pPr>
      <w:r>
        <w:rPr>
          <w:rtl w:val="0"/>
        </w:rPr>
        <w:t xml:space="preserve">Construir </w:t>
      </w:r>
      <w:r>
        <w:rPr>
          <w:rFonts w:ascii="Roboto Mono" w:cs="Roboto Mono" w:eastAsia="Roboto Mono" w:hAnsi="Roboto Mono"/>
          <w:color w:val="188038"/>
          <w:rtl w:val="0"/>
        </w:rPr>
        <w:t xml:space="preserve">TablaHash.java</w:t>
      </w:r>
      <w:r>
        <w:rPr>
          <w:rtl w:val="0"/>
        </w:rPr>
        <w:t xml:space="preserve"> con listas enlazadas por cubeta y ejecutar </w:t>
      </w:r>
      <w:r>
        <w:rPr>
          <w:rFonts w:ascii="Roboto Mono" w:cs="Roboto Mono" w:eastAsia="Roboto Mono" w:hAnsi="Roboto Mono"/>
          <w:color w:val="188038"/>
          <w:rtl w:val="0"/>
        </w:rPr>
        <w:t xml:space="preserve">Main.java</w:t>
      </w:r>
      <w:r>
        <w:rPr>
          <w:rtl w:val="0"/>
        </w:rPr>
        <w:t xml:space="preserve">. Usar capacidad inicial 7 y las claves 10, 17, 24 y 31, que comparten residuo 3. Actualizar una clave, eliminar otra y agregar entradas hasta activar el crecimiento a capacidad 17.</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4.2 OBJETIVO DE LA DEMOSTRACIÓN</w:t>
      </w:r>
    </w:p>
    <w:p w:rsidR="00000000" w:rsidDel="00000000" w:rsidP="00000000" w:rsidRDefault="00000000" w:rsidRPr="00000000">
      <w:pPr>
        <w:spacing w:after="240" w:before="240" w:line="240" w:lineRule="auto"/>
        <w:ind w:left="600" w:right="600" w:firstLine="0"/>
        <w:rPr/>
      </w:pPr>
      <w:r>
        <w:rPr>
          <w:rtl w:val="0"/>
        </w:rPr>
        <w:t xml:space="preserve">Demostrar las operaciones de un diccionario hash, manteniendo una única entrada por clave y un contador coherente. Relacionar la ejecución del código con las trazas de las cubetas y justificar el manejo de colisiones y el costo de las operaciones.</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4.3 RECURSOS NECESARIOS</w:t>
      </w:r>
    </w:p>
    <w:p w:rsidR="00000000" w:rsidDel="00000000" w:rsidP="00000000" w:rsidRDefault="00000000" w:rsidRPr="00000000">
      <w:pPr>
        <w:numPr>
          <w:ilvl w:val="0"/>
          <w:numId w:val="8"/>
        </w:numPr>
        <w:spacing w:after="0" w:before="240" w:line="240" w:lineRule="auto"/>
        <w:ind w:left="720" w:hanging="360"/>
        <w:rPr/>
      </w:pPr>
      <w:r>
        <w:rPr>
          <w:rtl w:val="0"/>
        </w:rPr>
        <w:t xml:space="preserve">Java JDK 11 o superior, editor o IDE y terminal con javac y java.</w:t>
      </w:r>
    </w:p>
    <w:p w:rsidR="00000000" w:rsidDel="00000000" w:rsidP="00000000" w:rsidRDefault="00000000" w:rsidRPr="00000000">
      <w:pPr>
        <w:numPr>
          <w:ilvl w:val="0"/>
          <w:numId w:val="8"/>
        </w:numPr>
        <w:spacing w:after="0" w:before="240" w:line="240" w:lineRule="auto"/>
        <w:ind w:left="720" w:hanging="360"/>
        <w:rPr/>
      </w:pPr>
      <w:r>
        <w:rPr>
          <w:rtl w:val="0"/>
        </w:rPr>
        <w:t xml:space="preserve">Proyector o pantalla compartida y diapositivas de Tabla Hash de la unidad 3.</w:t>
      </w:r>
    </w:p>
    <w:p w:rsidR="00000000" w:rsidDel="00000000" w:rsidP="00000000" w:rsidRDefault="00000000" w:rsidRPr="00000000">
      <w:pPr>
        <w:numPr>
          <w:ilvl w:val="0"/>
          <w:numId w:val="8"/>
        </w:numPr>
        <w:spacing w:after="0" w:before="240" w:line="240" w:lineRule="auto"/>
        <w:ind w:left="720" w:hanging="360"/>
        <w:rPr/>
      </w:pPr>
      <w:r>
        <w:rPr>
          <w:rtl w:val="0"/>
        </w:rPr>
        <w:t xml:space="preserve">Dos archivos de trabajo: </w:t>
      </w:r>
      <w:r>
        <w:rPr>
          <w:rFonts w:ascii="Roboto Mono" w:cs="Roboto Mono" w:eastAsia="Roboto Mono" w:hAnsi="Roboto Mono"/>
          <w:color w:val="188038"/>
          <w:rtl w:val="0"/>
        </w:rPr>
        <w:t xml:space="preserve">TablaHash.java</w:t>
      </w:r>
      <w:r>
        <w:rPr>
          <w:rtl w:val="0"/>
        </w:rPr>
        <w:t xml:space="preserve"> y </w:t>
      </w:r>
      <w:r>
        <w:rPr>
          <w:rFonts w:ascii="Roboto Mono" w:cs="Roboto Mono" w:eastAsia="Roboto Mono" w:hAnsi="Roboto Mono"/>
          <w:color w:val="188038"/>
          <w:rtl w:val="0"/>
        </w:rPr>
        <w:t xml:space="preserve">Main.java</w:t>
      </w:r>
      <w:r>
        <w:rPr>
          <w:rtl w:val="0"/>
        </w:rPr>
        <w:t xml:space="preserve">; capacidad inicial 7.</w:t>
      </w:r>
    </w:p>
    <w:p w:rsidR="00000000" w:rsidDel="00000000" w:rsidP="00000000" w:rsidRDefault="00000000" w:rsidRPr="00000000">
      <w:pPr>
        <w:numPr>
          <w:ilvl w:val="0"/>
          <w:numId w:val="8"/>
        </w:numPr>
        <w:spacing w:after="0" w:before="240" w:line="240" w:lineRule="auto"/>
        <w:ind w:left="720" w:hanging="360"/>
        <w:rPr/>
      </w:pPr>
      <w:r>
        <w:rPr>
          <w:rtl w:val="0"/>
        </w:rPr>
        <w:t xml:space="preserve">Pizarrón o papel para dibujar cubetas, enlaces y secuencias de sondeo.</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Distribución del tiempo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106"/>
        <w:gridCol w:w="2254"/>
      </w:tblGrid>
      <w:tr>
        <w:trPr>
          <w:cantSplit w:val="1"/>
          <w:trHeight w:val="515" w:hRule="atLeast"/>
          <w:tblHeader w:val="1"/>
        </w:trPr>
        <w:tc>
          <w:tcPr>
            <w:tcW w:w="710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Actividad</w:t>
            </w:r>
          </w:p>
        </w:tc>
        <w:tc>
          <w:tcPr>
            <w:tcW w:w="225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Minutos</w:t>
            </w:r>
          </w:p>
        </w:tc>
      </w:tr>
      <w:tr>
        <w:trPr>
          <w:cantSplit w:val="1"/>
          <w:trHeight w:val="515" w:hRule="atLeast"/>
          <w:tblHeader w:val="0"/>
        </w:trPr>
        <w:tc>
          <w:tcPr>
            <w:tcW w:w="710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Respeto y acuerdos de participación</w:t>
            </w:r>
          </w:p>
        </w:tc>
        <w:tc>
          <w:tcPr>
            <w:tcW w:w="225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710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Conceptos y función de dispersión</w:t>
            </w:r>
          </w:p>
        </w:tc>
        <w:tc>
          <w:tcPr>
            <w:tcW w:w="225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15</w:t>
            </w:r>
          </w:p>
        </w:tc>
      </w:tr>
      <w:tr>
        <w:trPr>
          <w:cantSplit w:val="1"/>
          <w:trHeight w:val="515" w:hRule="atLeast"/>
          <w:tblHeader w:val="0"/>
        </w:trPr>
        <w:tc>
          <w:tcPr>
            <w:tcW w:w="710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Implementación con encadenamiento</w:t>
            </w:r>
          </w:p>
        </w:tc>
        <w:tc>
          <w:tcPr>
            <w:tcW w:w="225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20</w:t>
            </w:r>
          </w:p>
        </w:tc>
      </w:tr>
      <w:tr>
        <w:trPr>
          <w:cantSplit w:val="1"/>
          <w:trHeight w:val="515" w:hRule="atLeast"/>
          <w:tblHeader w:val="0"/>
        </w:trPr>
        <w:tc>
          <w:tcPr>
            <w:tcW w:w="710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Pruebas en consola</w:t>
            </w:r>
          </w:p>
        </w:tc>
        <w:tc>
          <w:tcPr>
            <w:tcW w:w="225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w:t>
            </w:r>
          </w:p>
        </w:tc>
      </w:tr>
      <w:tr>
        <w:trPr>
          <w:cantSplit w:val="1"/>
          <w:trHeight w:val="515" w:hRule="atLeast"/>
          <w:tblHeader w:val="0"/>
        </w:trPr>
        <w:tc>
          <w:tcPr>
            <w:tcW w:w="710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Contraste con sondeo lineal</w:t>
            </w:r>
          </w:p>
        </w:tc>
        <w:tc>
          <w:tcPr>
            <w:tcW w:w="225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710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Resultados y cierre</w:t>
            </w:r>
          </w:p>
        </w:tc>
        <w:tc>
          <w:tcPr>
            <w:tcW w:w="225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4.4 DESARROLLO PASO A PASO</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El auxiliar muestra primero la traza y después el código que la produce. Los archivos se preparan en el mismo directorio. Las claves son enteras y los valores de texto no pueden ser null; así, get puede devolver null de manera inequívoca cuando la clave está ausente.</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1 — Respeto y participación (5 min)</w:t>
      </w:r>
    </w:p>
    <w:p w:rsidR="00000000" w:rsidDel="00000000" w:rsidP="00000000" w:rsidRDefault="00000000" w:rsidRPr="00000000">
      <w:pPr>
        <w:spacing w:after="240" w:before="240" w:line="240" w:lineRule="auto"/>
        <w:rPr/>
      </w:pPr>
      <w:r>
        <w:rPr>
          <w:rtl w:val="0"/>
        </w:rPr>
        <w:t xml:space="preserve">Pedir dos propuestas para guardar registros que comparten índice. Escuchar ambas sin interrumpir y comparar sus reglas con una misma secuencia. Acordar que una discrepancia se resuelve mediante la traza y las condiciones del algoritmo, manteniendo un trato respetuoso.</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2 — Conceptos y función de dispersión (15 min)</w:t>
      </w:r>
    </w:p>
    <w:p w:rsidR="00000000" w:rsidDel="00000000" w:rsidP="00000000" w:rsidRDefault="00000000" w:rsidRPr="00000000">
      <w:pPr>
        <w:spacing w:after="240" w:before="240" w:line="240" w:lineRule="auto"/>
        <w:rPr/>
      </w:pPr>
      <w:r>
        <w:rPr>
          <w:rtl w:val="0"/>
        </w:rPr>
        <w:t xml:space="preserve">Definir capacidad m, cantidad n y cubeta. Para claves no negativas, usar h(k) = k mod m. Con m = 7, las claves 10, 17, 24 y 31 generan índice 3. La colisión no permite sobrescribir una clave distinta: hay que comparar la clave almacenada.</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82"/>
        <w:gridCol w:w="3541"/>
        <w:gridCol w:w="3037"/>
      </w:tblGrid>
      <w:tr>
        <w:trPr>
          <w:cantSplit w:val="1"/>
          <w:trHeight w:val="515" w:hRule="atLeast"/>
          <w:tblHeader w:val="1"/>
        </w:trPr>
        <w:tc>
          <w:tcPr>
            <w:tcW w:w="27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Clave</w:t>
            </w:r>
          </w:p>
        </w:tc>
        <w:tc>
          <w:tcPr>
            <w:tcW w:w="354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Cálculo</w:t>
            </w:r>
          </w:p>
        </w:tc>
        <w:tc>
          <w:tcPr>
            <w:tcW w:w="303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Índice</w:t>
            </w:r>
          </w:p>
        </w:tc>
      </w:tr>
      <w:tr>
        <w:trPr>
          <w:cantSplit w:val="1"/>
          <w:trHeight w:val="515" w:hRule="atLeast"/>
          <w:tblHeader w:val="0"/>
        </w:trPr>
        <w:tc>
          <w:tcPr>
            <w:tcW w:w="27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w:t>
            </w:r>
          </w:p>
        </w:tc>
        <w:tc>
          <w:tcPr>
            <w:tcW w:w="354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 mod 7</w:t>
            </w:r>
          </w:p>
        </w:tc>
        <w:tc>
          <w:tcPr>
            <w:tcW w:w="303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w:t>
            </w:r>
          </w:p>
        </w:tc>
      </w:tr>
      <w:tr>
        <w:trPr>
          <w:cantSplit w:val="1"/>
          <w:trHeight w:val="515" w:hRule="atLeast"/>
          <w:tblHeader w:val="0"/>
        </w:trPr>
        <w:tc>
          <w:tcPr>
            <w:tcW w:w="27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17</w:t>
            </w:r>
          </w:p>
        </w:tc>
        <w:tc>
          <w:tcPr>
            <w:tcW w:w="354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17 mod 7</w:t>
            </w:r>
          </w:p>
        </w:tc>
        <w:tc>
          <w:tcPr>
            <w:tcW w:w="303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w:t>
            </w:r>
          </w:p>
        </w:tc>
      </w:tr>
      <w:tr>
        <w:trPr>
          <w:cantSplit w:val="1"/>
          <w:trHeight w:val="515" w:hRule="atLeast"/>
          <w:tblHeader w:val="0"/>
        </w:trPr>
        <w:tc>
          <w:tcPr>
            <w:tcW w:w="27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24</w:t>
            </w:r>
          </w:p>
        </w:tc>
        <w:tc>
          <w:tcPr>
            <w:tcW w:w="354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24 mod 7</w:t>
            </w:r>
          </w:p>
        </w:tc>
        <w:tc>
          <w:tcPr>
            <w:tcW w:w="303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w:t>
            </w:r>
          </w:p>
        </w:tc>
      </w:tr>
      <w:tr>
        <w:trPr>
          <w:cantSplit w:val="1"/>
          <w:trHeight w:val="515" w:hRule="atLeast"/>
          <w:tblHeader w:val="0"/>
        </w:trPr>
        <w:tc>
          <w:tcPr>
            <w:tcW w:w="278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31</w:t>
            </w:r>
          </w:p>
        </w:tc>
        <w:tc>
          <w:tcPr>
            <w:tcW w:w="354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31 mod 7</w:t>
            </w:r>
          </w:p>
        </w:tc>
        <w:tc>
          <w:tcPr>
            <w:tcW w:w="303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La implementación inserta cada nuevo nodo al inicio de la lista. Después de las cuatro inserciones, la cubeta 3 contiene 31 → 24 → 17 → 10. Ese orden físico es válido aunque difiera del orden de llegada.</w:t>
      </w:r>
    </w:p>
    <w:p w:rsidR="00000000" w:rsidDel="00000000" w:rsidP="00000000" w:rsidRDefault="00000000" w:rsidRPr="00000000">
      <w:pPr>
        <w:spacing w:after="240" w:before="240" w:line="240" w:lineRule="auto"/>
        <w:rPr/>
      </w:pPr>
      <w:r>
        <w:rPr>
          <w:rtl w:val="0"/>
        </w:rPr>
        <w:t xml:space="preserve">Consultar 24 recorre 31 y luego 24. Actualizar 17 cambia su valor sin crear otro nodo y sin aumentar n. Eliminar 10 retira el último nodo de esa lista y deja n = 3.</w:t>
      </w:r>
    </w:p>
    <w:p w:rsidR="00000000" w:rsidDel="00000000" w:rsidP="00000000" w:rsidRDefault="00000000" w:rsidRPr="00000000">
      <w:pPr>
        <w:keepNext w:val="1"/>
        <w:spacing w:after="240" w:before="240" w:line="240" w:lineRule="auto"/>
        <w:rPr>
          <w:b w:val="1"/>
          <w:bCs w:val="1"/>
        </w:rPr>
      </w:pPr>
      <w:r>
        <w:rPr>
          <w:b w:val="1"/>
          <w:bCs w:val="1"/>
          <w:rtl w:val="0"/>
        </w:rPr>
        <w:t xml:space="preserve">Qué observar:</w:t>
      </w:r>
    </w:p>
    <w:p w:rsidR="00000000" w:rsidDel="00000000" w:rsidP="00000000" w:rsidRDefault="00000000" w:rsidRPr="00000000">
      <w:pPr>
        <w:numPr>
          <w:ilvl w:val="0"/>
          <w:numId w:val="3"/>
        </w:numPr>
        <w:spacing w:after="100" w:before="0" w:line="240" w:lineRule="auto"/>
        <w:ind w:left="720" w:hanging="360"/>
        <w:rPr/>
      </w:pPr>
      <w:r>
        <w:rPr>
          <w:rtl w:val="0"/>
        </w:rPr>
        <w:t xml:space="preserve">Una misma cubeta conserva varias claves distintas y sus valores correctos.</w:t>
      </w:r>
    </w:p>
    <w:p w:rsidR="00000000" w:rsidDel="00000000" w:rsidP="00000000" w:rsidRDefault="00000000" w:rsidRPr="00000000">
      <w:pPr>
        <w:numPr>
          <w:ilvl w:val="0"/>
          <w:numId w:val="3"/>
        </w:numPr>
        <w:spacing w:after="100" w:before="0" w:line="240" w:lineRule="auto"/>
        <w:ind w:left="720" w:hanging="360"/>
        <w:rPr/>
      </w:pPr>
      <w:r>
        <w:rPr>
          <w:rtl w:val="0"/>
        </w:rPr>
        <w:t xml:space="preserve">La comparación de igualdad, y no solo el índice, identifica la asociación.</w:t>
      </w:r>
    </w:p>
    <w:p w:rsidR="00000000" w:rsidDel="00000000" w:rsidP="00000000" w:rsidRDefault="00000000" w:rsidRPr="00000000">
      <w:pPr>
        <w:numPr>
          <w:ilvl w:val="0"/>
          <w:numId w:val="3"/>
        </w:numPr>
        <w:spacing w:after="100" w:before="0" w:line="240" w:lineRule="auto"/>
        <w:ind w:left="720" w:hanging="360"/>
        <w:rPr/>
      </w:pPr>
      <w:r>
        <w:rPr>
          <w:rtl w:val="0"/>
        </w:rPr>
        <w:t xml:space="preserve">El factor de carga inicial es 4/7, aproximadamente 0.571.</w:t>
      </w:r>
    </w:p>
    <w:p w:rsidR="00000000" w:rsidDel="00000000" w:rsidP="00000000" w:rsidRDefault="00000000" w:rsidRPr="00000000">
      <w:pPr>
        <w:numPr>
          <w:ilvl w:val="0"/>
          <w:numId w:val="3"/>
        </w:numPr>
        <w:spacing w:after="100" w:before="0" w:line="240" w:lineRule="auto"/>
        <w:ind w:left="720" w:hanging="360"/>
        <w:rPr/>
      </w:pPr>
      <w:r>
        <w:rPr>
          <w:rtl w:val="0"/>
        </w:rPr>
        <w:t xml:space="preserve">Math.floorMod permite índices válidos también para claves negativas.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3 — Implementación (20 min)</w:t>
      </w:r>
    </w:p>
    <w:p w:rsidR="00000000" w:rsidDel="00000000" w:rsidP="00000000" w:rsidRDefault="00000000" w:rsidRPr="00000000">
      <w:pPr>
        <w:spacing w:after="240" w:before="240" w:line="240" w:lineRule="auto"/>
        <w:rPr/>
      </w:pPr>
      <w:r>
        <w:rPr>
          <w:rtl w:val="0"/>
        </w:rPr>
        <w:t xml:space="preserve">Crear </w:t>
      </w:r>
      <w:r>
        <w:rPr>
          <w:rFonts w:ascii="Roboto Mono" w:cs="Roboto Mono" w:eastAsia="Roboto Mono" w:hAnsi="Roboto Mono"/>
          <w:color w:val="188038"/>
          <w:rtl w:val="0"/>
        </w:rPr>
        <w:t xml:space="preserve">TablaHash.java</w:t>
      </w:r>
      <w:r>
        <w:rPr>
          <w:rtl w:val="0"/>
        </w:rPr>
        <w:t xml:space="preserve">. La primera parte define el nodo, calcula el índice e implementa put y get. Una clave existente se actualiza antes de comprobar el crecimiento. Las claves nuevas se agregan al inicio de su cubeta.</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TablaHash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Nodo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clave;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String valor;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Nodo siguiente;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Nodo(</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clave, String valor, Nodo siguiente)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this.clave = clave;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this.valor = valor;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this.siguiente = siguiente;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Nodo[] cubetas;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cantidad;</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TablaHash(</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capacidad)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(capacidad &lt; 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IllegalArgumentException(</w:t>
      </w:r>
      <w:r>
        <w:rPr>
          <w:rFonts w:ascii="Roboto Mono" w:cs="Roboto Mono" w:eastAsia="Roboto Mono" w:hAnsi="Roboto Mono"/>
          <w:color w:val="188038"/>
          <w:rtl w:val="0"/>
        </w:rPr>
        <w:t xml:space="preserve">"Capacidad invalida"</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cubetas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Nodo[capacidad];</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indice(</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clave)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Math.floorMod(clave, cubetas.length);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put(</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clave, String valor)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(valor ==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IllegalArgumentException(</w:t>
      </w:r>
      <w:r>
        <w:rPr>
          <w:rFonts w:ascii="Roboto Mono" w:cs="Roboto Mono" w:eastAsia="Roboto Mono" w:hAnsi="Roboto Mono"/>
          <w:color w:val="188038"/>
          <w:rtl w:val="0"/>
        </w:rPr>
        <w:t xml:space="preserve">"Valor nulo"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indice(clave);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(Nodo p = cubetas[i]; p != null; p = p.siguiente)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(p.clave == clave)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p.valor = valor;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(cantidad + 1 &gt; cubetas.length * 0.70)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rehash(cubetas.length * 2 + 3);</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i = indice(clave);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cubetas[i]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Nodo(clave, valor, cubetas[i]);</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cantidad++;</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String get(</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clave)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(Nodo p = cubetas[indice(clave)];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p != null; p = p.siguiente)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(p.clave == clave)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p.valor;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keepNext w:val="1"/>
        <w:spacing w:after="240" w:before="240" w:line="240" w:lineRule="auto"/>
        <w:rPr>
          <w:b w:val="1"/>
          <w:bCs w:val="1"/>
        </w:rPr>
      </w:pPr>
      <w:r>
        <w:rPr>
          <w:b w:val="1"/>
          <w:bCs w:val="1"/>
          <w:rtl w:val="0"/>
        </w:rPr>
        <w:t xml:space="preserve">Continuación de TablaHash.java:</w:t>
      </w:r>
    </w:p>
    <w:p w:rsidR="00000000" w:rsidDel="00000000" w:rsidP="00000000" w:rsidRDefault="00000000" w:rsidRPr="00000000">
      <w:pPr>
        <w:spacing w:after="240" w:before="240" w:line="240" w:lineRule="auto"/>
        <w:rPr/>
      </w:pPr>
      <w:r>
        <w:rPr>
          <w:rtl w:val="0"/>
        </w:rPr>
        <w:t xml:space="preserve">Agregar las líneas siguientes inmediatamente después de la primera parte. remove conserva el enlace anterior para retirar la cabeza o un nodo interior. rehash guarda el siguiente nodo antes de modificar sus enlaces.</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String remove(</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clave)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indice(clave);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Nodo anterior =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Nodo actual = cubetas[i];</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while</w:t>
      </w:r>
      <w:r>
        <w:rPr>
          <w:rFonts w:ascii="Roboto Mono" w:cs="Roboto Mono" w:eastAsia="Roboto Mono" w:hAnsi="Roboto Mono"/>
          <w:color w:val="37474f"/>
          <w:rtl w:val="0"/>
        </w:rPr>
        <w:t xml:space="preserve"> (actual != null)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(actual.clave == clave)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(anterior ==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cubetas[i] = actual.siguiente;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else</w:t>
      </w:r>
      <w:r>
        <w:rPr>
          <w:rFonts w:ascii="Roboto Mono" w:cs="Roboto Mono" w:eastAsia="Roboto Mono" w:hAnsi="Roboto Mono"/>
          <w:color w:val="37474f"/>
          <w:rtl w:val="0"/>
        </w:rPr>
        <w:t xml:space="preserve"> anterior.siguiente = actual.siguiente;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cantidad--;</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actual.valor;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anterior = actual;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actual = actual.siguiente;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rehash(</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nuevaCapacidad)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Nodo[] anteriores = cubetas;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cubetas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Nodo[nuevaCapacidad];</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(Nodo cabeza : anteriores)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Nodo actual = cabeza;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while</w:t>
      </w:r>
      <w:r>
        <w:rPr>
          <w:rFonts w:ascii="Roboto Mono" w:cs="Roboto Mono" w:eastAsia="Roboto Mono" w:hAnsi="Roboto Mono"/>
          <w:color w:val="37474f"/>
          <w:rtl w:val="0"/>
        </w:rPr>
        <w:t xml:space="preserve"> (actual != null)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Nodo siguiente = actual.siguiente;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indice(actual.clave);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actual.siguiente = cubetas[i];</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cubetas[i] = actual;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actual = siguiente;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size() {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cantidad;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capacidad() {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cubetas.length;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double</w:t>
      </w:r>
      <w:r>
        <w:rPr>
          <w:rFonts w:ascii="Roboto Mono" w:cs="Roboto Mono" w:eastAsia="Roboto Mono" w:hAnsi="Roboto Mono"/>
          <w:color w:val="37474f"/>
          <w:rtl w:val="0"/>
        </w:rPr>
        <w:t xml:space="preserve"> carga()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double</w:t>
      </w:r>
      <w:r>
        <w:rPr>
          <w:rFonts w:ascii="Roboto Mono" w:cs="Roboto Mono" w:eastAsia="Roboto Mono" w:hAnsi="Roboto Mono"/>
          <w:color w:val="37474f"/>
          <w:rtl w:val="0"/>
        </w:rPr>
        <w:t xml:space="preserve">) cantidad / cubetas.length;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spacing w:after="240" w:before="240" w:line="240" w:lineRule="auto"/>
        <w:rPr/>
      </w:pPr>
      <w:r>
        <w:rPr>
          <w:rtl w:val="0"/>
        </w:rPr>
        <w:t xml:space="preserve">El tamaño no cambia durante rehash: se trasladan las asociaciones existentes. La política didáctica crece antes de que una nueva inserción supere una carga de 0.70. La fórmula de crecimiento 2m + 3 lleva la capacidad inicial de 7 a 17; no pretende generar siempre números primos.</w:t>
      </w:r>
    </w:p>
    <w:p w:rsidR="00000000" w:rsidDel="00000000" w:rsidP="00000000" w:rsidRDefault="00000000" w:rsidRPr="00000000">
      <w:pPr>
        <w:spacing w:after="240" w:before="240" w:line="240" w:lineRule="auto"/>
        <w:rPr/>
      </w:pPr>
      <w:r>
        <w:rPr>
          <w:rtl w:val="0"/>
        </w:rPr>
        <w:t xml:space="preserve">La capacidad fija del ejemplo es pequeña para observar colisiones. En producción, la función de dispersión y la política de capacidad deben evaluarse con las claves reales.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4 — Pruebas en consola (10 min)</w:t>
      </w:r>
    </w:p>
    <w:p w:rsidR="00000000" w:rsidDel="00000000" w:rsidP="00000000" w:rsidRDefault="00000000" w:rsidRPr="00000000">
      <w:pPr>
        <w:spacing w:after="240" w:before="240" w:line="240" w:lineRule="auto"/>
        <w:rPr/>
      </w:pPr>
      <w:r>
        <w:rPr>
          <w:rtl w:val="0"/>
        </w:rPr>
        <w:t xml:space="preserve">Crear </w:t>
      </w:r>
      <w:r>
        <w:rPr>
          <w:rFonts w:ascii="Roboto Mono" w:cs="Roboto Mono" w:eastAsia="Roboto Mono" w:hAnsi="Roboto Mono"/>
          <w:color w:val="188038"/>
          <w:rtl w:val="0"/>
        </w:rPr>
        <w:t xml:space="preserve">Main.java</w:t>
      </w:r>
      <w:r>
        <w:rPr>
          <w:rtl w:val="0"/>
        </w:rPr>
        <w:t xml:space="preserve"> en el mismo directorio. Ejecutar las operaciones en el orden mostrado. Primero hay cuatro asociaciones; actualizar no cambia ese número. Después de borrar 10 e insertar 38 vuelve a haber cuatro. Insertar 45 dispara el crecimiento.</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Main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main(String[] args)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TablaHash tabla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TablaHash(7);</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tabla.put(10, </w:t>
      </w:r>
      <w:r>
        <w:rPr>
          <w:rFonts w:ascii="Roboto Mono" w:cs="Roboto Mono" w:eastAsia="Roboto Mono" w:hAnsi="Roboto Mono"/>
          <w:color w:val="188038"/>
          <w:rtl w:val="0"/>
        </w:rPr>
        <w:t xml:space="preserve">"Ana"</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tabla.put(17, </w:t>
      </w:r>
      <w:r>
        <w:rPr>
          <w:rFonts w:ascii="Roboto Mono" w:cs="Roboto Mono" w:eastAsia="Roboto Mono" w:hAnsi="Roboto Mono"/>
          <w:color w:val="188038"/>
          <w:rtl w:val="0"/>
        </w:rPr>
        <w:t xml:space="preserve">"Luis"</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tabla.put(24, </w:t>
      </w:r>
      <w:r>
        <w:rPr>
          <w:rFonts w:ascii="Roboto Mono" w:cs="Roboto Mono" w:eastAsia="Roboto Mono" w:hAnsi="Roboto Mono"/>
          <w:color w:val="188038"/>
          <w:rtl w:val="0"/>
        </w:rPr>
        <w:t xml:space="preserve">"Eva"</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tabla.put(31, </w:t>
      </w:r>
      <w:r>
        <w:rPr>
          <w:rFonts w:ascii="Roboto Mono" w:cs="Roboto Mono" w:eastAsia="Roboto Mono" w:hAnsi="Roboto Mono"/>
          <w:color w:val="188038"/>
          <w:rtl w:val="0"/>
        </w:rPr>
        <w:t xml:space="preserve">"Carlos"</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"Buscar 24: "</w:t>
      </w:r>
      <w:r>
        <w:rPr>
          <w:rFonts w:ascii="Roboto Mono" w:cs="Roboto Mono" w:eastAsia="Roboto Mono" w:hAnsi="Roboto Mono"/>
          <w:color w:val="37474f"/>
          <w:rtl w:val="0"/>
        </w:rPr>
        <w:t xml:space="preserve"> + tabla.get(24));</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tabla.put(17, </w:t>
      </w:r>
      <w:r>
        <w:rPr>
          <w:rFonts w:ascii="Roboto Mono" w:cs="Roboto Mono" w:eastAsia="Roboto Mono" w:hAnsi="Roboto Mono"/>
          <w:color w:val="188038"/>
          <w:rtl w:val="0"/>
        </w:rPr>
        <w:t xml:space="preserve">"Luis actualizado"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"Actualizar 17: "</w:t>
      </w:r>
      <w:r>
        <w:rPr>
          <w:rFonts w:ascii="Roboto Mono" w:cs="Roboto Mono" w:eastAsia="Roboto Mono" w:hAnsi="Roboto Mono"/>
          <w:color w:val="37474f"/>
          <w:rtl w:val="0"/>
        </w:rPr>
        <w:t xml:space="preserve"> + tabla.get(17));</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"Tamano tras actualizar: "</w:t>
      </w:r>
      <w:r>
        <w:rPr>
          <w:rFonts w:ascii="Roboto Mono" w:cs="Roboto Mono" w:eastAsia="Roboto Mono" w:hAnsi="Roboto Mono"/>
          <w:color w:val="37474f"/>
          <w:rtl w:val="0"/>
        </w:rPr>
        <w:t xml:space="preserve"> + tabla.size());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"Eliminar 10: "</w:t>
      </w:r>
      <w:r>
        <w:rPr>
          <w:rFonts w:ascii="Roboto Mono" w:cs="Roboto Mono" w:eastAsia="Roboto Mono" w:hAnsi="Roboto Mono"/>
          <w:color w:val="37474f"/>
          <w:rtl w:val="0"/>
        </w:rPr>
        <w:t xml:space="preserve"> + tabla.remove(10));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"Buscar 10: "</w:t>
      </w:r>
      <w:r>
        <w:rPr>
          <w:rFonts w:ascii="Roboto Mono" w:cs="Roboto Mono" w:eastAsia="Roboto Mono" w:hAnsi="Roboto Mono"/>
          <w:color w:val="37474f"/>
          <w:rtl w:val="0"/>
        </w:rPr>
        <w:t xml:space="preserve"> + tabla.get(10));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tabla.put(38, </w:t>
      </w:r>
      <w:r>
        <w:rPr>
          <w:rFonts w:ascii="Roboto Mono" w:cs="Roboto Mono" w:eastAsia="Roboto Mono" w:hAnsi="Roboto Mono"/>
          <w:color w:val="188038"/>
          <w:rtl w:val="0"/>
        </w:rPr>
        <w:t xml:space="preserve">"Marta"</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tabla.put(45, </w:t>
      </w:r>
      <w:r>
        <w:rPr>
          <w:rFonts w:ascii="Roboto Mono" w:cs="Roboto Mono" w:eastAsia="Roboto Mono" w:hAnsi="Roboto Mono"/>
          <w:color w:val="188038"/>
          <w:rtl w:val="0"/>
        </w:rPr>
        <w:t xml:space="preserve">"Pedro"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"Capacidad final: "</w:t>
      </w:r>
      <w:r>
        <w:rPr>
          <w:rFonts w:ascii="Roboto Mono" w:cs="Roboto Mono" w:eastAsia="Roboto Mono" w:hAnsi="Roboto Mono"/>
          <w:color w:val="37474f"/>
          <w:rtl w:val="0"/>
        </w:rPr>
        <w:t xml:space="preserve"> + tabla.capacidad());</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"Tamano final: "</w:t>
      </w:r>
      <w:r>
        <w:rPr>
          <w:rFonts w:ascii="Roboto Mono" w:cs="Roboto Mono" w:eastAsia="Roboto Mono" w:hAnsi="Roboto Mono"/>
          <w:color w:val="37474f"/>
          <w:rtl w:val="0"/>
        </w:rPr>
        <w:t xml:space="preserve"> + tabla.size());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"Buscar 31: "</w:t>
      </w:r>
      <w:r>
        <w:rPr>
          <w:rFonts w:ascii="Roboto Mono" w:cs="Roboto Mono" w:eastAsia="Roboto Mono" w:hAnsi="Roboto Mono"/>
          <w:color w:val="37474f"/>
          <w:rtl w:val="0"/>
        </w:rPr>
        <w:t xml:space="preserve"> + tabla.get(31));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"Buscar 45: "</w:t>
      </w:r>
      <w:r>
        <w:rPr>
          <w:rFonts w:ascii="Roboto Mono" w:cs="Roboto Mono" w:eastAsia="Roboto Mono" w:hAnsi="Roboto Mono"/>
          <w:color w:val="37474f"/>
          <w:rtl w:val="0"/>
        </w:rPr>
        <w:t xml:space="preserve"> + tabla.get(45));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tabla.put(-1, </w:t>
      </w:r>
      <w:r>
        <w:rPr>
          <w:rFonts w:ascii="Roboto Mono" w:cs="Roboto Mono" w:eastAsia="Roboto Mono" w:hAnsi="Roboto Mono"/>
          <w:color w:val="188038"/>
          <w:rtl w:val="0"/>
        </w:rPr>
        <w:t xml:space="preserve">"Negativo"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"Buscar -1: "</w:t>
      </w:r>
      <w:r>
        <w:rPr>
          <w:rFonts w:ascii="Roboto Mono" w:cs="Roboto Mono" w:eastAsia="Roboto Mono" w:hAnsi="Roboto Mono"/>
          <w:color w:val="37474f"/>
          <w:rtl w:val="0"/>
        </w:rPr>
        <w:t xml:space="preserve"> + tabla.get(-1));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keepNext w:val="1"/>
        <w:spacing w:after="240" w:before="240" w:line="240" w:lineRule="auto"/>
        <w:rPr>
          <w:b w:val="1"/>
          <w:bCs w:val="1"/>
        </w:rPr>
      </w:pPr>
      <w:r>
        <w:rPr>
          <w:b w:val="1"/>
          <w:bCs w:val="1"/>
          <w:rtl w:val="0"/>
        </w:rPr>
        <w:t xml:space="preserve">Compilar y ejecutar: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javac TablaHash.java Main.java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java Main</w:t>
      </w:r>
    </w:p>
    <w:p w:rsidR="00000000" w:rsidDel="00000000" w:rsidP="00000000" w:rsidRDefault="00000000" w:rsidRPr="00000000">
      <w:pPr>
        <w:keepNext w:val="1"/>
        <w:spacing w:after="240" w:before="240" w:line="240" w:lineRule="auto"/>
        <w:rPr>
          <w:b w:val="1"/>
          <w:bCs w:val="1"/>
        </w:rPr>
      </w:pPr>
      <w:r>
        <w:rPr>
          <w:b w:val="1"/>
          <w:bCs w:val="1"/>
          <w:rtl w:val="0"/>
        </w:rPr>
        <w:t xml:space="preserve">Salida esperada: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Buscar 24: Eva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Actualizar 17: Luis actualizado</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Tamano tras actualizar: 4</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Eliminar 10: Ana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Buscar 10: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Capacidad final: 17</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Tamano final: 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Buscar 31: Carlos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Buscar 45: Pedro</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Buscar -1: Negativo</w:t>
      </w:r>
    </w:p>
    <w:p w:rsidR="00000000" w:rsidDel="00000000" w:rsidP="00000000" w:rsidRDefault="00000000" w:rsidRPr="00000000">
      <w:pPr>
        <w:spacing w:after="240" w:before="240" w:line="240" w:lineRule="auto"/>
        <w:rPr/>
      </w:pPr>
      <w:r>
        <w:rPr>
          <w:rtl w:val="0"/>
        </w:rPr>
        <w:t xml:space="preserve">La última inserción agrega una sexta asociación después de imprimir el tamaño final 5. La clave −1 se ubica correctamente porque el índice se normaliza; no se utiliza el valor absoluto de la clave.</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5 — Sondeo lineal (5 min)</w:t>
      </w:r>
    </w:p>
    <w:p w:rsidR="00000000" w:rsidDel="00000000" w:rsidP="00000000" w:rsidRDefault="00000000" w:rsidRPr="00000000">
      <w:pPr>
        <w:spacing w:after="240" w:before="240" w:line="240" w:lineRule="auto"/>
        <w:rPr/>
      </w:pPr>
      <w:r>
        <w:rPr>
          <w:rtl w:val="0"/>
        </w:rPr>
        <w:t xml:space="preserve">Contrastar la implementación con otra estrategia sin modificar su código. En sondeo lineal se usa hᵢ(k) = (h(k) + i) mod m y cada entrada ocupa una celda del arreglo. Repetir la secuencia 10, 17, 24 y 31 con capacidad 7.</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1560"/>
        <w:gridCol w:w="1560"/>
        <w:gridCol w:w="1560"/>
        <w:gridCol w:w="1560"/>
      </w:tblGrid>
      <w:tr>
        <w:trPr>
          <w:cantSplit w:val="1"/>
          <w:trHeight w:val="515" w:hRule="atLeast"/>
          <w:tblHeader w:val="1"/>
        </w:trPr>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Estado</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Índice 3</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Índice 4</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Índice 5</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Índice 6</w:t>
            </w:r>
          </w:p>
        </w:tc>
      </w:tr>
      <w:tr>
        <w:trPr>
          <w:cantSplit w:val="1"/>
          <w:trHeight w:val="515" w:hRule="atLeast"/>
          <w:tblHeader w:val="0"/>
        </w:trPr>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Después de insertar</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17</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24</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31</w:t>
            </w:r>
          </w:p>
        </w:tc>
      </w:tr>
      <w:tr>
        <w:trPr>
          <w:cantSplit w:val="1"/>
          <w:trHeight w:val="515" w:hRule="atLeast"/>
          <w:tblHeader w:val="0"/>
        </w:trPr>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Después de eliminar 17</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BORRADO</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24</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31</w:t>
            </w:r>
          </w:p>
        </w:tc>
      </w:tr>
      <w:tr>
        <w:trPr>
          <w:cantSplit w:val="1"/>
          <w:trHeight w:val="515" w:hRule="atLeast"/>
          <w:tblHeader w:val="0"/>
        </w:trPr>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Después de insertar 38</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38</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24</w:t>
            </w:r>
          </w:p>
        </w:tc>
        <w:tc>
          <w:tcPr>
            <w:tcW w:w="15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31</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Los índices 0, 1 y 2 permanecen vacíos. Buscar 24 debe continuar por el índice 4 aunque esté marcado BORRADO. Si se marcara VACÍO, la búsqueda se detendría antes de llegar a 24 y respondería incorrectamente.</w:t>
      </w:r>
    </w:p>
    <w:p w:rsidR="00000000" w:rsidDel="00000000" w:rsidP="00000000" w:rsidRDefault="00000000" w:rsidRPr="00000000">
      <w:pPr>
        <w:spacing w:after="240" w:before="240" w:line="240" w:lineRule="auto"/>
        <w:rPr/>
      </w:pPr>
      <w:r>
        <w:rPr>
          <w:rtl w:val="0"/>
        </w:rPr>
        <w:t xml:space="preserve">Para reutilizar un borrado al insertar, se recuerda la primera marca, pero se continúa buscando por si la clave ya existe más adelante. Así una actualización no crea un duplicado. Limitar el recorrido a m posiciones evita ciclos infinitos.</w:t>
      </w:r>
    </w:p>
    <w:p w:rsidR="00000000" w:rsidDel="00000000" w:rsidP="00000000" w:rsidRDefault="00000000" w:rsidRPr="00000000">
      <w:pPr>
        <w:keepNext w:val="1"/>
        <w:spacing w:after="240" w:before="240" w:line="240" w:lineRule="auto"/>
        <w:rPr>
          <w:b w:val="1"/>
          <w:bCs w:val="1"/>
        </w:rPr>
      </w:pPr>
      <w:r>
        <w:rPr>
          <w:b w:val="1"/>
          <w:bCs w:val="1"/>
          <w:rtl w:val="0"/>
        </w:rPr>
        <w:t xml:space="preserve">Factor de carga y rehashing:</w:t>
      </w:r>
    </w:p>
    <w:p w:rsidR="00000000" w:rsidDel="00000000" w:rsidP="00000000" w:rsidRDefault="00000000" w:rsidRPr="00000000">
      <w:pPr>
        <w:spacing w:after="240" w:before="240" w:line="240" w:lineRule="auto"/>
        <w:rPr/>
      </w:pPr>
      <w:r>
        <w:rPr>
          <w:rtl w:val="0"/>
        </w:rPr>
        <w:t xml:space="preserve">En el programa con encadenamiento, antes de insertar 45 existen las claves 17, 24, 31 y 38. Una quinta entrada produciría 5/7 ≈ 0.714, por lo que se reconstruye con m = 17. No se copian los índices anteriores: se vuelve a calcular el destino de cada clave.</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84"/>
        <w:gridCol w:w="5776"/>
      </w:tblGrid>
      <w:tr>
        <w:trPr>
          <w:cantSplit w:val="1"/>
          <w:trHeight w:val="515" w:hRule="atLeast"/>
          <w:tblHeader w:val="1"/>
        </w:trPr>
        <w:tc>
          <w:tcPr>
            <w:tcW w:w="35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Clave activa</w:t>
            </w:r>
          </w:p>
        </w:tc>
        <w:tc>
          <w:tcPr>
            <w:tcW w:w="577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Índice con m igual a 17</w:t>
            </w:r>
          </w:p>
        </w:tc>
      </w:tr>
      <w:tr>
        <w:trPr>
          <w:cantSplit w:val="1"/>
          <w:trHeight w:val="515" w:hRule="atLeast"/>
          <w:tblHeader w:val="0"/>
        </w:trPr>
        <w:tc>
          <w:tcPr>
            <w:tcW w:w="35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17</w:t>
            </w:r>
          </w:p>
        </w:tc>
        <w:tc>
          <w:tcPr>
            <w:tcW w:w="577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0</w:t>
            </w:r>
          </w:p>
        </w:tc>
      </w:tr>
      <w:tr>
        <w:trPr>
          <w:cantSplit w:val="1"/>
          <w:trHeight w:val="515" w:hRule="atLeast"/>
          <w:tblHeader w:val="0"/>
        </w:trPr>
        <w:tc>
          <w:tcPr>
            <w:tcW w:w="35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24</w:t>
            </w:r>
          </w:p>
        </w:tc>
        <w:tc>
          <w:tcPr>
            <w:tcW w:w="577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7</w:t>
            </w:r>
          </w:p>
        </w:tc>
      </w:tr>
      <w:tr>
        <w:trPr>
          <w:cantSplit w:val="1"/>
          <w:trHeight w:val="515" w:hRule="atLeast"/>
          <w:tblHeader w:val="0"/>
        </w:trPr>
        <w:tc>
          <w:tcPr>
            <w:tcW w:w="35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31</w:t>
            </w:r>
          </w:p>
        </w:tc>
        <w:tc>
          <w:tcPr>
            <w:tcW w:w="577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14</w:t>
            </w:r>
          </w:p>
        </w:tc>
      </w:tr>
      <w:tr>
        <w:trPr>
          <w:cantSplit w:val="1"/>
          <w:trHeight w:val="515" w:hRule="atLeast"/>
          <w:tblHeader w:val="0"/>
        </w:trPr>
        <w:tc>
          <w:tcPr>
            <w:tcW w:w="35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38</w:t>
            </w:r>
          </w:p>
        </w:tc>
        <w:tc>
          <w:tcPr>
            <w:tcW w:w="577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4</w:t>
            </w:r>
          </w:p>
        </w:tc>
      </w:tr>
      <w:tr>
        <w:trPr>
          <w:cantSplit w:val="1"/>
          <w:trHeight w:val="515" w:hRule="atLeast"/>
          <w:tblHeader w:val="0"/>
        </w:trPr>
        <w:tc>
          <w:tcPr>
            <w:tcW w:w="35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45</w:t>
            </w:r>
          </w:p>
        </w:tc>
        <w:tc>
          <w:tcPr>
            <w:tcW w:w="577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11</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La carga pasa a 5/17 ≈ 0.294. Tras agregar −1, la cantidad es 6 y su índice es 16. En encadenamiento se eliminan enlaces; las marcas BORRADO pertenecen al ejemplo de direccionamiento abierto.</w:t>
      </w:r>
    </w:p>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3"/>
        <w:keepNext w:val="1"/>
        <w:keepLines w:val="0"/>
        <w:spacing w:after="80" w:before="160" w:lineRule="auto"/>
        <w:ind w:left="0" w:firstLine="0"/>
        <w:rPr>
          <w:color w:val="1c4587"/>
          <w:sz w:val="22"/>
          <w:szCs w:val="22"/>
        </w:rPr>
      </w:pPr>
      <w:r>
        <w:rPr>
          <w:color w:val="1c4587"/>
          <w:sz w:val="22"/>
          <w:szCs w:val="22"/>
          <w:rtl w:val="0"/>
        </w:rPr>
        <w:t xml:space="preserve">Observaciones Importantes</w:t>
      </w:r>
    </w:p>
    <w:p w:rsidR="00000000" w:rsidDel="00000000" w:rsidP="00000000" w:rsidRDefault="00000000" w:rsidRPr="00000000">
      <w:pPr>
        <w:numPr>
          <w:ilvl w:val="0"/>
          <w:numId w:val="3"/>
        </w:numPr>
        <w:spacing w:after="100" w:before="0" w:line="240" w:lineRule="auto"/>
        <w:ind w:left="720" w:hanging="360"/>
        <w:rPr/>
      </w:pPr>
      <w:r>
        <w:rPr>
          <w:rtl w:val="0"/>
        </w:rPr>
        <w:t xml:space="preserve">No incrementar cantidad cuando put encuentra una clave existente.</w:t>
      </w:r>
    </w:p>
    <w:p w:rsidR="00000000" w:rsidDel="00000000" w:rsidP="00000000" w:rsidRDefault="00000000" w:rsidRPr="00000000">
      <w:pPr>
        <w:numPr>
          <w:ilvl w:val="0"/>
          <w:numId w:val="3"/>
        </w:numPr>
        <w:spacing w:after="100" w:before="0" w:line="240" w:lineRule="auto"/>
        <w:ind w:left="720" w:hanging="360"/>
        <w:rPr/>
      </w:pPr>
      <w:r>
        <w:rPr>
          <w:rtl w:val="0"/>
        </w:rPr>
        <w:t xml:space="preserve">Al eliminar, distinguir la cabeza de la cubeta de un nodo interior; una ausencia no cambia el tamaño.</w:t>
      </w:r>
    </w:p>
    <w:p w:rsidR="00000000" w:rsidDel="00000000" w:rsidP="00000000" w:rsidRDefault="00000000" w:rsidRPr="00000000">
      <w:pPr>
        <w:numPr>
          <w:ilvl w:val="0"/>
          <w:numId w:val="3"/>
        </w:numPr>
        <w:spacing w:after="100" w:before="0" w:line="240" w:lineRule="auto"/>
        <w:ind w:left="720" w:hanging="360"/>
        <w:rPr/>
      </w:pPr>
      <w:r>
        <w:rPr>
          <w:rtl w:val="0"/>
        </w:rPr>
        <w:t xml:space="preserve">Durante rehash, guardar actual.siguiente antes de reubicar actual. No volver a contar los nodos trasladados.</w:t>
      </w:r>
    </w:p>
    <w:p w:rsidR="00000000" w:rsidDel="00000000" w:rsidP="00000000" w:rsidRDefault="00000000" w:rsidRPr="00000000">
      <w:pPr>
        <w:numPr>
          <w:ilvl w:val="0"/>
          <w:numId w:val="3"/>
        </w:numPr>
        <w:spacing w:after="100" w:before="0" w:line="240" w:lineRule="auto"/>
        <w:ind w:left="720" w:hanging="360"/>
        <w:rPr/>
      </w:pPr>
      <w:r>
        <w:rPr>
          <w:rtl w:val="0"/>
        </w:rPr>
        <w:t xml:space="preserve">Una función hash de diccionario no proporciona por sí sola almacenamiento seguro de contraseñas.</w:t>
      </w:r>
    </w:p>
    <w:p w:rsidR="00000000" w:rsidDel="00000000" w:rsidP="00000000" w:rsidRDefault="00000000" w:rsidRPr="00000000">
      <w:pPr>
        <w:numPr>
          <w:ilvl w:val="0"/>
          <w:numId w:val="3"/>
        </w:numPr>
        <w:spacing w:after="100" w:before="0" w:line="240" w:lineRule="auto"/>
        <w:ind w:left="720" w:hanging="360"/>
        <w:rPr/>
      </w:pPr>
      <w:r>
        <w:rPr>
          <w:rtl w:val="0"/>
        </w:rPr>
        <w:t xml:space="preserve">O(1) es un costo esperado bajo buena dispersión y carga controlada; no es una garantía para todas las entradas.</w:t>
      </w:r>
    </w:p>
    <w:p w:rsidR="00000000" w:rsidDel="00000000" w:rsidP="00000000" w:rsidRDefault="00000000" w:rsidRPr="00000000">
      <w:pPr>
        <w:pStyle w:val="Heading2"/>
        <w:keepNext w:val="1"/>
        <w:keepLines w:val="0"/>
        <w:pBdr>
          <w:bottom w:color="000000" w:space="0" w:sz="0" w:val="none"/>
        </w:pBdr>
        <w:spacing w:after="120" w:lineRule="auto"/>
        <w:rPr>
          <w:color w:val="039be5"/>
        </w:rPr>
      </w:pPr>
      <w:r>
        <w:rPr>
          <w:color w:val="039be5"/>
          <w:rtl w:val="0"/>
        </w:rPr>
        <w:t xml:space="preserve">4.5 Tabla Comparativa</w:t>
      </w:r>
    </w:p>
    <w:p w:rsidR="00000000" w:rsidDel="00000000" w:rsidP="00000000" w:rsidRDefault="00000000" w:rsidRPr="00000000">
      <w:pPr>
        <w:pStyle w:val="Heading3"/>
        <w:keepNext w:val="1"/>
        <w:keepLines w:val="0"/>
        <w:spacing w:after="80" w:before="280" w:line="300" w:lineRule="auto"/>
        <w:ind w:left="0" w:firstLine="0"/>
        <w:rPr>
          <w:sz w:val="26"/>
          <w:szCs w:val="26"/>
        </w:rPr>
      </w:pPr>
      <w:r>
        <w:rPr>
          <w:sz w:val="26"/>
          <w:szCs w:val="26"/>
          <w:rtl w:val="0"/>
        </w:rPr>
        <w:t xml:space="preserve">TABLA COMPARATIVA</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2"/>
        <w:gridCol w:w="3058"/>
        <w:gridCol w:w="3800"/>
      </w:tblGrid>
      <w:tr>
        <w:trPr>
          <w:cantSplit w:val="1"/>
          <w:trHeight w:val="515" w:hRule="atLeast"/>
          <w:tblHeader w:val="1"/>
        </w:trPr>
        <w:tc>
          <w:tcPr>
            <w:tcW w:w="250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Operación</w:t>
            </w:r>
          </w:p>
        </w:tc>
        <w:tc>
          <w:tcPr>
            <w:tcW w:w="305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Encadenamiento</w:t>
            </w:r>
          </w:p>
        </w:tc>
        <w:tc>
          <w:tcPr>
            <w:tcW w:w="38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Sondeo lineal</w:t>
            </w:r>
          </w:p>
        </w:tc>
      </w:tr>
      <w:tr>
        <w:trPr>
          <w:cantSplit w:val="1"/>
          <w:trHeight w:val="515" w:hRule="atLeast"/>
          <w:tblHeader w:val="0"/>
        </w:trPr>
        <w:tc>
          <w:tcPr>
            <w:tcW w:w="250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Guardar colisiones</w:t>
            </w:r>
          </w:p>
        </w:tc>
        <w:tc>
          <w:tcPr>
            <w:tcW w:w="305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Nodos en una misma cubeta</w:t>
            </w:r>
          </w:p>
        </w:tc>
        <w:tc>
          <w:tcPr>
            <w:tcW w:w="38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Otra posición del arreglo</w:t>
            </w:r>
          </w:p>
        </w:tc>
      </w:tr>
      <w:tr>
        <w:trPr>
          <w:cantSplit w:val="1"/>
          <w:trHeight w:val="515" w:hRule="atLeast"/>
          <w:tblHeader w:val="0"/>
        </w:trPr>
        <w:tc>
          <w:tcPr>
            <w:tcW w:w="250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Buscar</w:t>
            </w:r>
          </w:p>
        </w:tc>
        <w:tc>
          <w:tcPr>
            <w:tcW w:w="305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Comparar claves de la lista</w:t>
            </w:r>
          </w:p>
        </w:tc>
        <w:tc>
          <w:tcPr>
            <w:tcW w:w="38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Seguir el sondeo de la clave</w:t>
            </w:r>
          </w:p>
        </w:tc>
      </w:tr>
      <w:tr>
        <w:trPr>
          <w:cantSplit w:val="1"/>
          <w:trHeight w:val="515" w:hRule="atLeast"/>
          <w:tblHeader w:val="0"/>
        </w:trPr>
        <w:tc>
          <w:tcPr>
            <w:tcW w:w="250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Eliminar</w:t>
            </w:r>
          </w:p>
        </w:tc>
        <w:tc>
          <w:tcPr>
            <w:tcW w:w="305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Reconectar enlaces</w:t>
            </w:r>
          </w:p>
        </w:tc>
        <w:tc>
          <w:tcPr>
            <w:tcW w:w="38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Marca o estrategia de reinserción</w:t>
            </w:r>
          </w:p>
        </w:tc>
      </w:tr>
      <w:tr>
        <w:trPr>
          <w:cantSplit w:val="1"/>
          <w:trHeight w:val="515" w:hRule="atLeast"/>
          <w:tblHeader w:val="0"/>
        </w:trPr>
        <w:tc>
          <w:tcPr>
            <w:tcW w:w="250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Carga</w:t>
            </w:r>
          </w:p>
        </w:tc>
        <w:tc>
          <w:tcPr>
            <w:tcW w:w="305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Puede superar 1</w:t>
            </w:r>
          </w:p>
        </w:tc>
        <w:tc>
          <w:tcPr>
            <w:tcW w:w="38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Se necesita espacio libre</w:t>
            </w:r>
          </w:p>
        </w:tc>
      </w:tr>
      <w:tr>
        <w:trPr>
          <w:cantSplit w:val="1"/>
          <w:trHeight w:val="515" w:hRule="atLeast"/>
          <w:tblHeader w:val="0"/>
        </w:trPr>
        <w:tc>
          <w:tcPr>
            <w:tcW w:w="250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Costo esperado</w:t>
            </w:r>
          </w:p>
        </w:tc>
        <w:tc>
          <w:tcPr>
            <w:tcW w:w="305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O(1) con carga acotada</w:t>
            </w:r>
          </w:p>
        </w:tc>
        <w:tc>
          <w:tcPr>
            <w:tcW w:w="38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O(1) con carga controlada</w:t>
            </w:r>
          </w:p>
        </w:tc>
      </w:tr>
      <w:tr>
        <w:trPr>
          <w:cantSplit w:val="1"/>
          <w:trHeight w:val="515" w:hRule="atLeast"/>
          <w:tblHeader w:val="0"/>
        </w:trPr>
        <w:tc>
          <w:tcPr>
            <w:tcW w:w="250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Peor caso de consulta</w:t>
            </w:r>
          </w:p>
        </w:tc>
        <w:tc>
          <w:tcPr>
            <w:tcW w:w="305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O(n)</w:t>
            </w:r>
          </w:p>
        </w:tc>
        <w:tc>
          <w:tcPr>
            <w:tcW w:w="38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O(n) con capacidad proporcional a n</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3"/>
        <w:keepNext w:val="1"/>
        <w:keepLines w:val="0"/>
        <w:spacing w:after="80" w:before="280" w:line="300" w:lineRule="auto"/>
        <w:ind w:left="0" w:firstLine="0"/>
        <w:rPr>
          <w:color w:val="039be5"/>
        </w:rPr>
      </w:pPr>
      <w:r>
        <w:rPr>
          <w:color w:val="039be5"/>
          <w:rtl w:val="0"/>
        </w:rPr>
        <w:t xml:space="preserve">4.6 Resultado Esperado</w:t>
      </w:r>
    </w:p>
    <w:p w:rsidR="00000000" w:rsidDel="00000000" w:rsidP="00000000" w:rsidRDefault="00000000" w:rsidRPr="00000000">
      <w:pPr>
        <w:spacing w:after="240" w:before="240" w:line="240" w:lineRule="auto"/>
        <w:rPr/>
      </w:pPr>
      <w:r>
        <w:rPr>
          <w:rtl w:val="0"/>
        </w:rPr>
        <w:t xml:space="preserve">El estudiante debe observar colisiones sin pérdida de datos, una actualización que conserva el tamaño, un borrado correcto y un crecimiento que conserva todas las asociaciones activas. Una reconstrucción cuesta O(n) esperado en esta política; con crecimiento geométrico, la inserción tiene costo esperado amortizado constante bajo los supuestos de dispersión.</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28"/>
        <w:gridCol w:w="5332"/>
      </w:tblGrid>
      <w:tr>
        <w:trPr>
          <w:cantSplit w:val="1"/>
          <w:trHeight w:val="515" w:hRule="atLeast"/>
          <w:tblHeader w:val="1"/>
        </w:trPr>
        <w:tc>
          <w:tcPr>
            <w:tcW w:w="402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Verificación</w:t>
            </w:r>
          </w:p>
        </w:tc>
        <w:tc>
          <w:tcPr>
            <w:tcW w:w="533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Resultado</w:t>
            </w:r>
          </w:p>
        </w:tc>
      </w:tr>
      <w:tr>
        <w:trPr>
          <w:cantSplit w:val="1"/>
          <w:trHeight w:val="515" w:hRule="atLeast"/>
          <w:tblHeader w:val="0"/>
        </w:trPr>
        <w:tc>
          <w:tcPr>
            <w:tcW w:w="402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Consulta antes del borrado</w:t>
            </w:r>
          </w:p>
        </w:tc>
        <w:tc>
          <w:tcPr>
            <w:tcW w:w="533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get(24) devuelve Eva</w:t>
            </w:r>
          </w:p>
        </w:tc>
      </w:tr>
      <w:tr>
        <w:trPr>
          <w:cantSplit w:val="1"/>
          <w:trHeight w:val="515" w:hRule="atLeast"/>
          <w:tblHeader w:val="0"/>
        </w:trPr>
        <w:tc>
          <w:tcPr>
            <w:tcW w:w="402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Actualización de 17</w:t>
            </w:r>
          </w:p>
        </w:tc>
        <w:tc>
          <w:tcPr>
            <w:tcW w:w="533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Valor nuevo y size igual a 4</w:t>
            </w:r>
          </w:p>
        </w:tc>
      </w:tr>
      <w:tr>
        <w:trPr>
          <w:cantSplit w:val="1"/>
          <w:trHeight w:val="515" w:hRule="atLeast"/>
          <w:tblHeader w:val="0"/>
        </w:trPr>
        <w:tc>
          <w:tcPr>
            <w:tcW w:w="402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Borrado de 10</w:t>
            </w:r>
          </w:p>
        </w:tc>
        <w:tc>
          <w:tcPr>
            <w:tcW w:w="533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remove devuelve Ana y get devuelve null</w:t>
            </w:r>
          </w:p>
        </w:tc>
      </w:tr>
      <w:tr>
        <w:trPr>
          <w:cantSplit w:val="1"/>
          <w:trHeight w:val="515" w:hRule="atLeast"/>
          <w:tblHeader w:val="0"/>
        </w:trPr>
        <w:tc>
          <w:tcPr>
            <w:tcW w:w="402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Crecimiento tras insertar 45</w:t>
            </w:r>
          </w:p>
        </w:tc>
        <w:tc>
          <w:tcPr>
            <w:tcW w:w="533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Capacidad 17 y cinco asociaciones</w:t>
            </w:r>
          </w:p>
        </w:tc>
      </w:tr>
      <w:tr>
        <w:trPr>
          <w:cantSplit w:val="1"/>
          <w:trHeight w:val="515" w:hRule="atLeast"/>
          <w:tblHeader w:val="0"/>
        </w:trPr>
        <w:tc>
          <w:tcPr>
            <w:tcW w:w="402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Clave negativa</w:t>
            </w:r>
          </w:p>
        </w:tc>
        <w:tc>
          <w:tcPr>
            <w:tcW w:w="533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get(-1) devuelve Negativo</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2"/>
        <w:keepNext w:val="1"/>
        <w:keepLines w:val="0"/>
        <w:pBdr>
          <w:bottom w:color="000000" w:space="0" w:sz="0" w:val="none"/>
        </w:pBdr>
        <w:spacing w:after="120" w:lineRule="auto"/>
        <w:rPr>
          <w:color w:val="039be5"/>
        </w:rPr>
      </w:pPr>
      <w:r>
        <w:rPr>
          <w:color w:val="039be5"/>
          <w:rtl w:val="0"/>
        </w:rPr>
        <w:t xml:space="preserve">4.7 Aplicación Práctica</w:t>
      </w:r>
    </w:p>
    <w:p w:rsidR="00000000" w:rsidDel="00000000" w:rsidP="00000000" w:rsidRDefault="00000000" w:rsidRPr="00000000">
      <w:pPr>
        <w:spacing w:after="240" w:before="240" w:line="240" w:lineRule="auto"/>
        <w:rPr/>
      </w:pPr>
      <w:r>
        <w:rPr>
          <w:rtl w:val="0"/>
        </w:rPr>
        <w:t xml:space="preserve">Una tabla hash puede asociar carnés con estudiantes, códigos con productos o palabras con frecuencias. Favorece consultas por igualdad. Si se necesitan intervalos o un orden por clave, debe considerarse una estructura ordenada. En una tabla de frecuencias, la actualización de una palabra existente no agrega otra clave.</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6 — Resultados y cierre (5 min)</w:t>
      </w:r>
    </w:p>
    <w:p w:rsidR="00000000" w:rsidDel="00000000" w:rsidP="00000000" w:rsidRDefault="00000000" w:rsidRPr="00000000">
      <w:pPr>
        <w:spacing w:after="240" w:before="240" w:line="240" w:lineRule="auto"/>
        <w:rPr/>
      </w:pPr>
      <w:r>
        <w:rPr>
          <w:rtl w:val="0"/>
        </w:rPr>
        <w:t xml:space="preserve">Pedir al grupo que explique por qué 10 y 17 pueden coexistir, por qué actualizar no aumenta el tamaño y por qué cambiar la capacidad exige reubicar las entradas. Comparar las respuestas con respeto y cerrar mostrando que eliminar una entrada no debe impedir encontrar otras claves que colisionaron.</w:t>
      </w:r>
    </w:p>
    <w:p w:rsidR="00000000" w:rsidDel="00000000" w:rsidP="00000000" w:rsidRDefault="00000000" w:rsidRPr="00000000">
      <w:pPr>
        <w:pStyle w:val="Heading1"/>
        <w:keepNext w:val="1"/>
        <w:spacing w:after="120" w:before="120" w:lineRule="auto"/>
        <w:rPr/>
      </w:pPr>
      <w:r>
        <w:rPr>
          <w:rtl w:val="0"/>
        </w:rPr>
        <w:t xml:space="preserve">5. Recomendaciones al siguiente tutor</w:t>
      </w:r>
    </w:p>
    <w:p w:rsidR="00000000" w:rsidDel="00000000" w:rsidP="00000000" w:rsidRDefault="00000000" w:rsidRPr="00000000">
      <w:pPr>
        <w:keepNext w:val="1"/>
        <w:rPr/>
      </w:pPr>
      <w:r>
        <w:rPr>
          <w:rtl w:val="0"/>
        </w:rPr>
        <w:t xml:space="preserve">Dificultades previstas:</w:t>
      </w:r>
    </w:p>
    <w:p w:rsidR="00000000" w:rsidDel="00000000" w:rsidP="00000000" w:rsidRDefault="00000000" w:rsidRPr="00000000">
      <w:pPr>
        <w:numPr>
          <w:ilvl w:val="0"/>
          <w:numId w:val="1"/>
        </w:numPr>
        <w:ind w:left="720" w:hanging="360"/>
        <w:rPr/>
      </w:pPr>
      <w:r>
        <w:rPr>
          <w:rtl w:val="0"/>
        </w:rPr>
        <w:t xml:space="preserve">La principal confusión es tratar la coincidencia de índice como igualdad de clave. También conviene anticipar el caso de eliminación de cabeza y la modificación del enlace siguiente durante rehash. Dibujar la lista antes de cada cambio ayuda a comprobar el procedimiento.</w:t>
      </w:r>
    </w:p>
    <w:p w:rsidR="00000000" w:rsidDel="00000000" w:rsidP="00000000" w:rsidRDefault="00000000" w:rsidRPr="00000000">
      <w:pPr>
        <w:keepNext w:val="1"/>
        <w:rPr/>
      </w:pPr>
      <w:r>
        <w:rPr>
          <w:rtl w:val="0"/>
        </w:rPr>
        <w:t xml:space="preserve">Recomendaciones para futuras sesiones:</w:t>
      </w:r>
    </w:p>
    <w:p w:rsidR="00000000" w:rsidDel="00000000" w:rsidP="00000000" w:rsidRDefault="00000000" w:rsidRPr="00000000">
      <w:pPr>
        <w:numPr>
          <w:ilvl w:val="0"/>
          <w:numId w:val="1"/>
        </w:numPr>
        <w:ind w:left="720" w:hanging="360"/>
        <w:rPr/>
      </w:pPr>
      <w:r>
        <w:rPr>
          <w:rtl w:val="0"/>
        </w:rPr>
        <w:t xml:space="preserve">Preparar los dos archivos y las llamadas de prueba antes de la clase. Escribir en vivo los métodos centrales y mostrar el resto cuando el tiempo sea limitado.</w:t>
      </w:r>
    </w:p>
    <w:p w:rsidR="00000000" w:rsidDel="00000000" w:rsidP="00000000" w:rsidRDefault="00000000" w:rsidRPr="00000000">
      <w:pPr>
        <w:numPr>
          <w:ilvl w:val="0"/>
          <w:numId w:val="1"/>
        </w:numPr>
        <w:ind w:left="720" w:hanging="360"/>
        <w:rPr/>
      </w:pPr>
      <w:r>
        <w:rPr>
          <w:rtl w:val="0"/>
        </w:rPr>
        <w:t xml:space="preserve">Mantener las claves 10, 17, 24 y 31 para que las colisiones sean visibles. Añadir una clave negativa y una consulta ausente.</w:t>
      </w:r>
    </w:p>
    <w:p w:rsidR="00000000" w:rsidDel="00000000" w:rsidP="00000000" w:rsidRDefault="00000000" w:rsidRPr="00000000">
      <w:pPr>
        <w:numPr>
          <w:ilvl w:val="0"/>
          <w:numId w:val="1"/>
        </w:numPr>
        <w:ind w:left="720" w:hanging="360"/>
        <w:rPr/>
      </w:pPr>
      <w:r>
        <w:rPr>
          <w:rtl w:val="0"/>
        </w:rPr>
        <w:t xml:space="preserve">Separar el borrado por enlaces de las marcas del sondeo lineal; cada estrategia tiene sus propias reglas.</w:t>
      </w:r>
    </w:p>
    <w:p w:rsidR="00000000" w:rsidDel="00000000" w:rsidP="00000000" w:rsidRDefault="00000000" w:rsidRPr="00000000">
      <w:pPr>
        <w:numPr>
          <w:ilvl w:val="0"/>
          <w:numId w:val="1"/>
        </w:numPr>
        <w:ind w:left="720" w:hanging="360"/>
        <w:rPr/>
      </w:pPr>
      <w:r>
        <w:rPr>
          <w:rtl w:val="0"/>
        </w:rPr>
        <w:t xml:space="preserve">Pedir una justificación de los contadores y comprobar que cada clave siga accesible después del crecimiento.</w:t>
      </w:r>
    </w:p>
    <w:p w:rsidR="00000000" w:rsidDel="00000000" w:rsidP="00000000" w:rsidRDefault="00000000" w:rsidRPr="00000000">
      <w:pPr>
        <w:pStyle w:val="Heading1"/>
        <w:keepNext w:val="1"/>
        <w:ind w:left="0" w:firstLine="0"/>
        <w:rPr/>
      </w:pPr>
      <w:r>
        <w:rPr>
          <w:rtl w:val="0"/>
        </w:rPr>
        <w:t xml:space="preserve">6. Referencias</w:t>
      </w:r>
    </w:p>
    <w:p w:rsidR="00000000" w:rsidDel="00000000" w:rsidP="00000000" w:rsidRDefault="00000000" w:rsidRPr="00000000">
      <w:pPr>
        <w:numPr>
          <w:ilvl w:val="0"/>
          <w:numId w:val="2"/>
        </w:numPr>
        <w:spacing w:after="100" w:before="0" w:line="240" w:lineRule="auto"/>
        <w:ind w:left="720" w:hanging="360"/>
        <w:rPr/>
      </w:pPr>
      <w:r>
        <w:rPr>
          <w:rtl w:val="0"/>
        </w:rPr>
        <w:t xml:space="preserve">Sedgewick, R., y Wayne, K. Algorithms, 4th edition. Sección 3.4, Hash Tables. </w:t>
      </w:r>
      <w:hyperlink r:id="rId901">
        <w:r>
          <w:rPr>
            <w:color w:val="1155cc"/>
            <w:u w:val="single"/>
            <w:rtl w:val="0"/>
          </w:rPr>
          <w:t xml:space="preserve">https://algs4.cs.princeton.edu/34hash/</w:t>
        </w:r>
      </w:hyperlink>
    </w:p>
    <w:p w:rsidR="00000000" w:rsidDel="00000000" w:rsidP="00000000" w:rsidRDefault="00000000" w:rsidRPr="00000000">
      <w:pPr>
        <w:numPr>
          <w:ilvl w:val="0"/>
          <w:numId w:val="2"/>
        </w:numPr>
        <w:spacing w:after="100" w:before="0" w:line="240" w:lineRule="auto"/>
        <w:ind w:left="720" w:hanging="360"/>
        <w:rPr/>
      </w:pPr>
      <w:r>
        <w:rPr>
          <w:rtl w:val="0"/>
        </w:rPr>
        <w:t xml:space="preserve">Morin, P. Open Data Structures. Capítulo 5, Hash Tables. </w:t>
      </w:r>
      <w:hyperlink r:id="rId902">
        <w:r>
          <w:rPr>
            <w:color w:val="1155cc"/>
            <w:u w:val="single"/>
            <w:rtl w:val="0"/>
          </w:rPr>
          <w:t xml:space="preserve">https://opendatastructures.org/newhtml/ods/latex2/hashing.html</w:t>
        </w:r>
      </w:hyperlink>
    </w:p>
    <w:p w:rsidR="00000000" w:rsidDel="00000000" w:rsidP="00000000" w:rsidRDefault="00000000" w:rsidRPr="00000000">
      <w:pPr>
        <w:numPr>
          <w:ilvl w:val="0"/>
          <w:numId w:val="2"/>
        </w:numPr>
        <w:spacing w:after="100" w:before="0" w:line="240" w:lineRule="auto"/>
        <w:ind w:left="720" w:hanging="360"/>
        <w:rPr/>
      </w:pPr>
      <w:r>
        <w:rPr>
          <w:rtl w:val="0"/>
        </w:rPr>
        <w:t xml:space="preserve">Material de clase. Tabla Hash, unidad 3. Laboratorio de Estructuras de Datos, sección C, Escuela de Ingeniería en Ciencias y Sistemas, USAC, 2026.</w:t>
      </w:r>
    </w:p>
    <w:sectPr>
      <w:headerReference r:id="rId16" w:type="default"/>
      <w:headerReference r:id="rId17" w:type="first"/>
      <w:footerReference r:id="rId18" w:type="default"/>
      <w:footerReference r:id="rId19" w:type="first"/>
      <w:pgSz w:h="15840" w:w="12240" w:orient="portrait"/>
      <w:pgMar w:bottom="1440" w:top="1440" w:left="1440" w:right="1440" w:header="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30"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29"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Laboratorio de Estructuras de Datos C - Tabla hash - Unidad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3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32"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7"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Style w:val="Title"/>
      <w:rPr>
        <w:sz w:val="16"/>
        <w:szCs w:val="16"/>
      </w:rPr>
    </w:pPr>
    <w:bookmarkStart w:colFirst="0" w:colLast="0" w:name="_heading=h.2rnz9ehi4z7t" w:id="23"/>
    <w:bookmarkEnd w:id="2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6"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28"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deletion-in-binary-search-tree/" TargetMode="External"/><Relationship Id="rId10" Type="http://schemas.openxmlformats.org/officeDocument/2006/relationships/hyperlink" Target="https://www.geeksforgeeks.org/deletion-in-binary-search-tree/" TargetMode="External"/><Relationship Id="rId13" Type="http://schemas.openxmlformats.org/officeDocument/2006/relationships/hyperlink" Target="https://www.geeksforgeeks.org/avl-tree-set-2-deletion/" TargetMode="External"/><Relationship Id="rId12" Type="http://schemas.openxmlformats.org/officeDocument/2006/relationships/hyperlink" Target="https://www.geeksforgeeks.org/avl-tree-set-2-dele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sualgo.net/en/bst" TargetMode="External"/><Relationship Id="rId15" Type="http://schemas.openxmlformats.org/officeDocument/2006/relationships/hyperlink" Target="https://visualgo.net/en/bst" TargetMode="External"/><Relationship Id="rId14" Type="http://schemas.openxmlformats.org/officeDocument/2006/relationships/hyperlink" Target="https://visualgo.net/en/bst"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yperlink" Target="https://visualgo.net/en/bst" TargetMode="External"/><Relationship Id="rId901" Type="http://schemas.openxmlformats.org/officeDocument/2006/relationships/hyperlink" Target="https://algs4.cs.princeton.edu/34hash/" TargetMode="External"/><Relationship Id="rId902" Type="http://schemas.openxmlformats.org/officeDocument/2006/relationships/hyperlink" Target="https://opendatastructures.org/newhtml/ods/latex2/hash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oHWVKBXkk0KwpkibuaqBkMN+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