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Title"/>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pPr>
        <w:rPr/>
      </w:pPr>
      <w:r w:rsidDel="00000000" w:rsidR="00000000" w:rsidRPr="00000000">
        <w:rPr/>
        <mc:AlternateContent>
          <mc:Choice Requires="wpg">
            <w:drawing>
              <wp:inline distB="114300" distT="114300" distL="114300" distR="114300">
                <wp:extent cx="1755161" cy="113839"/>
                <wp:effectExtent b="0" l="0" r="0" t="0"/>
                <wp:docPr id="25"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55161" cy="113839"/>
                <wp:effectExtent b="0" l="0" r="0" t="0"/>
                <wp:docPr id="2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55161" cy="1138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keepNext w:val="1"/>
        <w:rPr>
          <w:rFonts w:ascii="Arial" w:cs="Arial" w:eastAsia="Arial" w:hAnsi="Arial"/>
        </w:rPr>
      </w:pPr>
      <w:r>
        <w:rPr>
          <w:b w:val="1"/>
          <w:bCs w:val="1"/>
          <w:color w:val="1c4587"/>
          <w:sz w:val="28"/>
          <w:szCs w:val="28"/>
          <w:rtl w:val="0"/>
        </w:rPr>
        <w:t xml:space="preserve">Matriz dispersa — Unidad 4</w:t>
      </w:r>
    </w:p>
    <w:p w:rsidR="00000000" w:rsidDel="00000000" w:rsidP="00000000" w:rsidRDefault="00000000" w:rsidRPr="00000000">
      <w:pPr>
        <w:keepNext w:val="1"/>
        <w:rPr>
          <w:rFonts w:ascii="Arial" w:cs="Arial" w:eastAsia="Arial" w:hAnsi="Arial"/>
        </w:rPr>
      </w:pPr>
      <w:r>
        <w:rPr>
          <w:rtl w:val="0"/>
        </w:rPr>
        <w:t xml:space="preserve">Auxiliar: Sergio Sebastian Sandoval Ruiz</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60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pPr>
        <w:keepNext w:val="1"/>
        <w:jc w:val="center"/>
        <w:rPr>
          <w:rFonts w:ascii="Arial" w:cs="Arial" w:eastAsia="Arial" w:hAnsi="Arial"/>
        </w:rPr>
      </w:pPr>
      <w:r>
        <w:rPr>
          <w:rtl w:val="0"/>
        </w:rPr>
        <w:t xml:space="preserve">5 minutos para Solidaridad y 55 minutos de desarrollo académico</w:t>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rPr>
          <w:rFonts w:ascii="Arial" w:cs="Arial" w:eastAsia="Arial" w:hAnsi="Arial"/>
          <w:sz w:val="24"/>
          <w:szCs w:val="24"/>
        </w:rPr>
      </w:pPr>
      <w:r>
        <w:rPr>
          <w:rFonts w:ascii="Arial" w:cs="Arial" w:eastAsia="Arial" w:hAnsi="Arial"/>
          <w:sz w:val="24"/>
          <w:szCs w:val="24"/>
          <w:rtl w:val="0"/>
        </w:rPr>
        <w:t xml:space="preserve">Universidad de San Carlos de Guatemala</w:t>
      </w:r>
    </w:p>
    <w:p w:rsidR="00000000" w:rsidDel="00000000" w:rsidP="00000000" w:rsidRDefault="00000000" w:rsidRPr="00000000">
      <w:pPr>
        <w:spacing w:before="0" w:line="276" w:lineRule="auto"/>
        <w:rPr>
          <w:sz w:val="24"/>
          <w:szCs w:val="24"/>
        </w:rPr>
      </w:pPr>
      <w:r>
        <w:rPr>
          <w:rFonts w:ascii="Arial" w:cs="Arial" w:eastAsia="Arial" w:hAnsi="Arial"/>
          <w:sz w:val="24"/>
          <w:szCs w:val="24"/>
          <w:rtl w:val="0"/>
        </w:rPr>
        <w:t xml:space="preserve">Facultad de Ingeniería</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Escuela de Ingeniería en Ciencias y Sistemas</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Segundo Semestre 2026</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Laboratorio de Estructuras de Datos C</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numPr>
          <w:ilvl w:val="0"/>
          <w:numId w:val="7"/>
        </w:numPr>
        <w:ind w:left="720" w:hanging="360"/>
        <w:rPr/>
      </w:pPr>
      <w:r>
        <w:rPr>
          <w:rtl w:val="0"/>
        </w:rPr>
        <w:t xml:space="preserve">Marco Formativo</w:t>
      </w:r>
    </w:p>
    <w:p w:rsidR="00000000" w:rsidDel="00000000" w:rsidP="00000000" w:rsidRDefault="00000000" w:rsidRPr="00000000">
      <w:pPr>
        <w:pStyle w:val="Heading2"/>
        <w:keepNext w:val="1"/>
        <w:rPr/>
      </w:pPr>
      <w:r>
        <w:rPr>
          <w:rtl w:val="0"/>
        </w:rPr>
        <w:t xml:space="preserve">1.1 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b w:val="1"/>
                <w:bCs w:val="1"/>
                <w:sz w:val="20"/>
                <w:szCs w:val="20"/>
                <w:rtl w:val="0"/>
              </w:rPr>
              <w:t xml:space="preserve">Solidaridad</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rtl w:val="0"/>
              </w:rPr>
              <w:t xml:space="preserve">Apoyar a los demás, especialmente en momentos difíciles. Durante la práctica, explicar con paciencia las coordenadas y los índices, revisar el procedimiento del compañero y ayudarlo a encontrar errores sin reemplazar su trabajo.</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rPr/>
      </w:pPr>
      <w:r>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Fonts w:ascii="Arial" w:cs="Arial" w:eastAsia="Arial" w:hAnsi="Arial"/>
                <w:rtl w:val="0"/>
              </w:rPr>
              <w:t xml:space="preserve">Tipo de competencia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general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Implementa estructuras de datos lineales y no lineales mediante programación orientada a objetos para desarrollar soluciones eficientes.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específica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Representa una matriz dispersa mediante coordenadas en arreglos, implementa consulta, asignación y eliminación, y verifica transposición, suma y producto matriz-vector. Interpreta representaciones CSR y la organización ortogonal.</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1"/>
        <w:keepNext w:val="1"/>
        <w:rPr/>
      </w:pPr>
      <w:r>
        <w:rPr>
          <w:rtl w:val="0"/>
        </w:rPr>
        <w:t xml:space="preserve">2. Palabras Clave</w:t>
      </w:r>
    </w:p>
    <w:p w:rsidR="00000000" w:rsidDel="00000000" w:rsidP="00000000" w:rsidRDefault="00000000" w:rsidRPr="00000000">
      <w:pPr>
        <w:spacing w:after="120" w:before="0" w:line="240" w:lineRule="auto"/>
        <w:jc w:val="both"/>
        <w:rPr/>
      </w:pPr>
      <w:r>
        <w:rPr>
          <w:b w:val="1"/>
          <w:bCs w:val="1"/>
          <w:rtl w:val="0"/>
        </w:rPr>
        <w:t xml:space="preserve">Matriz dispersa: </w:t>
      </w:r>
      <w:r>
        <w:rPr>
          <w:rtl w:val="0"/>
        </w:rPr>
        <w:t xml:space="preserve">Matriz con suficientes ceros para justificar una representación que omita la mayoría de ellos.</w:t>
      </w:r>
    </w:p>
    <w:p w:rsidR="00000000" w:rsidDel="00000000" w:rsidP="00000000" w:rsidRDefault="00000000" w:rsidRPr="00000000">
      <w:pPr>
        <w:spacing w:after="120" w:before="0" w:line="240" w:lineRule="auto"/>
        <w:jc w:val="both"/>
        <w:rPr/>
      </w:pPr>
      <w:r>
        <w:rPr>
          <w:b w:val="1"/>
          <w:bCs w:val="1"/>
          <w:rtl w:val="0"/>
        </w:rPr>
        <w:t xml:space="preserve">Tripleta: </w:t>
      </w:r>
      <w:r>
        <w:rPr>
          <w:rtl w:val="0"/>
        </w:rPr>
        <w:t xml:space="preserve">Registro de fila, columna y valor de una entrada.</w:t>
      </w:r>
    </w:p>
    <w:p w:rsidR="00000000" w:rsidDel="00000000" w:rsidP="00000000" w:rsidRDefault="00000000" w:rsidRPr="00000000">
      <w:pPr>
        <w:spacing w:after="120" w:before="0" w:line="240" w:lineRule="auto"/>
        <w:jc w:val="both"/>
        <w:rPr/>
      </w:pPr>
      <w:r>
        <w:rPr>
          <w:b w:val="1"/>
          <w:bCs w:val="1"/>
          <w:rtl w:val="0"/>
        </w:rPr>
        <w:t xml:space="preserve">Cero implícito: </w:t>
      </w:r>
      <w:r>
        <w:rPr>
          <w:rtl w:val="0"/>
        </w:rPr>
        <w:t xml:space="preserve">Valor de una coordenada válida que no está almacenada.</w:t>
      </w:r>
    </w:p>
    <w:p w:rsidR="00000000" w:rsidDel="00000000" w:rsidP="00000000" w:rsidRDefault="00000000" w:rsidRPr="00000000">
      <w:pPr>
        <w:spacing w:after="120" w:before="0" w:line="240" w:lineRule="auto"/>
        <w:jc w:val="both"/>
        <w:rPr/>
      </w:pPr>
      <w:r>
        <w:rPr>
          <w:b w:val="1"/>
          <w:bCs w:val="1"/>
          <w:rtl w:val="0"/>
        </w:rPr>
        <w:t xml:space="preserve">nnz: </w:t>
      </w:r>
      <w:r>
        <w:rPr>
          <w:rtl w:val="0"/>
        </w:rPr>
        <w:t xml:space="preserve">Cantidad de entradas no nulas; en este ejercicio no se guardan ceros explícitos.</w:t>
      </w:r>
    </w:p>
    <w:p w:rsidR="00000000" w:rsidDel="00000000" w:rsidP="00000000" w:rsidRDefault="00000000" w:rsidRPr="00000000">
      <w:pPr>
        <w:spacing w:after="120" w:before="0" w:line="240" w:lineRule="auto"/>
        <w:jc w:val="both"/>
        <w:rPr/>
      </w:pPr>
      <w:r>
        <w:rPr>
          <w:b w:val="1"/>
          <w:bCs w:val="1"/>
          <w:rtl w:val="0"/>
        </w:rPr>
        <w:t xml:space="preserve">COO: </w:t>
      </w:r>
      <w:r>
        <w:rPr>
          <w:rtl w:val="0"/>
        </w:rPr>
        <w:t xml:space="preserve">Representación mediante arreglos de coordenadas y valores.</w:t>
      </w:r>
    </w:p>
    <w:p w:rsidR="00000000" w:rsidDel="00000000" w:rsidP="00000000" w:rsidRDefault="00000000" w:rsidRPr="00000000">
      <w:pPr>
        <w:spacing w:after="120" w:before="0" w:line="240" w:lineRule="auto"/>
        <w:jc w:val="both"/>
        <w:rPr/>
      </w:pPr>
      <w:r>
        <w:rPr>
          <w:b w:val="1"/>
          <w:bCs w:val="1"/>
          <w:rtl w:val="0"/>
        </w:rPr>
        <w:t xml:space="preserve">CSR y CSC: </w:t>
      </w:r>
      <w:r>
        <w:rPr>
          <w:rtl w:val="0"/>
        </w:rPr>
        <w:t xml:space="preserve">Formatos comprimidos organizados por filas y por columnas.</w:t>
      </w:r>
    </w:p>
    <w:p w:rsidR="00000000" w:rsidDel="00000000" w:rsidP="00000000" w:rsidRDefault="00000000" w:rsidRPr="00000000">
      <w:pPr>
        <w:spacing w:after="120" w:before="0" w:line="240" w:lineRule="auto"/>
        <w:jc w:val="both"/>
        <w:rPr/>
      </w:pPr>
      <w:r>
        <w:rPr>
          <w:b w:val="1"/>
          <w:bCs w:val="1"/>
          <w:rtl w:val="0"/>
        </w:rPr>
        <w:t xml:space="preserve">Transposición: </w:t>
      </w:r>
      <w:r>
        <w:rPr>
          <w:rtl w:val="0"/>
        </w:rPr>
        <w:t xml:space="preserve">Intercambio de filas y columnas sin cambiar los valores.</w:t>
      </w:r>
    </w:p>
    <w:p w:rsidR="00000000" w:rsidDel="00000000" w:rsidP="00000000" w:rsidRDefault="00000000" w:rsidRPr="00000000">
      <w:pPr>
        <w:spacing w:after="120" w:before="0" w:line="240" w:lineRule="auto"/>
        <w:jc w:val="both"/>
        <w:rPr/>
      </w:pPr>
      <w:r>
        <w:rPr>
          <w:b w:val="1"/>
          <w:bCs w:val="1"/>
          <w:rtl w:val="0"/>
        </w:rPr>
        <w:t xml:space="preserve">Estructura ortogonal: </w:t>
      </w:r>
      <w:r>
        <w:rPr>
          <w:rtl w:val="0"/>
        </w:rPr>
        <w:t xml:space="preserve">Nodos conectados tanto por fila como por columna.</w:t>
      </w:r>
    </w:p>
    <w:p w:rsidR="00000000" w:rsidDel="00000000" w:rsidP="00000000" w:rsidRDefault="00000000" w:rsidRPr="00000000">
      <w:pPr>
        <w:pStyle w:val="Heading1"/>
        <w:keepNext w:val="1"/>
        <w:rPr/>
      </w:pPr>
      <w:r>
        <w:rPr>
          <w:rtl w:val="0"/>
        </w:rPr>
        <w:t xml:space="preserve">3. Resumen</w:t>
      </w:r>
    </w:p>
    <w:p w:rsidR="00000000" w:rsidDel="00000000" w:rsidP="00000000" w:rsidRDefault="00000000" w:rsidRPr="00000000">
      <w:pPr>
        <w:spacing w:after="240" w:before="240" w:line="240" w:lineRule="auto"/>
        <w:jc w:val="both"/>
        <w:rPr/>
      </w:pPr>
      <w:r>
        <w:rPr>
          <w:rtl w:val="0"/>
        </w:rPr>
        <w:t xml:space="preserve">La demostración de la unidad 4 construye una matriz dispersa en Java y representa cada entrada mediante fila, columna y valor. El auxiliar modifica una matriz pequeña, comprueba los ceros implícitos y ejecuta operaciones cuyos resultados pueden verificarse también de forma manual.</w:t>
      </w:r>
    </w:p>
    <w:p w:rsidR="00000000" w:rsidDel="00000000" w:rsidP="00000000" w:rsidRDefault="00000000" w:rsidRPr="00000000">
      <w:pPr>
        <w:spacing w:after="240" w:before="240" w:line="240" w:lineRule="auto"/>
        <w:jc w:val="both"/>
        <w:rPr/>
      </w:pPr>
      <w:r>
        <w:rPr>
          <w:rtl w:val="0"/>
        </w:rPr>
        <w:t xml:space="preserve">El auxiliar presenta una traza antes de ejecutar el programa y contrasta la salida con resultados calculados a mano. El estudiante debe explicar los cambios de estado y justificar las condiciones de cada operación.</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ind w:left="0" w:firstLine="0"/>
        <w:rPr/>
      </w:pPr>
      <w:r>
        <w:rPr>
          <w:rtl w:val="0"/>
        </w:rPr>
        <w:t xml:space="preserve">4. Contenido</w:t>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4.1 DESCRIPCIÓN DEL EJERCICIO</w:t>
      </w:r>
    </w:p>
    <w:p w:rsidR="00000000" w:rsidDel="00000000" w:rsidP="00000000" w:rsidRDefault="00000000" w:rsidRPr="00000000">
      <w:pPr>
        <w:spacing w:after="240" w:before="240" w:line="240" w:lineRule="auto"/>
        <w:rPr/>
      </w:pPr>
      <w:r>
        <w:rPr>
          <w:rtl w:val="0"/>
        </w:rPr>
        <w:t xml:space="preserve">Crear una matriz de 4 filas y 5 columnas con las entradas (0,2,5), (1,0,8), (2,3,-2), (3,1,6) y (3,4,9). Insertar (1,4,7), actualizar (0,2) a 12 y asignar cero en (2,3). Después obtener la transpuesta, multiplicar por un vector y sumar una segunda matriz.</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4.2 OBJETIVO DE LA DEMOSTRACIÓN</w:t>
      </w:r>
    </w:p>
    <w:p w:rsidR="00000000" w:rsidDel="00000000" w:rsidP="00000000" w:rsidRDefault="00000000" w:rsidRPr="00000000">
      <w:pPr>
        <w:spacing w:after="240" w:before="240" w:line="240" w:lineRule="auto"/>
        <w:ind w:left="600" w:right="600" w:firstLine="0"/>
        <w:rPr/>
      </w:pPr>
      <w:r>
        <w:rPr>
          <w:rtl w:val="0"/>
        </w:rPr>
        <w:t xml:space="preserve">Relacionar las coordenadas con su almacenamiento, conservar una única entrada por posición y eliminar las entradas que se vuelven cero. Verificar que la transposición intercambie dimensiones y que las operaciones respeten sus condiciones de compatibilidad.</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4.3 RECURSOS NECESARIOS</w:t>
      </w:r>
    </w:p>
    <w:p w:rsidR="00000000" w:rsidDel="00000000" w:rsidP="00000000" w:rsidRDefault="00000000" w:rsidRPr="00000000">
      <w:pPr>
        <w:numPr>
          <w:ilvl w:val="0"/>
          <w:numId w:val="8"/>
        </w:numPr>
        <w:spacing w:after="0" w:before="240" w:line="240" w:lineRule="auto"/>
        <w:ind w:left="720" w:hanging="360"/>
        <w:rPr/>
      </w:pPr>
      <w:r>
        <w:rPr>
          <w:rtl w:val="0"/>
        </w:rPr>
        <w:t xml:space="preserve">Java JDK 11 o superior, editor o IDE y terminal con javac y java.</w:t>
      </w:r>
    </w:p>
    <w:p w:rsidR="00000000" w:rsidDel="00000000" w:rsidP="00000000" w:rsidRDefault="00000000" w:rsidRPr="00000000">
      <w:pPr>
        <w:numPr>
          <w:ilvl w:val="0"/>
          <w:numId w:val="8"/>
        </w:numPr>
        <w:spacing w:after="0" w:before="240" w:line="240" w:lineRule="auto"/>
        <w:ind w:left="720" w:hanging="360"/>
        <w:rPr/>
      </w:pPr>
      <w:r>
        <w:rPr>
          <w:rtl w:val="0"/>
        </w:rPr>
        <w:t xml:space="preserve">Dos archivos en el mismo directorio: </w:t>
      </w:r>
      <w:r>
        <w:rPr>
          <w:rFonts w:ascii="Roboto Mono" w:cs="Roboto Mono" w:eastAsia="Roboto Mono" w:hAnsi="Roboto Mono"/>
          <w:color w:val="188038"/>
          <w:rtl w:val="0"/>
        </w:rPr>
        <w:t xml:space="preserve">MatrizDispersa.java</w:t>
      </w:r>
      <w:r>
        <w:rPr>
          <w:rtl w:val="0"/>
        </w:rPr>
        <w:t xml:space="preserve"> y </w:t>
      </w:r>
      <w:r>
        <w:rPr>
          <w:rFonts w:ascii="Roboto Mono" w:cs="Roboto Mono" w:eastAsia="Roboto Mono" w:hAnsi="Roboto Mono"/>
          <w:color w:val="188038"/>
          <w:rtl w:val="0"/>
        </w:rPr>
        <w:t xml:space="preserve">Main.java</w:t>
      </w:r>
      <w:r>
        <w:rPr>
          <w:rtl w:val="0"/>
        </w:rPr>
        <w:t xml:space="preserve">.</w:t>
      </w:r>
    </w:p>
    <w:p w:rsidR="00000000" w:rsidDel="00000000" w:rsidP="00000000" w:rsidRDefault="00000000" w:rsidRPr="00000000">
      <w:pPr>
        <w:numPr>
          <w:ilvl w:val="0"/>
          <w:numId w:val="8"/>
        </w:numPr>
        <w:spacing w:after="0" w:before="240" w:line="240" w:lineRule="auto"/>
        <w:ind w:left="720" w:hanging="360"/>
        <w:rPr/>
      </w:pPr>
      <w:r>
        <w:rPr>
          <w:rtl w:val="0"/>
        </w:rPr>
        <w:t xml:space="preserve">Diapositivas de Matriz dispersa de la unidad 4.</w:t>
      </w:r>
    </w:p>
    <w:p w:rsidR="00000000" w:rsidDel="00000000" w:rsidP="00000000" w:rsidRDefault="00000000" w:rsidRPr="00000000">
      <w:pPr>
        <w:numPr>
          <w:ilvl w:val="0"/>
          <w:numId w:val="8"/>
        </w:numPr>
        <w:spacing w:after="0" w:before="240" w:line="240" w:lineRule="auto"/>
        <w:ind w:left="720" w:hanging="360"/>
        <w:rPr/>
      </w:pPr>
      <w:r>
        <w:rPr>
          <w:rtl w:val="0"/>
        </w:rPr>
        <w:t xml:space="preserve">Pizarrón o papel para trazar índices, estados y resultados.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Distribución del tiempo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14"/>
        <w:gridCol w:w="2646"/>
      </w:tblGrid>
      <w:tr>
        <w:trPr>
          <w:cantSplit w:val="1"/>
          <w:trHeight w:val="515" w:hRule="atLeast"/>
          <w:tblHeader w:val="1"/>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Actividad</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Minutos</w:t>
            </w:r>
          </w:p>
        </w:tc>
      </w:tr>
      <w:tr>
        <w:trPr>
          <w:cantSplit w:val="1"/>
          <w:trHeight w:val="515" w:hRule="atLeast"/>
          <w:tblHeader w:val="0"/>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Solidaridad y participación</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Conceptos y traza inicial</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15</w:t>
            </w:r>
          </w:p>
        </w:tc>
      </w:tr>
      <w:tr>
        <w:trPr>
          <w:cantSplit w:val="1"/>
          <w:trHeight w:val="515" w:hRule="atLeast"/>
          <w:tblHeader w:val="0"/>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Implementación en Java</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20</w:t>
            </w:r>
          </w:p>
        </w:tc>
      </w:tr>
      <w:tr>
        <w:trPr>
          <w:cantSplit w:val="1"/>
          <w:trHeight w:val="515" w:hRule="atLeast"/>
          <w:tblHeader w:val="0"/>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Pruebas en consola</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r>
      <w:tr>
        <w:trPr>
          <w:cantSplit w:val="1"/>
          <w:trHeight w:val="515" w:hRule="atLeast"/>
          <w:tblHeader w:val="0"/>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Contraste y cálculo manual</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671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Resultados y cierre</w:t>
            </w:r>
          </w:p>
        </w:tc>
        <w:tc>
          <w:tcPr>
            <w:tcW w:w="264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4.4 DESARROLLO PASO A PASO</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La representación utiliza tres arreglos paralelos y un contador n. Los índices comienzan en cero. Una coordenada fuera de las dimensiones es un error; una coordenada válida ausente representa cero. El ejemplo no almacena ceros explícitos ni admite duplicados.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1 — Valor y participación (5 min)</w:t>
      </w:r>
    </w:p>
    <w:p w:rsidR="00000000" w:rsidDel="00000000" w:rsidP="00000000" w:rsidRDefault="00000000" w:rsidRPr="00000000">
      <w:pPr>
        <w:spacing w:after="240" w:before="240" w:line="240" w:lineRule="auto"/>
        <w:rPr/>
      </w:pPr>
      <w:r>
        <w:rPr>
          <w:rtl w:val="0"/>
        </w:rPr>
        <w:t xml:space="preserve">Apoyar a los demás, especialmente en momentos difíciles. Durante la práctica, explicar con paciencia las coordenadas y los índices, revisar el procedimiento del compañero y ayudarlo a encontrar errores sin reemplazar su trabajo.</w:t>
      </w:r>
    </w:p>
    <w:p w:rsidR="00000000" w:rsidDel="00000000" w:rsidP="00000000" w:rsidRDefault="00000000" w:rsidRPr="00000000">
      <w:pPr>
        <w:spacing w:after="240" w:before="240" w:line="240" w:lineRule="auto"/>
        <w:rPr/>
      </w:pPr>
      <w:r>
        <w:rPr>
          <w:rtl w:val="0"/>
        </w:rPr>
        <w:t xml:space="preserve">Solicitar una propuesta antes de mostrar la respuesta. Comparar los procedimientos con la misma entrada y cuidar que la revisión permita comprender el error y corregirlo.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2 — Conceptos y traza (15 min)</w:t>
      </w:r>
    </w:p>
    <w:p w:rsidR="00000000" w:rsidDel="00000000" w:rsidP="00000000" w:rsidRDefault="00000000" w:rsidRPr="00000000">
      <w:pPr>
        <w:spacing w:after="240" w:before="240" w:line="240" w:lineRule="auto"/>
        <w:rPr/>
      </w:pPr>
      <w:r>
        <w:rPr>
          <w:rtl w:val="0"/>
        </w:rPr>
        <w:t xml:space="preserve">Construir primero la matriz base en el pizarrón. Identificar sus 20 posiciones posibles y sus cinco entradas no nulas. Calcular densidad 5/20 = 25 % y proporción de ceros 75 %. Explicar que el ahorro real también depende del espacio que ocupan los índices.</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55"/>
        <w:gridCol w:w="3612"/>
        <w:gridCol w:w="2793"/>
      </w:tblGrid>
      <w:tr>
        <w:trPr>
          <w:cantSplit w:val="1"/>
          <w:trHeight w:val="515" w:hRule="atLeast"/>
          <w:tblHeader w:val="1"/>
        </w:trPr>
        <w:tc>
          <w:tcPr>
            <w:tcW w:w="29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Operación</w:t>
            </w:r>
          </w:p>
        </w:tc>
        <w:tc>
          <w:tcPr>
            <w:tcW w:w="36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Entrada afectada</w:t>
            </w:r>
          </w:p>
        </w:tc>
        <w:tc>
          <w:tcPr>
            <w:tcW w:w="279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nnz después</w:t>
            </w:r>
          </w:p>
        </w:tc>
      </w:tr>
      <w:tr>
        <w:trPr>
          <w:cantSplit w:val="1"/>
          <w:trHeight w:val="515" w:hRule="atLeast"/>
          <w:tblHeader w:val="0"/>
        </w:trPr>
        <w:tc>
          <w:tcPr>
            <w:tcW w:w="29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Estado base</w:t>
            </w:r>
          </w:p>
        </w:tc>
        <w:tc>
          <w:tcPr>
            <w:tcW w:w="36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Cinco tripletas</w:t>
            </w:r>
          </w:p>
        </w:tc>
        <w:tc>
          <w:tcPr>
            <w:tcW w:w="279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29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Insertar</w:t>
            </w:r>
          </w:p>
        </w:tc>
        <w:tc>
          <w:tcPr>
            <w:tcW w:w="36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r>
              <w:rPr>
                <w:rFonts w:ascii="Roboto Mono" w:cs="Roboto Mono" w:eastAsia="Roboto Mono" w:hAnsi="Roboto Mono"/>
                <w:color w:val="188038"/>
                <w:rtl w:val="0"/>
              </w:rPr>
              <w:t xml:space="preserve">[1,4]</w:t>
            </w:r>
            <w:r>
              <w:rPr>
                <w:rtl w:val="0"/>
              </w:rPr>
              <w:t xml:space="preserve"> = 7</w:t>
            </w:r>
          </w:p>
        </w:tc>
        <w:tc>
          <w:tcPr>
            <w:tcW w:w="279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6</w:t>
            </w:r>
          </w:p>
        </w:tc>
      </w:tr>
      <w:tr>
        <w:trPr>
          <w:cantSplit w:val="1"/>
          <w:trHeight w:val="515" w:hRule="atLeast"/>
          <w:tblHeader w:val="0"/>
        </w:trPr>
        <w:tc>
          <w:tcPr>
            <w:tcW w:w="29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Actualizar</w:t>
            </w:r>
          </w:p>
        </w:tc>
        <w:tc>
          <w:tcPr>
            <w:tcW w:w="36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r>
              <w:rPr>
                <w:rFonts w:ascii="Roboto Mono" w:cs="Roboto Mono" w:eastAsia="Roboto Mono" w:hAnsi="Roboto Mono"/>
                <w:color w:val="188038"/>
                <w:rtl w:val="0"/>
              </w:rPr>
              <w:t xml:space="preserve">[0,2]</w:t>
            </w:r>
            <w:r>
              <w:rPr>
                <w:rtl w:val="0"/>
              </w:rPr>
              <w:t xml:space="preserve"> = 12</w:t>
            </w:r>
          </w:p>
        </w:tc>
        <w:tc>
          <w:tcPr>
            <w:tcW w:w="279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6</w:t>
            </w:r>
          </w:p>
        </w:tc>
      </w:tr>
      <w:tr>
        <w:trPr>
          <w:cantSplit w:val="1"/>
          <w:trHeight w:val="515" w:hRule="atLeast"/>
          <w:tblHeader w:val="0"/>
        </w:trPr>
        <w:tc>
          <w:tcPr>
            <w:tcW w:w="29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Asignar cero</w:t>
            </w:r>
          </w:p>
        </w:tc>
        <w:tc>
          <w:tcPr>
            <w:tcW w:w="36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r>
              <w:rPr>
                <w:rFonts w:ascii="Roboto Mono" w:cs="Roboto Mono" w:eastAsia="Roboto Mono" w:hAnsi="Roboto Mono"/>
                <w:color w:val="188038"/>
                <w:rtl w:val="0"/>
              </w:rPr>
              <w:t xml:space="preserve">[2,3]</w:t>
            </w:r>
            <w:r>
              <w:rPr>
                <w:rtl w:val="0"/>
              </w:rPr>
              <w:t xml:space="preserve"> = 0</w:t>
            </w:r>
          </w:p>
        </w:tc>
        <w:tc>
          <w:tcPr>
            <w:tcW w:w="279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keepNext w:val="1"/>
        <w:spacing w:after="240" w:before="240" w:line="240" w:lineRule="auto"/>
        <w:rPr>
          <w:b w:val="1"/>
          <w:bCs w:val="1"/>
        </w:rPr>
      </w:pPr>
      <w:r>
        <w:rPr>
          <w:b w:val="1"/>
          <w:bCs w:val="1"/>
          <w:rtl w:val="0"/>
        </w:rPr>
        <w:t xml:space="preserve">Qué observar:</w:t>
      </w:r>
    </w:p>
    <w:p w:rsidR="00000000" w:rsidDel="00000000" w:rsidP="00000000" w:rsidRDefault="00000000" w:rsidRPr="00000000">
      <w:pPr>
        <w:numPr>
          <w:ilvl w:val="0"/>
          <w:numId w:val="3"/>
        </w:numPr>
        <w:spacing w:after="100" w:before="0" w:line="240" w:lineRule="auto"/>
        <w:ind w:left="720" w:hanging="360"/>
        <w:rPr/>
      </w:pPr>
      <w:r>
        <w:rPr>
          <w:rtl w:val="0"/>
        </w:rPr>
        <w:t xml:space="preserve">No se pierde la relación entre los tres arreglos: fi[k], co[k] y va[k] describen una misma entrada.</w:t>
      </w:r>
    </w:p>
    <w:p w:rsidR="00000000" w:rsidDel="00000000" w:rsidP="00000000" w:rsidRDefault="00000000" w:rsidRPr="00000000">
      <w:pPr>
        <w:numPr>
          <w:ilvl w:val="0"/>
          <w:numId w:val="3"/>
        </w:numPr>
        <w:spacing w:after="100" w:before="0" w:line="240" w:lineRule="auto"/>
        <w:ind w:left="720" w:hanging="360"/>
        <w:rPr/>
      </w:pPr>
      <w:r>
        <w:rPr>
          <w:rtl w:val="0"/>
        </w:rPr>
        <w:t xml:space="preserve">Actualizar conserva el número de entradas. Asignar cero a una posición existente elimina una tripleta.</w:t>
      </w:r>
    </w:p>
    <w:p w:rsidR="00000000" w:rsidDel="00000000" w:rsidP="00000000" w:rsidRDefault="00000000" w:rsidRPr="00000000">
      <w:pPr>
        <w:numPr>
          <w:ilvl w:val="0"/>
          <w:numId w:val="3"/>
        </w:numPr>
        <w:spacing w:after="100" w:before="0" w:line="240" w:lineRule="auto"/>
        <w:ind w:left="720" w:hanging="360"/>
        <w:rPr/>
      </w:pPr>
      <w:r>
        <w:rPr>
          <w:rtl w:val="0"/>
        </w:rPr>
        <w:t xml:space="preserve">La eliminación copia la última tripleta en el lugar retirado; el orden físico puede cambiar.</w:t>
      </w:r>
    </w:p>
    <w:p w:rsidR="00000000" w:rsidDel="00000000" w:rsidP="00000000" w:rsidRDefault="00000000" w:rsidRPr="00000000">
      <w:pPr>
        <w:numPr>
          <w:ilvl w:val="0"/>
          <w:numId w:val="3"/>
        </w:numPr>
        <w:spacing w:after="100" w:before="0" w:line="240" w:lineRule="auto"/>
        <w:ind w:left="720" w:hanging="360"/>
        <w:rPr/>
      </w:pPr>
      <w:r>
        <w:rPr>
          <w:rtl w:val="0"/>
        </w:rPr>
        <w:t xml:space="preserve">El arreglo admite hasta 20 entradas activas. No implementa crecimiento automático.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3 — Implementación (20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MatrizDispersa.java</w:t>
      </w:r>
      <w:r>
        <w:rPr>
          <w:rtl w:val="0"/>
        </w:rPr>
        <w:t xml:space="preserve">. La primera parte valida dimensiones e índices y define get y set. El método posicion recorre las tripletas activas; la estructura no usa una matriz densa para guardar sus datos.</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MatrizDispersa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final</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filas, columnas;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final</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fi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[20], co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[20];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final</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va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[20];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MatrizDispersa(</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filas,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columnas)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(filas &lt; 1 || columnas &lt; 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"Dimensiones invalidas"</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this.filas = filas; this.columnas = columnas;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validar(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j)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(i &lt; 0 || i &gt;= filas || j &lt; 0 || j &gt;= columnas)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IndexOutOfBoundsException(</w:t>
      </w:r>
      <w:r>
        <w:rPr>
          <w:rFonts w:ascii="Roboto Mono" w:cs="Roboto Mono" w:eastAsia="Roboto Mono" w:hAnsi="Roboto Mono"/>
          <w:color w:val="188038"/>
          <w:rtl w:val="0"/>
        </w:rPr>
        <w:t xml:space="preserve">"Coordenada invalida"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posicion(</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j)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0; k &lt; n; 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(fi[k] == i &amp;&amp; co[k] == j)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get(</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j)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validar(i,j);</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posicion(i,j);</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k &lt; 0 ? 0 : va[k];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set(</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j,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valor)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validar(i,j);</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posicion(i,j);</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(k &gt;= 0)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(valor != 0) va[k] = valor;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else</w:t>
      </w: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fi[k] = fi[n]; co[k] = co[n]; va[k] = va[n];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 </w:t>
      </w:r>
      <w:r>
        <w:rPr>
          <w:rFonts w:ascii="Roboto Mono" w:cs="Roboto Mono" w:eastAsia="Roboto Mono" w:hAnsi="Roboto Mono"/>
          <w:color w:val="1967d2"/>
          <w:rtl w:val="0"/>
        </w:rPr>
        <w:t xml:space="preserve">else</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(valor != 0)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(n == va.length)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IllegalStateException(</w:t>
      </w:r>
      <w:r>
        <w:rPr>
          <w:rFonts w:ascii="Roboto Mono" w:cs="Roboto Mono" w:eastAsia="Roboto Mono" w:hAnsi="Roboto Mono"/>
          <w:color w:val="188038"/>
          <w:rtl w:val="0"/>
        </w:rPr>
        <w:t xml:space="preserve">"Capacidad agotada"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fi[n] = i; co[n] = j; va[n] = valor; 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keepNext w:val="1"/>
        <w:spacing w:after="240" w:before="240" w:line="240" w:lineRule="auto"/>
        <w:rPr>
          <w:b w:val="1"/>
          <w:bCs w:val="1"/>
        </w:rPr>
      </w:pPr>
      <w:r>
        <w:rPr>
          <w:b w:val="1"/>
          <w:bCs w:val="1"/>
          <w:rtl w:val="0"/>
        </w:rPr>
        <w:t xml:space="preserve">Continuación de la implementación:</w:t>
      </w:r>
    </w:p>
    <w:p w:rsidR="00000000" w:rsidDel="00000000" w:rsidP="00000000" w:rsidRDefault="00000000" w:rsidRPr="00000000">
      <w:pPr>
        <w:spacing w:after="240" w:before="240" w:line="240" w:lineRule="auto"/>
        <w:rPr/>
      </w:pPr>
      <w:r>
        <w:rPr>
          <w:rtl w:val="0"/>
        </w:rPr>
        <w:t xml:space="preserve">La segunda parte implementa transposición, producto y suma. Los valores y resultados usan int: las pruebas pequeñas evitan desbordamiento aritmético. La matriz resultante conserva el límite didáctico de 20 entradas.</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MatrizDispersa transpuesta()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MatrizDispersa t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MatrizDispersa(columnas,filas);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0; k &lt; n; k++) t.set(co[k],fi[k],va[k]);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t;</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multiplicar(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x)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(x.length != columnas)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"Vector incompatible"</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y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[filas];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0; k &lt; n; k++) y[fi[k]] += va[k]*x[co[k]];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y;</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MatrizDispersa sumar(MatrizDispersa b)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(filas != b.filas || columnas != b.columnas)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"Matrices incompatibles"</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MatrizDispersa c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MatrizDispersa(filas,columnas);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0; k &lt; n; k++) c.set(fi[k],co[k],va[k]);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0; k &lt; b.n; k++)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b.fi[k], j = b.co[k];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c.set(i,j,c.get(i,j)+b.va[k]);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c;</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nnz() {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mostrar()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k = 0; k &lt; n; k++)</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+fi[k]+</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+co[k]+</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+va[k]+</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spacing w:after="240" w:before="240" w:line="240" w:lineRule="auto"/>
        <w:rPr/>
      </w:pPr>
      <w:r>
        <w:rPr>
          <w:rtl w:val="0"/>
        </w:rPr>
        <w:t xml:space="preserve">Copiar las dos partes consecutivamente en el archivo indicado. No agregar una segunda declaración de clase ni omitir las llaves de cierre. La prueba del siguiente paso utiliza esta misma implementación.</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4 — Pruebas en consola (10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Main.java</w:t>
      </w:r>
      <w:r>
        <w:rPr>
          <w:rtl w:val="0"/>
        </w:rPr>
        <w:t xml:space="preserve"> en el mismo directorio. Ejecutar las modificaciones y mostrar las tripletas finales. Comparar los resultados con los cálculos realizados antes de abrir el IDE. Las posiciones mostradas corresponden a índices base cero.</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Main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main(String[] args)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MatrizDispersa a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MatrizDispersa(4,5);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a.set(0,2,5); a.set(1,0,8); a.set(2,3,-2);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a.set(3,1,6); a.set(3,4,9);</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a.set(1,4,7); a.set(0,2,12); a.set(2,3,0);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"Tripletas finales:"</w:t>
      </w:r>
      <w:r>
        <w:rPr>
          <w:rFonts w:ascii="Roboto Mono" w:cs="Roboto Mono" w:eastAsia="Roboto Mono" w:hAnsi="Roboto Mono"/>
          <w:color w:val="37474f"/>
          <w:rtl w:val="0"/>
        </w:rPr>
        <w:t xml:space="preserve">); a.mostrar();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"No nulos: "</w:t>
      </w:r>
      <w:r>
        <w:rPr>
          <w:rFonts w:ascii="Roboto Mono" w:cs="Roboto Mono" w:eastAsia="Roboto Mono" w:hAnsi="Roboto Mono"/>
          <w:color w:val="37474f"/>
          <w:rtl w:val="0"/>
        </w:rPr>
        <w:t xml:space="preserve">+a.nnz());</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"A[2,3]: "</w:t>
      </w:r>
      <w:r>
        <w:rPr>
          <w:rFonts w:ascii="Roboto Mono" w:cs="Roboto Mono" w:eastAsia="Roboto Mono" w:hAnsi="Roboto Mono"/>
          <w:color w:val="37474f"/>
          <w:rtl w:val="0"/>
        </w:rPr>
        <w:t xml:space="preserve">+a.get(2,3));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y = a.multiplicar(</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[]{1,2,3,4,5});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"Ax:"</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y) System.out.print(</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"T[2,0]: "</w:t>
      </w:r>
      <w:r>
        <w:rPr>
          <w:rFonts w:ascii="Roboto Mono" w:cs="Roboto Mono" w:eastAsia="Roboto Mono" w:hAnsi="Roboto Mono"/>
          <w:color w:val="37474f"/>
          <w:rtl w:val="0"/>
        </w:rPr>
        <w:t xml:space="preserve">+a.transpuesta().get(2,0));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MatrizDispersa b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MatrizDispersa(4,5);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b.set(0,2,-12); b.set(2,0,4);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MatrizDispersa c = a.sumar(b);</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"Suma[0,2]: "</w:t>
      </w:r>
      <w:r>
        <w:rPr>
          <w:rFonts w:ascii="Roboto Mono" w:cs="Roboto Mono" w:eastAsia="Roboto Mono" w:hAnsi="Roboto Mono"/>
          <w:color w:val="37474f"/>
          <w:rtl w:val="0"/>
        </w:rPr>
        <w:t xml:space="preserve">+c.get(0,2));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"Suma[2,0]: "</w:t>
      </w:r>
      <w:r>
        <w:rPr>
          <w:rFonts w:ascii="Roboto Mono" w:cs="Roboto Mono" w:eastAsia="Roboto Mono" w:hAnsi="Roboto Mono"/>
          <w:color w:val="37474f"/>
          <w:rtl w:val="0"/>
        </w:rPr>
        <w:t xml:space="preserve">+c.get(2,0));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"No nulos de suma: "</w:t>
      </w:r>
      <w:r>
        <w:rPr>
          <w:rFonts w:ascii="Roboto Mono" w:cs="Roboto Mono" w:eastAsia="Roboto Mono" w:hAnsi="Roboto Mono"/>
          <w:color w:val="37474f"/>
          <w:rtl w:val="0"/>
        </w:rPr>
        <w:t xml:space="preserve">+c.nnz());</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keepNext w:val="1"/>
        <w:spacing w:after="240" w:before="240" w:line="240" w:lineRule="auto"/>
        <w:rPr>
          <w:b w:val="1"/>
          <w:bCs w:val="1"/>
        </w:rPr>
      </w:pPr>
      <w:r>
        <w:rPr>
          <w:b w:val="1"/>
          <w:bCs w:val="1"/>
          <w:rtl w:val="0"/>
        </w:rPr>
        <w:t xml:space="preserve">Compilar y ejecutar: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javac MatrizDispersa.java Main.java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 Main</w:t>
      </w:r>
    </w:p>
    <w:p w:rsidR="00000000" w:rsidDel="00000000" w:rsidP="00000000" w:rsidRDefault="00000000" w:rsidRPr="00000000">
      <w:pPr>
        <w:keepNext w:val="1"/>
        <w:spacing w:after="240" w:before="240" w:line="240" w:lineRule="auto"/>
        <w:rPr>
          <w:b w:val="1"/>
          <w:bCs w:val="1"/>
        </w:rPr>
      </w:pPr>
      <w:r>
        <w:rPr>
          <w:b w:val="1"/>
          <w:bCs w:val="1"/>
          <w:rtl w:val="0"/>
        </w:rPr>
        <w:t xml:space="preserve">Salida esperada: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Tripletas finales: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(0,2,12)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(1,0,8)</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(1,4,7)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(3,1,6)</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(3,4,9)</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No nulos: 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A[2,3]: 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Ax: 36 43 0 57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T[2,0]: 12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Suma[0,2]: 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Suma[2,0]: 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No nulos de suma: 5</w:t>
      </w:r>
    </w:p>
    <w:p w:rsidR="00000000" w:rsidDel="00000000" w:rsidP="00000000" w:rsidRDefault="00000000" w:rsidRPr="00000000">
      <w:pPr>
        <w:spacing w:after="240" w:before="240" w:line="240" w:lineRule="auto"/>
        <w:rPr/>
      </w:pPr>
      <w:r>
        <w:rPr>
          <w:rtl w:val="0"/>
        </w:rPr>
        <w:t xml:space="preserve">La suma usa una matriz B con B</w:t>
      </w:r>
      <w:r>
        <w:rPr>
          <w:rFonts w:ascii="Roboto Mono" w:cs="Roboto Mono" w:eastAsia="Roboto Mono" w:hAnsi="Roboto Mono"/>
          <w:color w:val="188038"/>
          <w:rtl w:val="0"/>
        </w:rPr>
        <w:t xml:space="preserve">[0,2]</w:t>
      </w:r>
      <w:r>
        <w:rPr>
          <w:rtl w:val="0"/>
        </w:rPr>
        <w:t xml:space="preserve"> = -12 y B</w:t>
      </w:r>
      <w:r>
        <w:rPr>
          <w:rFonts w:ascii="Roboto Mono" w:cs="Roboto Mono" w:eastAsia="Roboto Mono" w:hAnsi="Roboto Mono"/>
          <w:color w:val="188038"/>
          <w:rtl w:val="0"/>
        </w:rPr>
        <w:t xml:space="preserve">[2,0]</w:t>
      </w:r>
      <w:r>
        <w:rPr>
          <w:rtl w:val="0"/>
        </w:rPr>
        <w:t xml:space="preserve"> = 4. Se cancela una entrada y aparece otra, por lo que conserva cinco no nulos. El resultado del producto corresponde a la matriz modificada, no a la base inicial.</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5 — Representaciones y cálculo manual (5 min)</w:t>
      </w:r>
    </w:p>
    <w:p w:rsidR="00000000" w:rsidDel="00000000" w:rsidP="00000000" w:rsidRDefault="00000000" w:rsidRPr="00000000">
      <w:pPr>
        <w:spacing w:after="240" w:before="240" w:line="240" w:lineRule="auto"/>
        <w:rPr/>
      </w:pPr>
      <w:r>
        <w:rPr>
          <w:rtl w:val="0"/>
        </w:rPr>
        <w:t xml:space="preserve">Expresar la matriz modificada en CSR. Agrupar por fila da valores </w:t>
      </w:r>
      <w:r>
        <w:rPr>
          <w:rFonts w:ascii="Roboto Mono" w:cs="Roboto Mono" w:eastAsia="Roboto Mono" w:hAnsi="Roboto Mono"/>
          <w:color w:val="188038"/>
          <w:rtl w:val="0"/>
        </w:rPr>
        <w:t xml:space="preserve">[12,8,7,6,9]</w:t>
      </w:r>
      <w:r>
        <w:rPr>
          <w:rtl w:val="0"/>
        </w:rPr>
        <w:t xml:space="preserve">, columnas </w:t>
      </w:r>
      <w:r>
        <w:rPr>
          <w:rFonts w:ascii="Roboto Mono" w:cs="Roboto Mono" w:eastAsia="Roboto Mono" w:hAnsi="Roboto Mono"/>
          <w:color w:val="188038"/>
          <w:rtl w:val="0"/>
        </w:rPr>
        <w:t xml:space="preserve">[2,0,4,1,4]</w:t>
      </w:r>
      <w:r>
        <w:rPr>
          <w:rtl w:val="0"/>
        </w:rPr>
        <w:t xml:space="preserve"> y row_ptr </w:t>
      </w:r>
      <w:r>
        <w:rPr>
          <w:rFonts w:ascii="Roboto Mono" w:cs="Roboto Mono" w:eastAsia="Roboto Mono" w:hAnsi="Roboto Mono"/>
          <w:color w:val="188038"/>
          <w:rtl w:val="0"/>
        </w:rPr>
        <w:t xml:space="preserve">[0,1,3,3,5]</w:t>
      </w:r>
      <w:r>
        <w:rPr>
          <w:rtl w:val="0"/>
        </w:rPr>
        <w:t xml:space="preserve">. Los dos punteros consecutivos iguales muestran que la fila 2 está vacía. Este formato se interpreta manualmente; el programa conserva COO.</w:t>
      </w:r>
    </w:p>
    <w:p w:rsidR="00000000" w:rsidDel="00000000" w:rsidP="00000000" w:rsidRDefault="00000000" w:rsidRPr="00000000">
      <w:pPr>
        <w:spacing w:after="240" w:before="240" w:line="240" w:lineRule="auto"/>
        <w:rPr/>
      </w:pPr>
      <w:r>
        <w:rPr>
          <w:rtl w:val="0"/>
        </w:rPr>
        <w:t xml:space="preserve">Para una estructura ortogonal, dibujar cada nodo como una sola entrada con enlaces a la siguiente de su fila y de su columna. Al borrar un nodo hay que retirarlo de ambas cadenas. La implementación entregada no contiene esos enlaces: permite contrastar dos representaciones del mismo dato.</w:t>
      </w:r>
    </w:p>
    <w:p w:rsidR="00000000" w:rsidDel="00000000" w:rsidP="00000000" w:rsidRDefault="00000000" w:rsidRPr="00000000">
      <w:pPr>
        <w:spacing w:after="240" w:before="240" w:line="240" w:lineRule="auto"/>
        <w:rPr/>
      </w:pPr>
      <w:r>
        <w:rPr>
          <w:rtl w:val="0"/>
        </w:rPr>
        <w:t xml:space="preserve">Para calcular Ax con x = </w:t>
      </w:r>
      <w:r>
        <w:rPr>
          <w:rFonts w:ascii="Roboto Mono" w:cs="Roboto Mono" w:eastAsia="Roboto Mono" w:hAnsi="Roboto Mono"/>
          <w:color w:val="188038"/>
          <w:rtl w:val="0"/>
        </w:rPr>
        <w:t xml:space="preserve">[1,2,3,4,5]</w:t>
      </w:r>
      <w:r>
        <w:rPr>
          <w:rtl w:val="0"/>
        </w:rPr>
        <w:t xml:space="preserve">, sumar solamente las contribuciones no nulas de cada fila. Se obtiene 12×3 = 36; 8×1 + 7×5 = 43; fila vacía = 0; y 6×2 + 9×5 = 57.</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70"/>
        <w:gridCol w:w="3990"/>
      </w:tblGrid>
      <w:tr>
        <w:trPr>
          <w:cantSplit w:val="1"/>
          <w:trHeight w:val="515" w:hRule="atLeast"/>
          <w:tblHeader w:val="1"/>
        </w:trPr>
        <w:tc>
          <w:tcPr>
            <w:tcW w:w="537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Comprobación</w:t>
            </w:r>
          </w:p>
        </w:tc>
        <w:tc>
          <w:tcPr>
            <w:tcW w:w="39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Resultado</w:t>
            </w:r>
          </w:p>
        </w:tc>
      </w:tr>
      <w:tr>
        <w:trPr>
          <w:cantSplit w:val="1"/>
          <w:trHeight w:val="515" w:hRule="atLeast"/>
          <w:tblHeader w:val="0"/>
        </w:trPr>
        <w:tc>
          <w:tcPr>
            <w:tcW w:w="537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Dimensiones de A</w:t>
            </w:r>
          </w:p>
        </w:tc>
        <w:tc>
          <w:tcPr>
            <w:tcW w:w="39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4 × 5</w:t>
            </w:r>
          </w:p>
        </w:tc>
      </w:tr>
      <w:tr>
        <w:trPr>
          <w:cantSplit w:val="1"/>
          <w:trHeight w:val="515" w:hRule="atLeast"/>
          <w:tblHeader w:val="0"/>
        </w:trPr>
        <w:tc>
          <w:tcPr>
            <w:tcW w:w="537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Dimensiones de la transpuesta</w:t>
            </w:r>
          </w:p>
        </w:tc>
        <w:tc>
          <w:tcPr>
            <w:tcW w:w="39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 × 4</w:t>
            </w:r>
          </w:p>
        </w:tc>
      </w:tr>
      <w:tr>
        <w:trPr>
          <w:cantSplit w:val="1"/>
          <w:trHeight w:val="515" w:hRule="atLeast"/>
          <w:tblHeader w:val="0"/>
        </w:trPr>
        <w:tc>
          <w:tcPr>
            <w:tcW w:w="537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Entrada transpuesta</w:t>
            </w:r>
          </w:p>
        </w:tc>
        <w:tc>
          <w:tcPr>
            <w:tcW w:w="39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T</w:t>
            </w:r>
            <w:r>
              <w:rPr>
                <w:rFonts w:ascii="Roboto Mono" w:cs="Roboto Mono" w:eastAsia="Roboto Mono" w:hAnsi="Roboto Mono"/>
                <w:color w:val="188038"/>
                <w:rtl w:val="0"/>
              </w:rPr>
              <w:t xml:space="preserve">[2,0]</w:t>
            </w:r>
            <w:r>
              <w:rPr>
                <w:rtl w:val="0"/>
              </w:rPr>
              <w:t xml:space="preserve"> = A</w:t>
            </w:r>
            <w:r>
              <w:rPr>
                <w:rFonts w:ascii="Roboto Mono" w:cs="Roboto Mono" w:eastAsia="Roboto Mono" w:hAnsi="Roboto Mono"/>
                <w:color w:val="188038"/>
                <w:rtl w:val="0"/>
              </w:rPr>
              <w:t xml:space="preserve">[0,2]</w:t>
            </w:r>
            <w:r>
              <w:rPr>
                <w:rtl w:val="0"/>
              </w:rPr>
              <w:t xml:space="preserve"> = 12</w:t>
            </w:r>
          </w:p>
        </w:tc>
      </w:tr>
      <w:tr>
        <w:trPr>
          <w:cantSplit w:val="1"/>
          <w:trHeight w:val="515" w:hRule="atLeast"/>
          <w:tblHeader w:val="0"/>
        </w:trPr>
        <w:tc>
          <w:tcPr>
            <w:tcW w:w="537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Vector de entrada</w:t>
            </w:r>
          </w:p>
        </w:tc>
        <w:tc>
          <w:tcPr>
            <w:tcW w:w="39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 componentes</w:t>
            </w:r>
          </w:p>
        </w:tc>
      </w:tr>
      <w:tr>
        <w:trPr>
          <w:cantSplit w:val="1"/>
          <w:trHeight w:val="515" w:hRule="atLeast"/>
          <w:tblHeader w:val="0"/>
        </w:trPr>
        <w:tc>
          <w:tcPr>
            <w:tcW w:w="537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Vector resultado</w:t>
            </w:r>
          </w:p>
        </w:tc>
        <w:tc>
          <w:tcPr>
            <w:tcW w:w="39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4 componentes</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Pedir una explicación del resultado, no únicamente su lectura. El cálculo manual debe utilizar exactamente los datos y el orden indicados. Si cambia una entrada, se deben actualizar también las expectativas de la prueba.</w:t>
      </w:r>
    </w:p>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160" w:lineRule="auto"/>
        <w:ind w:left="0" w:firstLine="0"/>
        <w:rPr>
          <w:color w:val="1c4587"/>
          <w:sz w:val="22"/>
          <w:szCs w:val="22"/>
        </w:rPr>
      </w:pPr>
      <w:r>
        <w:rPr>
          <w:color w:val="1c4587"/>
          <w:sz w:val="22"/>
          <w:szCs w:val="22"/>
          <w:rtl w:val="0"/>
        </w:rPr>
        <w:t xml:space="preserve">Observaciones Importantes</w:t>
      </w:r>
    </w:p>
    <w:p w:rsidR="00000000" w:rsidDel="00000000" w:rsidP="00000000" w:rsidRDefault="00000000" w:rsidRPr="00000000">
      <w:pPr>
        <w:numPr>
          <w:ilvl w:val="0"/>
          <w:numId w:val="3"/>
        </w:numPr>
        <w:spacing w:after="100" w:before="0" w:line="240" w:lineRule="auto"/>
        <w:ind w:left="720" w:hanging="360"/>
        <w:rPr/>
      </w:pPr>
      <w:r>
        <w:rPr>
          <w:rtl w:val="0"/>
        </w:rPr>
        <w:t xml:space="preserve">No confundir índice inválido con cero implícito. La validación debe ocurrir antes de consultar o modificar.</w:t>
      </w:r>
    </w:p>
    <w:p w:rsidR="00000000" w:rsidDel="00000000" w:rsidP="00000000" w:rsidRDefault="00000000" w:rsidRPr="00000000">
      <w:pPr>
        <w:numPr>
          <w:ilvl w:val="0"/>
          <w:numId w:val="3"/>
        </w:numPr>
        <w:spacing w:after="100" w:before="0" w:line="240" w:lineRule="auto"/>
        <w:ind w:left="720" w:hanging="360"/>
        <w:rPr/>
      </w:pPr>
      <w:r>
        <w:rPr>
          <w:rtl w:val="0"/>
        </w:rPr>
        <w:t xml:space="preserve">La suma exige dimensiones iguales; el producto requiere que el vector tenga tantas componentes como columnas.</w:t>
      </w:r>
    </w:p>
    <w:p w:rsidR="00000000" w:rsidDel="00000000" w:rsidP="00000000" w:rsidRDefault="00000000" w:rsidRPr="00000000">
      <w:pPr>
        <w:numPr>
          <w:ilvl w:val="0"/>
          <w:numId w:val="3"/>
        </w:numPr>
        <w:spacing w:after="100" w:before="0" w:line="240" w:lineRule="auto"/>
        <w:ind w:left="720" w:hanging="360"/>
        <w:rPr/>
      </w:pPr>
      <w:r>
        <w:rPr>
          <w:rtl w:val="0"/>
        </w:rPr>
        <w:t xml:space="preserve">La implementación elimina ceros exactos. No utiliza una tolerancia de punto flotante.</w:t>
      </w:r>
    </w:p>
    <w:p w:rsidR="00000000" w:rsidDel="00000000" w:rsidP="00000000" w:rsidRDefault="00000000" w:rsidRPr="00000000">
      <w:pPr>
        <w:numPr>
          <w:ilvl w:val="0"/>
          <w:numId w:val="3"/>
        </w:numPr>
        <w:spacing w:after="100" w:before="0" w:line="240" w:lineRule="auto"/>
        <w:ind w:left="720" w:hanging="360"/>
        <w:rPr/>
      </w:pPr>
      <w:r>
        <w:rPr>
          <w:rtl w:val="0"/>
        </w:rPr>
        <w:t xml:space="preserve">Una inserción por búsqueda lineal hace que convertir o sumar mediante llamadas repetidas a set tenga un costo mayor que un algoritmo especializado.</w:t>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4.5 Tabla Comparativa</w:t>
      </w:r>
    </w:p>
    <w:p w:rsidR="00000000" w:rsidDel="00000000" w:rsidP="00000000" w:rsidRDefault="00000000" w:rsidRPr="00000000">
      <w:pPr>
        <w:pStyle w:val="Heading3"/>
        <w:keepNext w:val="1"/>
        <w:keepLines w:val="0"/>
        <w:spacing w:after="80" w:before="280" w:line="300" w:lineRule="auto"/>
        <w:ind w:left="0" w:firstLine="0"/>
        <w:rPr>
          <w:sz w:val="26"/>
          <w:szCs w:val="26"/>
        </w:rPr>
      </w:pPr>
      <w:r>
        <w:rPr>
          <w:sz w:val="26"/>
          <w:szCs w:val="26"/>
          <w:rtl w:val="0"/>
        </w:rPr>
        <w:t xml:space="preserve">TABLA COMPARATIVA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88"/>
        <w:gridCol w:w="2982"/>
        <w:gridCol w:w="3190"/>
      </w:tblGrid>
      <w:tr>
        <w:trPr>
          <w:cantSplit w:val="1"/>
          <w:trHeight w:val="515" w:hRule="atLeast"/>
          <w:tblHeader w:val="1"/>
        </w:trPr>
        <w:tc>
          <w:tcPr>
            <w:tcW w:w="31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Operación</w:t>
            </w:r>
          </w:p>
        </w:tc>
        <w:tc>
          <w:tcPr>
            <w:tcW w:w="29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Costo en este código</w:t>
            </w:r>
          </w:p>
        </w:tc>
        <w:tc>
          <w:tcPr>
            <w:tcW w:w="31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Condición</w:t>
            </w:r>
          </w:p>
        </w:tc>
      </w:tr>
      <w:tr>
        <w:trPr>
          <w:cantSplit w:val="1"/>
          <w:trHeight w:val="515" w:hRule="atLeast"/>
          <w:tblHeader w:val="0"/>
        </w:trPr>
        <w:tc>
          <w:tcPr>
            <w:tcW w:w="31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get y set</w:t>
            </w:r>
          </w:p>
        </w:tc>
        <w:tc>
          <w:tcPr>
            <w:tcW w:w="29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O(z)</w:t>
            </w:r>
          </w:p>
        </w:tc>
        <w:tc>
          <w:tcPr>
            <w:tcW w:w="31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Buscar entre tripletas</w:t>
            </w:r>
          </w:p>
        </w:tc>
      </w:tr>
      <w:tr>
        <w:trPr>
          <w:cantSplit w:val="1"/>
          <w:trHeight w:val="515" w:hRule="atLeast"/>
          <w:tblHeader w:val="0"/>
        </w:trPr>
        <w:tc>
          <w:tcPr>
            <w:tcW w:w="31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Transposición</w:t>
            </w:r>
          </w:p>
        </w:tc>
        <w:tc>
          <w:tcPr>
            <w:tcW w:w="29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O(z²) como cota</w:t>
            </w:r>
          </w:p>
        </w:tc>
        <w:tc>
          <w:tcPr>
            <w:tcW w:w="31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Cada set busca duplicados</w:t>
            </w:r>
          </w:p>
        </w:tc>
      </w:tr>
      <w:tr>
        <w:trPr>
          <w:cantSplit w:val="1"/>
          <w:trHeight w:val="515" w:hRule="atLeast"/>
          <w:tblHeader w:val="0"/>
        </w:trPr>
        <w:tc>
          <w:tcPr>
            <w:tcW w:w="31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Producto Ax</w:t>
            </w:r>
          </w:p>
        </w:tc>
        <w:tc>
          <w:tcPr>
            <w:tcW w:w="29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O(r + z)</w:t>
            </w:r>
          </w:p>
        </w:tc>
        <w:tc>
          <w:tcPr>
            <w:tcW w:w="31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Inicializa r resultados</w:t>
            </w:r>
          </w:p>
        </w:tc>
      </w:tr>
      <w:tr>
        <w:trPr>
          <w:cantSplit w:val="1"/>
          <w:trHeight w:val="515" w:hRule="atLeast"/>
          <w:tblHeader w:val="0"/>
        </w:trPr>
        <w:tc>
          <w:tcPr>
            <w:tcW w:w="31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Suma</w:t>
            </w:r>
          </w:p>
        </w:tc>
        <w:tc>
          <w:tcPr>
            <w:tcW w:w="29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O((zA + zB)²) como cota</w:t>
            </w:r>
          </w:p>
        </w:tc>
        <w:tc>
          <w:tcPr>
            <w:tcW w:w="31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Inserciones con búsqueda</w:t>
            </w:r>
          </w:p>
        </w:tc>
      </w:tr>
      <w:tr>
        <w:trPr>
          <w:cantSplit w:val="1"/>
          <w:trHeight w:val="515" w:hRule="atLeast"/>
          <w:tblHeader w:val="0"/>
        </w:trPr>
        <w:tc>
          <w:tcPr>
            <w:tcW w:w="31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Espacio activo conceptual</w:t>
            </w:r>
          </w:p>
        </w:tc>
        <w:tc>
          <w:tcPr>
            <w:tcW w:w="29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O(z)</w:t>
            </w:r>
          </w:p>
        </w:tc>
        <w:tc>
          <w:tcPr>
            <w:tcW w:w="319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Más metadatos y capacidad</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280" w:line="300" w:lineRule="auto"/>
        <w:ind w:left="0" w:firstLine="0"/>
        <w:rPr>
          <w:color w:val="039be5"/>
        </w:rPr>
      </w:pPr>
      <w:r>
        <w:rPr>
          <w:color w:val="039be5"/>
          <w:rtl w:val="0"/>
        </w:rPr>
        <w:t xml:space="preserve">4.6 Resultado Esperado</w:t>
      </w:r>
    </w:p>
    <w:p w:rsidR="00000000" w:rsidDel="00000000" w:rsidP="00000000" w:rsidRDefault="00000000" w:rsidRPr="00000000">
      <w:pPr>
        <w:spacing w:after="240" w:before="240" w:line="240" w:lineRule="auto"/>
        <w:rPr/>
      </w:pPr>
      <w:r>
        <w:rPr>
          <w:rtl w:val="0"/>
        </w:rPr>
        <w:t xml:space="preserve">El estudiante debe recuperar cero en A</w:t>
      </w:r>
      <w:r>
        <w:rPr>
          <w:rFonts w:ascii="Roboto Mono" w:cs="Roboto Mono" w:eastAsia="Roboto Mono" w:hAnsi="Roboto Mono"/>
          <w:color w:val="188038"/>
          <w:rtl w:val="0"/>
        </w:rPr>
        <w:t xml:space="preserve">[2,3]</w:t>
      </w:r>
      <w:r>
        <w:rPr>
          <w:rtl w:val="0"/>
        </w:rPr>
        <w:t xml:space="preserve">, obtener cinco entradas activas, reconstruir la transpuesta correctamente y explicar por qué Ax produce </w:t>
      </w:r>
      <w:r>
        <w:rPr>
          <w:rFonts w:ascii="Roboto Mono" w:cs="Roboto Mono" w:eastAsia="Roboto Mono" w:hAnsi="Roboto Mono"/>
          <w:color w:val="188038"/>
          <w:rtl w:val="0"/>
        </w:rPr>
        <w:t xml:space="preserve">[36,43,0,57]</w:t>
      </w:r>
      <w:r>
        <w:rPr>
          <w:rtl w:val="0"/>
        </w:rPr>
        <w:t xml:space="preserve">. Las cotas se refieren a una versión general con capacidad suficiente; el arreglo de 20 posiciones limita esta demostración.</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05"/>
        <w:gridCol w:w="4755"/>
      </w:tblGrid>
      <w:tr>
        <w:trPr>
          <w:cantSplit w:val="1"/>
          <w:trHeight w:val="515" w:hRule="atLeast"/>
          <w:tblHeader w:val="1"/>
        </w:trPr>
        <w:tc>
          <w:tcPr>
            <w:tcW w:w="460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Verificación</w:t>
            </w:r>
          </w:p>
        </w:tc>
        <w:tc>
          <w:tcPr>
            <w:tcW w:w="47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Resultado</w:t>
            </w:r>
          </w:p>
        </w:tc>
      </w:tr>
      <w:tr>
        <w:trPr>
          <w:cantSplit w:val="1"/>
          <w:trHeight w:val="515" w:hRule="atLeast"/>
          <w:tblHeader w:val="0"/>
        </w:trPr>
        <w:tc>
          <w:tcPr>
            <w:tcW w:w="460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Inserción y actualización</w:t>
            </w:r>
          </w:p>
        </w:tc>
        <w:tc>
          <w:tcPr>
            <w:tcW w:w="47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Una entrada por coordenada</w:t>
            </w:r>
          </w:p>
        </w:tc>
      </w:tr>
      <w:tr>
        <w:trPr>
          <w:cantSplit w:val="1"/>
          <w:trHeight w:val="515" w:hRule="atLeast"/>
          <w:tblHeader w:val="0"/>
        </w:trPr>
        <w:tc>
          <w:tcPr>
            <w:tcW w:w="460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Eliminación</w:t>
            </w:r>
          </w:p>
        </w:tc>
        <w:tc>
          <w:tcPr>
            <w:tcW w:w="47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No guarda el cero</w:t>
            </w:r>
          </w:p>
        </w:tc>
      </w:tr>
      <w:tr>
        <w:trPr>
          <w:cantSplit w:val="1"/>
          <w:trHeight w:val="515" w:hRule="atLeast"/>
          <w:tblHeader w:val="0"/>
        </w:trPr>
        <w:tc>
          <w:tcPr>
            <w:tcW w:w="460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Producto</w:t>
            </w:r>
          </w:p>
        </w:tc>
        <w:tc>
          <w:tcPr>
            <w:tcW w:w="47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36, 43, 0, 57</w:t>
            </w:r>
          </w:p>
        </w:tc>
      </w:tr>
      <w:tr>
        <w:trPr>
          <w:cantSplit w:val="1"/>
          <w:trHeight w:val="515" w:hRule="atLeast"/>
          <w:tblHeader w:val="0"/>
        </w:trPr>
        <w:tc>
          <w:tcPr>
            <w:tcW w:w="460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Suma</w:t>
            </w:r>
          </w:p>
        </w:tc>
        <w:tc>
          <w:tcPr>
            <w:tcW w:w="4755"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Cancelación sin duplicados</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4.7 Aplicación Práctica</w:t>
      </w:r>
    </w:p>
    <w:p w:rsidR="00000000" w:rsidDel="00000000" w:rsidP="00000000" w:rsidRDefault="00000000" w:rsidRPr="00000000">
      <w:pPr>
        <w:spacing w:after="240" w:before="240" w:line="240" w:lineRule="auto"/>
        <w:rPr/>
      </w:pPr>
      <w:r>
        <w:rPr>
          <w:rtl w:val="0"/>
        </w:rPr>
        <w:t xml:space="preserve">Las matrices dispersas permiten representar conexiones, frecuencias de palabras y relaciones con muchos ceros. Antes de omitir una entrada hay que definir qué significa su ausencia: un dato desconocido no equivale necesariamente a cero. Para cálculos repetidos por filas, CSR puede ser más apropiado que el COO de construcción.</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6 — Resultados y cierre (5 min)</w:t>
      </w:r>
    </w:p>
    <w:p w:rsidR="00000000" w:rsidDel="00000000" w:rsidP="00000000" w:rsidRDefault="00000000" w:rsidRPr="00000000">
      <w:pPr>
        <w:spacing w:after="240" w:before="240" w:line="240" w:lineRule="auto"/>
        <w:rPr/>
      </w:pPr>
      <w:r>
        <w:rPr>
          <w:rtl w:val="0"/>
        </w:rPr>
        <w:t xml:space="preserve">En parejas, una persona explica una tripleta y otra verifica el cálculo de una fila. Intercambiar funciones para que ambas puedan justificar la respuesta. Cerrar preguntando cuándo se elimina una entrada y por qué la transpuesta cambia las dimensiones.</w:t>
      </w:r>
    </w:p>
    <w:p w:rsidR="00000000" w:rsidDel="00000000" w:rsidP="00000000" w:rsidRDefault="00000000" w:rsidRPr="00000000">
      <w:pPr>
        <w:pStyle w:val="Heading1"/>
        <w:keepNext w:val="1"/>
        <w:spacing w:after="120" w:before="120" w:lineRule="auto"/>
        <w:rPr/>
      </w:pPr>
      <w:r>
        <w:rPr>
          <w:rtl w:val="0"/>
        </w:rPr>
        <w:t xml:space="preserve">5. Recomendaciones al siguiente tutor</w:t>
      </w:r>
    </w:p>
    <w:p w:rsidR="00000000" w:rsidDel="00000000" w:rsidP="00000000" w:rsidRDefault="00000000" w:rsidRPr="00000000">
      <w:pPr>
        <w:keepNext w:val="1"/>
        <w:rPr/>
      </w:pPr>
      <w:r>
        <w:rPr>
          <w:rtl w:val="0"/>
        </w:rPr>
        <w:t xml:space="preserve">Dificultades previstas:</w:t>
      </w:r>
    </w:p>
    <w:p w:rsidR="00000000" w:rsidDel="00000000" w:rsidP="00000000" w:rsidRDefault="00000000" w:rsidRPr="00000000">
      <w:pPr>
        <w:numPr>
          <w:ilvl w:val="0"/>
          <w:numId w:val="1"/>
        </w:numPr>
        <w:ind w:left="720" w:hanging="360"/>
        <w:rPr/>
      </w:pPr>
      <w:r>
        <w:rPr>
          <w:rtl w:val="0"/>
        </w:rPr>
        <w:t xml:space="preserve">Los errores previsibles son mezclar los arreglos paralelos, cambiar filas por columnas y disminuir n al actualizar. En una estructura ortogonal aparece otra dificultad: desconectar un nodo solo de uno de sus recorridos.</w:t>
      </w:r>
    </w:p>
    <w:p w:rsidR="00000000" w:rsidDel="00000000" w:rsidP="00000000" w:rsidRDefault="00000000" w:rsidRPr="00000000">
      <w:pPr>
        <w:keepNext w:val="1"/>
        <w:rPr/>
      </w:pPr>
      <w:r>
        <w:rPr>
          <w:rtl w:val="0"/>
        </w:rPr>
        <w:t xml:space="preserve">Recomendaciones para futuras sesiones:</w:t>
      </w:r>
    </w:p>
    <w:p w:rsidR="00000000" w:rsidDel="00000000" w:rsidP="00000000" w:rsidRDefault="00000000" w:rsidRPr="00000000">
      <w:pPr>
        <w:numPr>
          <w:ilvl w:val="0"/>
          <w:numId w:val="1"/>
        </w:numPr>
        <w:ind w:left="720" w:hanging="360"/>
        <w:rPr/>
      </w:pPr>
      <w:r>
        <w:rPr>
          <w:rtl w:val="0"/>
        </w:rPr>
        <w:t xml:space="preserve">Dibujar la matriz densa pequeña antes de mostrar las tripletas.</w:t>
      </w:r>
    </w:p>
    <w:p w:rsidR="00000000" w:rsidDel="00000000" w:rsidP="00000000" w:rsidRDefault="00000000" w:rsidRPr="00000000">
      <w:pPr>
        <w:numPr>
          <w:ilvl w:val="0"/>
          <w:numId w:val="1"/>
        </w:numPr>
        <w:ind w:left="720" w:hanging="360"/>
        <w:rPr/>
      </w:pPr>
      <w:r>
        <w:rPr>
          <w:rtl w:val="0"/>
        </w:rPr>
        <w:t xml:space="preserve">Reservar el código para las operaciones centrales y preparar </w:t>
      </w:r>
      <w:r>
        <w:rPr>
          <w:rFonts w:ascii="Roboto Mono" w:cs="Roboto Mono" w:eastAsia="Roboto Mono" w:hAnsi="Roboto Mono"/>
          <w:color w:val="188038"/>
          <w:rtl w:val="0"/>
        </w:rPr>
        <w:t xml:space="preserve">Main.java</w:t>
      </w:r>
      <w:r>
        <w:rPr>
          <w:rtl w:val="0"/>
        </w:rPr>
        <w:t xml:space="preserve"> de antemano.</w:t>
      </w:r>
    </w:p>
    <w:p w:rsidR="00000000" w:rsidDel="00000000" w:rsidP="00000000" w:rsidRDefault="00000000" w:rsidRPr="00000000">
      <w:pPr>
        <w:numPr>
          <w:ilvl w:val="0"/>
          <w:numId w:val="1"/>
        </w:numPr>
        <w:ind w:left="720" w:hanging="360"/>
        <w:rPr/>
      </w:pPr>
      <w:r>
        <w:rPr>
          <w:rtl w:val="0"/>
        </w:rPr>
        <w:t xml:space="preserve">Pedir que dos estudiantes expliquen una misma fila del producto y revisen sus índices.</w:t>
      </w:r>
    </w:p>
    <w:p w:rsidR="00000000" w:rsidDel="00000000" w:rsidP="00000000" w:rsidRDefault="00000000" w:rsidRPr="00000000">
      <w:pPr>
        <w:numPr>
          <w:ilvl w:val="0"/>
          <w:numId w:val="1"/>
        </w:numPr>
        <w:ind w:left="720" w:hanging="360"/>
        <w:rPr/>
      </w:pPr>
      <w:r>
        <w:rPr>
          <w:rtl w:val="0"/>
        </w:rPr>
        <w:t xml:space="preserve">Contrastar las cotas de la implementación sencilla con las de formatos optimizados.</w:t>
      </w:r>
    </w:p>
    <w:p w:rsidR="00000000" w:rsidDel="00000000" w:rsidP="00000000" w:rsidRDefault="00000000" w:rsidRPr="00000000">
      <w:pPr>
        <w:pStyle w:val="Heading1"/>
        <w:keepNext w:val="1"/>
        <w:ind w:left="0" w:firstLine="0"/>
        <w:rPr/>
      </w:pPr>
      <w:r>
        <w:rPr>
          <w:rtl w:val="0"/>
        </w:rPr>
        <w:t xml:space="preserve">6. Referencias</w:t>
      </w:r>
    </w:p>
    <w:p w:rsidR="00000000" w:rsidDel="00000000" w:rsidP="00000000" w:rsidRDefault="00000000" w:rsidRPr="00000000">
      <w:pPr>
        <w:numPr>
          <w:ilvl w:val="0"/>
          <w:numId w:val="2"/>
        </w:numPr>
        <w:spacing w:after="100" w:before="0" w:line="240" w:lineRule="auto"/>
        <w:ind w:left="720" w:hanging="360"/>
        <w:rPr/>
      </w:pPr>
      <w:r>
        <w:rPr>
          <w:rtl w:val="0"/>
        </w:rPr>
        <w:t xml:space="preserve">Netlib. Templates for the Solution of Linear Systems. Compressed Row Storage. </w:t>
      </w:r>
      <w:hyperlink r:id="rId901">
        <w:r>
          <w:rPr>
            <w:color w:val="1155cc"/>
            <w:u w:val="single"/>
            <w:rtl w:val="0"/>
          </w:rPr>
          <w:t xml:space="preserve">https://netlib.org/linalg/html_templates/node91.html</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SciPy. Sparse Arrays. Documentación oficial. </w:t>
      </w:r>
      <w:hyperlink r:id="rId902">
        <w:r>
          <w:rPr>
            <w:color w:val="1155cc"/>
            <w:u w:val="single"/>
            <w:rtl w:val="0"/>
          </w:rPr>
          <w:t xml:space="preserve">https://docs.scipy.org/doc/scipy/tutorial/sparse.html</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Material de clase. Matriz dispersa, unidad 4. Laboratorio de Estructuras de Datos C, Escuela de Ingeniería en Ciencias y Sistemas, USAC, 2026.</w:t>
      </w:r>
    </w:p>
    <w:sectPr>
      <w:headerReference r:id="rId16" w:type="default"/>
      <w:headerReference r:id="rId17" w:type="first"/>
      <w:footerReference r:id="rId18" w:type="default"/>
      <w:footerReference r:id="rId19"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3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29"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Laboratorio de Estructuras de Datos C - Matriz dispersa - Unidad 4</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3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32"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Style w:val="Title"/>
      <w:rPr>
        <w:sz w:val="16"/>
        <w:szCs w:val="16"/>
      </w:rPr>
    </w:pPr>
    <w:bookmarkStart w:colFirst="0" w:colLast="0" w:name="_heading=h.2rnz9ehi4z7t" w:id="23"/>
    <w:bookmarkEnd w:id="2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6"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28"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deletion-in-binary-search-tree/" TargetMode="External"/><Relationship Id="rId10" Type="http://schemas.openxmlformats.org/officeDocument/2006/relationships/hyperlink" Target="https://www.geeksforgeeks.org/deletion-in-binary-search-tree/" TargetMode="External"/><Relationship Id="rId13" Type="http://schemas.openxmlformats.org/officeDocument/2006/relationships/hyperlink" Target="https://www.geeksforgeeks.org/avl-tree-set-2-deletion/" TargetMode="External"/><Relationship Id="rId12" Type="http://schemas.openxmlformats.org/officeDocument/2006/relationships/hyperlink" Target="https://www.geeksforgeeks.org/avl-tree-set-2-dele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ualgo.net/en/bst" TargetMode="External"/><Relationship Id="rId15" Type="http://schemas.openxmlformats.org/officeDocument/2006/relationships/hyperlink" Target="https://visualgo.net/en/bst" TargetMode="External"/><Relationship Id="rId14" Type="http://schemas.openxmlformats.org/officeDocument/2006/relationships/hyperlink" Target="https://visualgo.net/en/bst"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yperlink" Target="https://visualgo.net/en/bst" TargetMode="External"/><Relationship Id="rId901" Type="http://schemas.openxmlformats.org/officeDocument/2006/relationships/hyperlink" Target="https://netlib.org/linalg/html_templates/node91.html" TargetMode="External"/><Relationship Id="rId902" Type="http://schemas.openxmlformats.org/officeDocument/2006/relationships/hyperlink" Target="https://docs.scipy.org/doc/scipy/tutorial/spars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oHWVKBXkk0KwpkibuaqBkMN+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