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bookmarkStart w:colFirst="0" w:colLast="0" w:name="_heading=h.y9al7emh4s3x" w:id="0"/>
      <w:bookmarkEnd w:id="0"/>
      <w:r w:rsidDel="00000000" w:rsidR="00000000" w:rsidRPr="00000000">
        <w:rPr>
          <w:rFonts w:ascii="Arial" w:cs="Arial" w:eastAsia="Arial" w:hAnsi="Arial"/>
          <w:color w:val="f1c232"/>
          <w:sz w:val="94"/>
          <w:szCs w:val="94"/>
          <w:rtl w:val="0"/>
        </w:rPr>
        <w:t xml:space="preserve">Grafos: La estructura invisible que conecta el mundo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736111" cy="94789"/>
                <wp:effectExtent b="0" l="0" r="0" t="0"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594800" y="3724200"/>
                          <a:ext cx="1502400" cy="111600"/>
                        </a:xfrm>
                        <a:prstGeom prst="rect">
                          <a:avLst/>
                        </a:prstGeom>
                        <a:solidFill>
                          <a:srgbClr val="0B5394"/>
                        </a:solidFill>
                        <a:ln cap="flat" cmpd="sng" w="9525">
                          <a:solidFill>
                            <a:srgbClr val="0B5394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736111" cy="94789"/>
                <wp:effectExtent b="0" l="0" r="0" t="0"/>
                <wp:docPr id="1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36111" cy="9478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Giovanni Saul Concohá Cax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276" w:lineRule="auto"/>
        <w:jc w:val="center"/>
        <w:rPr>
          <w:rFonts w:ascii="Arial" w:cs="Arial" w:eastAsia="Arial" w:hAnsi="Arial"/>
          <w:b w:val="1"/>
          <w:bCs w:val="1"/>
          <w:color w:val="1c4587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276" w:lineRule="auto"/>
        <w:jc w:val="center"/>
        <w:rPr>
          <w:rFonts w:ascii="Arial" w:cs="Arial" w:eastAsia="Arial" w:hAnsi="Arial"/>
          <w:b w:val="1"/>
          <w:bCs w:val="1"/>
          <w:color w:val="1c4587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c4587"/>
          <w:sz w:val="40"/>
          <w:szCs w:val="40"/>
        </w:rPr>
        <w:drawing>
          <wp:inline distB="114300" distT="114300" distL="114300" distR="114300">
            <wp:extent cx="222141" cy="222141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2141" cy="2221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color w:val="1c4587"/>
          <w:sz w:val="40"/>
          <w:szCs w:val="40"/>
          <w:rtl w:val="0"/>
        </w:rPr>
        <w:t xml:space="preserve">Tiempo estimado:  </w:t>
      </w:r>
      <w:r w:rsidDel="00000000" w:rsidR="00000000" w:rsidRPr="00000000">
        <w:rPr>
          <w:b w:val="1"/>
          <w:bCs w:val="1"/>
          <w:color w:val="1c4587"/>
          <w:sz w:val="40"/>
          <w:szCs w:val="40"/>
          <w:rtl w:val="0"/>
        </w:rPr>
        <w:t xml:space="preserve">1 </w:t>
      </w:r>
      <w:r w:rsidDel="00000000" w:rsidR="00000000" w:rsidRPr="00000000">
        <w:rPr>
          <w:rFonts w:ascii="Arial" w:cs="Arial" w:eastAsia="Arial" w:hAnsi="Arial"/>
          <w:b w:val="1"/>
          <w:bCs w:val="1"/>
          <w:color w:val="1c4587"/>
          <w:sz w:val="40"/>
          <w:szCs w:val="40"/>
          <w:rtl w:val="0"/>
        </w:rPr>
        <w:t xml:space="preserve">hr</w:t>
      </w:r>
    </w:p>
    <w:p w:rsidR="00000000" w:rsidDel="00000000" w:rsidP="00000000" w:rsidRDefault="00000000" w:rsidRPr="00000000" w14:paraId="00000008">
      <w:pPr>
        <w:spacing w:after="240" w:before="240" w:line="276" w:lineRule="auto"/>
        <w:jc w:val="left"/>
        <w:rPr>
          <w:rFonts w:ascii="Arial" w:cs="Arial" w:eastAsia="Arial" w:hAnsi="Arial"/>
          <w:b w:val="1"/>
          <w:bCs w:val="1"/>
          <w:color w:val="1c4587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Universidad San Carlos de Guatemala</w:t>
      </w:r>
    </w:p>
    <w:p w:rsidR="00000000" w:rsidDel="00000000" w:rsidP="00000000" w:rsidRDefault="00000000" w:rsidRPr="00000000" w14:paraId="0000000A">
      <w:pPr>
        <w:spacing w:before="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Facultad de Ingeniería</w:t>
      </w:r>
    </w:p>
    <w:p w:rsidR="00000000" w:rsidDel="00000000" w:rsidP="00000000" w:rsidRDefault="00000000" w:rsidRPr="00000000" w14:paraId="0000000B">
      <w:pPr>
        <w:spacing w:before="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Escuela de Ingeniería en Ciencias y Sistemas.</w:t>
      </w:r>
    </w:p>
    <w:p w:rsidR="00000000" w:rsidDel="00000000" w:rsidP="00000000" w:rsidRDefault="00000000" w:rsidRPr="00000000" w14:paraId="0000000C">
      <w:pPr>
        <w:spacing w:before="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Segundo Semestre 2026</w:t>
      </w:r>
    </w:p>
    <w:p w:rsidR="00000000" w:rsidDel="00000000" w:rsidP="00000000" w:rsidRDefault="00000000" w:rsidRPr="00000000" w14:paraId="0000000D">
      <w:pPr>
        <w:spacing w:before="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[Laboratorio - </w:t>
      </w:r>
      <w:r w:rsidDel="00000000" w:rsidR="00000000" w:rsidRPr="00000000">
        <w:rPr>
          <w:sz w:val="24"/>
          <w:szCs w:val="24"/>
          <w:rtl w:val="0"/>
        </w:rPr>
        <w:t xml:space="preserve">Estructuras de datos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-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4"/>
        </w:numPr>
        <w:ind w:left="720" w:hanging="360"/>
        <w:rPr/>
      </w:pPr>
      <w:bookmarkStart w:colFirst="0" w:colLast="0" w:name="_heading=h.hao371h3knmw" w:id="1"/>
      <w:bookmarkEnd w:id="1"/>
      <w:r w:rsidDel="00000000" w:rsidR="00000000" w:rsidRPr="00000000">
        <w:rPr>
          <w:rtl w:val="0"/>
        </w:rPr>
        <w:t xml:space="preserve">Marco Formativo</w:t>
      </w:r>
    </w:p>
    <w:p w:rsidR="00000000" w:rsidDel="00000000" w:rsidP="00000000" w:rsidRDefault="00000000" w:rsidRPr="00000000" w14:paraId="0000000F">
      <w:pPr>
        <w:pStyle w:val="Heading2"/>
        <w:ind w:left="0" w:firstLine="0"/>
        <w:rPr>
          <w:rFonts w:ascii="Arial" w:cs="Arial" w:eastAsia="Arial" w:hAnsi="Arial"/>
        </w:rPr>
      </w:pPr>
      <w:bookmarkStart w:colFirst="0" w:colLast="0" w:name="_heading=h.jtcsgehfqmpc" w:id="2"/>
      <w:bookmarkEnd w:id="2"/>
      <w:r w:rsidDel="00000000" w:rsidR="00000000" w:rsidRPr="00000000">
        <w:rPr>
          <w:rtl w:val="0"/>
        </w:rPr>
        <w:t xml:space="preserve">1.1 Valores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7110"/>
        <w:tblGridChange w:id="0">
          <w:tblGrid>
            <w:gridCol w:w="2250"/>
            <w:gridCol w:w="71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76" w:lineRule="auto"/>
              <w:rPr>
                <w:rFonts w:ascii="Arial" w:cs="Arial" w:eastAsia="Arial" w:hAnsi="Arial"/>
                <w:color w:val="039be5"/>
                <w:sz w:val="36"/>
                <w:szCs w:val="36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Nombre del valor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76" w:lineRule="auto"/>
              <w:rPr>
                <w:rFonts w:ascii="Arial" w:cs="Arial" w:eastAsia="Arial" w:hAnsi="Arial"/>
                <w:color w:val="039be5"/>
                <w:sz w:val="36"/>
                <w:szCs w:val="36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¿Cómo se aplica en tu laboratorio?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Pensamiento analítico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Analizando conexiones, relaciones y recorridos dentro de estructuras complejas.</w:t>
            </w:r>
          </w:p>
        </w:tc>
      </w:tr>
    </w:tbl>
    <w:p w:rsidR="00000000" w:rsidDel="00000000" w:rsidP="00000000" w:rsidRDefault="00000000" w:rsidRPr="00000000" w14:paraId="00000014">
      <w:pPr>
        <w:pStyle w:val="Heading2"/>
        <w:ind w:left="0" w:firstLine="0"/>
        <w:rPr/>
      </w:pPr>
      <w:bookmarkStart w:colFirst="0" w:colLast="0" w:name="_heading=h.9nh6merjnysm" w:id="3"/>
      <w:bookmarkEnd w:id="3"/>
      <w:r w:rsidDel="00000000" w:rsidR="00000000" w:rsidRPr="00000000">
        <w:rPr>
          <w:rtl w:val="0"/>
        </w:rPr>
        <w:t xml:space="preserve">1.2 Competencia(s)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6645"/>
        <w:tblGridChange w:id="0">
          <w:tblGrid>
            <w:gridCol w:w="2715"/>
            <w:gridCol w:w="664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Tipo de Competencia 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Competencia General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Comprender estructuras de datos avanzadas utilizadas para modelar relaciones y conexiones entre elementos.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before="0" w:line="24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Competencia Específica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Analizar el funcionamiento de los grafos y su aplicación en sistemas modernos como redes sociales, navegación GPS e internet.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numPr>
          <w:ilvl w:val="0"/>
          <w:numId w:val="4"/>
        </w:numPr>
        <w:ind w:left="720" w:hanging="360"/>
        <w:rPr>
          <w:rFonts w:ascii="Arial" w:cs="Arial" w:eastAsia="Arial" w:hAnsi="Arial"/>
          <w:b w:val="1"/>
          <w:bCs w:val="1"/>
          <w:color w:val="1c4587"/>
          <w:sz w:val="36"/>
          <w:szCs w:val="36"/>
        </w:rPr>
      </w:pPr>
      <w:bookmarkStart w:colFirst="0" w:colLast="0" w:name="_heading=h.yzzi5mp72yqx" w:id="4"/>
      <w:bookmarkEnd w:id="4"/>
      <w:r w:rsidDel="00000000" w:rsidR="00000000" w:rsidRPr="00000000">
        <w:rPr>
          <w:rtl w:val="0"/>
        </w:rPr>
        <w:t xml:space="preserve">Palabras Clave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Grafo:</w:t>
      </w:r>
      <w:r w:rsidDel="00000000" w:rsidR="00000000" w:rsidRPr="00000000">
        <w:rPr>
          <w:rtl w:val="0"/>
        </w:rPr>
        <w:t xml:space="preserve"> Estructura de datos compuesta por nodos y conexiones.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Nodo:</w:t>
      </w:r>
      <w:r w:rsidDel="00000000" w:rsidR="00000000" w:rsidRPr="00000000">
        <w:rPr>
          <w:rtl w:val="0"/>
        </w:rPr>
        <w:t xml:space="preserve"> Elemento individual dentro de un grafo.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Arista:</w:t>
      </w:r>
      <w:r w:rsidDel="00000000" w:rsidR="00000000" w:rsidRPr="00000000">
        <w:rPr>
          <w:rtl w:val="0"/>
        </w:rPr>
        <w:t xml:space="preserve"> Conexión entre dos nodos.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rtl w:val="0"/>
        </w:rPr>
        <w:t xml:space="preserve">Ruta:</w:t>
      </w:r>
      <w:r w:rsidDel="00000000" w:rsidR="00000000" w:rsidRPr="00000000">
        <w:rPr>
          <w:rtl w:val="0"/>
        </w:rPr>
        <w:t xml:space="preserve"> Secuencia de conexiones entre nodos.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Peso:</w:t>
      </w:r>
      <w:r w:rsidDel="00000000" w:rsidR="00000000" w:rsidRPr="00000000">
        <w:rPr>
          <w:rtl w:val="0"/>
        </w:rPr>
        <w:t xml:space="preserve"> Valor asociado a una conexión.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numPr>
          <w:ilvl w:val="0"/>
          <w:numId w:val="4"/>
        </w:numPr>
        <w:ind w:left="720" w:hanging="360"/>
        <w:rPr>
          <w:rFonts w:ascii="Arial" w:cs="Arial" w:eastAsia="Arial" w:hAnsi="Arial"/>
          <w:b w:val="1"/>
          <w:bCs w:val="1"/>
          <w:color w:val="1c4587"/>
          <w:sz w:val="36"/>
          <w:szCs w:val="36"/>
        </w:rPr>
      </w:pPr>
      <w:bookmarkStart w:colFirst="0" w:colLast="0" w:name="_heading=h.bkd7i0ogthd7" w:id="5"/>
      <w:bookmarkEnd w:id="5"/>
      <w:r w:rsidDel="00000000" w:rsidR="00000000" w:rsidRPr="00000000">
        <w:rPr>
          <w:rtl w:val="0"/>
        </w:rPr>
        <w:t xml:space="preserve">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Gran parte de la tecnología moderna funciona gracias a conexiones. Las redes sociales conectan personas, los sistemas GPS conectan rutas y ciudades, mientras que internet conecta millones de dispositivos alrededor del mundo. Aunque a simple vista estas tecnologías parecen muy diferentes entre sí, muchas comparten una misma base lógica: los grafos.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grafos son estructuras de datos diseñadas para representar relaciones entre elementos. A diferencia de otras estructuras que almacenan datos de manera lineal o jerárquica, los grafos permiten modelar conexiones complejas de forma mucho más natural. Gracias a ello, se han convertido en una herramienta fundamental en áreas como inteligencia artificial, redes de computadoras, videojuegos, logística y motores de búsqueda.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Más allá de la teoría matemática, los grafos forman parte de aplicaciones que utilizamos diariamente. Cada vez que una persona utiliza Google Maps, sigue recomendaciones en redes sociales o navega por internet, existen algoritmos basados en grafos trabajando detrás del sistema para encontrar caminos, relacionar información o priorizar resultados.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numPr>
          <w:ilvl w:val="0"/>
          <w:numId w:val="4"/>
        </w:numPr>
        <w:ind w:left="720" w:hanging="360"/>
        <w:rPr/>
      </w:pPr>
      <w:bookmarkStart w:colFirst="0" w:colLast="0" w:name="_heading=h.f6lxfytaebx0" w:id="6"/>
      <w:bookmarkEnd w:id="6"/>
      <w:r w:rsidDel="00000000" w:rsidR="00000000" w:rsidRPr="00000000">
        <w:rPr>
          <w:rtl w:val="0"/>
        </w:rPr>
        <w:t xml:space="preserve">Contenidos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Presentación de temas y subtemas.</w:t>
      </w:r>
    </w:p>
    <w:p w:rsidR="00000000" w:rsidDel="00000000" w:rsidP="00000000" w:rsidRDefault="00000000" w:rsidRPr="00000000" w14:paraId="00000035">
      <w:pPr>
        <w:pStyle w:val="Heading2"/>
        <w:rPr/>
      </w:pPr>
      <w:bookmarkStart w:colFirst="0" w:colLast="0" w:name="_heading=h.4uwrz1jqrq0i" w:id="7"/>
      <w:bookmarkEnd w:id="7"/>
      <w:r w:rsidDel="00000000" w:rsidR="00000000" w:rsidRPr="00000000">
        <w:rPr>
          <w:rtl w:val="0"/>
        </w:rPr>
        <w:t xml:space="preserve">¿Qué es un grafo?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grafo es una estructura compuesta por nodos y conexiones entre ellos. Los nodos representan entidades, mientras que las conexiones representan relaciones.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ejemplo, en una red social cada usuario puede representarse como un nodo, y cada amistad como una conexión entre usuarios.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4476750" cy="2809875"/>
            <wp:effectExtent b="0" l="0" r="0" t="0"/>
            <wp:docPr id="1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80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jc w:val="center"/>
        <w:rPr/>
      </w:pPr>
      <w:bookmarkStart w:colFirst="0" w:colLast="0" w:name="_heading=h.gww14jb4h5b8" w:id="8"/>
      <w:bookmarkEnd w:id="8"/>
      <w:r w:rsidDel="00000000" w:rsidR="00000000" w:rsidRPr="00000000">
        <w:rPr>
          <w:rtl w:val="0"/>
        </w:rPr>
        <w:t xml:space="preserve">Figura 1 - Grafo personas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caso, las líneas representan relaciones entre personas.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principal ventaja de los grafos es su capacidad para representar sistemas complejos donde todo se encuentra conectado de alguna manera. Mientras una lista o un arreglo almacenan información de forma secuencial, un grafo permite múltiples relaciones simultáneas entre elementos.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heading=h.ez7fwm7lfr4a" w:id="9"/>
      <w:bookmarkEnd w:id="9"/>
      <w:r w:rsidDel="00000000" w:rsidR="00000000" w:rsidRPr="00000000">
        <w:rPr>
          <w:rtl w:val="0"/>
        </w:rPr>
        <w:t xml:space="preserve">Tipos de grafos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Existen diferentes tipos de grafos dependiendo de cómo funcionan sus conexiones.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pBdr>
          <w:bottom w:color="000000" w:space="0" w:sz="0" w:val="none"/>
        </w:pBdr>
        <w:spacing w:before="360" w:line="300" w:lineRule="auto"/>
        <w:rPr>
          <w:color w:val="000000"/>
          <w:sz w:val="34"/>
          <w:szCs w:val="34"/>
        </w:rPr>
      </w:pPr>
      <w:bookmarkStart w:colFirst="0" w:colLast="0" w:name="_heading=h.d6dtbegiuv37" w:id="10"/>
      <w:bookmarkEnd w:id="10"/>
      <w:r w:rsidDel="00000000" w:rsidR="00000000" w:rsidRPr="00000000">
        <w:rPr>
          <w:color w:val="000000"/>
          <w:sz w:val="34"/>
          <w:szCs w:val="34"/>
          <w:rtl w:val="0"/>
        </w:rPr>
        <w:t xml:space="preserve">Grafos no dirigidos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estos grafos, la conexión funciona en ambos sentidos. Si una persona es amiga de otra, la relación es mutua.</w:t>
      </w:r>
    </w:p>
    <w:p w:rsidR="00000000" w:rsidDel="00000000" w:rsidP="00000000" w:rsidRDefault="00000000" w:rsidRPr="00000000" w14:paraId="00000040">
      <w:pPr>
        <w:jc w:val="cente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----- B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Aquí, A está conectado con B y B con A.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pBdr>
          <w:bottom w:color="000000" w:space="0" w:sz="0" w:val="none"/>
        </w:pBdr>
        <w:spacing w:before="360" w:line="300" w:lineRule="auto"/>
        <w:rPr>
          <w:color w:val="000000"/>
          <w:sz w:val="34"/>
          <w:szCs w:val="34"/>
        </w:rPr>
      </w:pPr>
      <w:bookmarkStart w:colFirst="0" w:colLast="0" w:name="_heading=h.5tsh8qs14ycg" w:id="11"/>
      <w:bookmarkEnd w:id="11"/>
      <w:r w:rsidDel="00000000" w:rsidR="00000000" w:rsidRPr="00000000">
        <w:rPr>
          <w:color w:val="000000"/>
          <w:sz w:val="34"/>
          <w:szCs w:val="34"/>
          <w:rtl w:val="0"/>
        </w:rPr>
        <w:t xml:space="preserve">Grafos dirigidos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conexiones poseen dirección.</w:t>
      </w:r>
    </w:p>
    <w:p w:rsidR="00000000" w:rsidDel="00000000" w:rsidP="00000000" w:rsidRDefault="00000000" w:rsidRPr="00000000" w14:paraId="00000044">
      <w:pPr>
        <w:jc w:val="cente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-----&gt; B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puede representar situaciones como seguir usuarios en redes sociales, donde una persona puede seguir a otra sin que exista reciprocidad.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pBdr>
          <w:bottom w:color="000000" w:space="0" w:sz="0" w:val="none"/>
        </w:pBdr>
        <w:spacing w:before="360" w:line="300" w:lineRule="auto"/>
        <w:rPr>
          <w:color w:val="000000"/>
          <w:sz w:val="34"/>
          <w:szCs w:val="34"/>
        </w:rPr>
      </w:pPr>
      <w:bookmarkStart w:colFirst="0" w:colLast="0" w:name="_heading=h.q5oxc7j7guih" w:id="12"/>
      <w:bookmarkEnd w:id="12"/>
      <w:r w:rsidDel="00000000" w:rsidR="00000000" w:rsidRPr="00000000">
        <w:rPr>
          <w:color w:val="000000"/>
          <w:sz w:val="34"/>
          <w:szCs w:val="34"/>
          <w:rtl w:val="0"/>
        </w:rPr>
        <w:t xml:space="preserve">Grafos ponderados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algunos casos, las conexiones tienen un valor asociado llamado peso.</w:t>
      </w:r>
    </w:p>
    <w:p w:rsidR="00000000" w:rsidDel="00000000" w:rsidP="00000000" w:rsidRDefault="00000000" w:rsidRPr="00000000" w14:paraId="00000048">
      <w:pPr>
        <w:jc w:val="center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Ciudad A ----10km---- Ciudad B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tipo de grafos es ampliamente utilizado en aplicaciones GPS y sistemas de navegación.</w:t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heading=h.cu3vq4xazoww" w:id="13"/>
      <w:bookmarkEnd w:id="13"/>
      <w:r w:rsidDel="00000000" w:rsidR="00000000" w:rsidRPr="00000000">
        <w:rPr>
          <w:rtl w:val="0"/>
        </w:rPr>
        <w:t xml:space="preserve">Grafos y redes sociales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redes sociales modernas son uno de los mejores ejemplos de aplicación de grafos.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usuario representa un nodo, mientras que las interacciones, amistades o seguidores representan conexiones. Gracias a esto, plataformas digitales pueden sugerir amistades, detectar comunidades o recomendar contenido.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red social recomienda “personas que quizá conozcas”, el sistema analiza conexiones indirectas entre usuarios. Si varias personas conectadas a un usuario también conocen a alguien más, existe una alta probabilidad de recomendación.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otras palabras, el sistema estudia caminos dentro de un enorme grafo social.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rPr/>
      </w:pPr>
      <w:bookmarkStart w:colFirst="0" w:colLast="0" w:name="_heading=h.het973abqqpr" w:id="14"/>
      <w:bookmarkEnd w:id="14"/>
      <w:r w:rsidDel="00000000" w:rsidR="00000000" w:rsidRPr="00000000">
        <w:rPr>
          <w:rtl w:val="0"/>
        </w:rPr>
        <w:t xml:space="preserve">GPS y caminos mínimos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Otra aplicación extremadamente importante de los grafos se encuentra en los sistemas de navegación.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Google Maps, Waze y otros servicios similares representan ciudades y carreteras como grafos ponderados. Cada intersección funciona como un nodo y cada carretera como una conexión con peso.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peso puede representar: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Distancia.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Tiempo estimado.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Tráfico.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Consumo de combustible.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persona solicita una ruta, el sistema ejecuta algoritmos especializados para encontrar el camino más eficiente.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Uno de los algoritmos más conocidos es el algoritmo de Dijkstra, utilizado para calcular rutas mínimas.</w:t>
      </w:r>
    </w:p>
    <w:p w:rsidR="00000000" w:rsidDel="00000000" w:rsidP="00000000" w:rsidRDefault="00000000" w:rsidRPr="00000000" w14:paraId="0000005B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871788" cy="459486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1788" cy="45948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jc w:val="center"/>
        <w:rPr/>
      </w:pPr>
      <w:bookmarkStart w:colFirst="0" w:colLast="0" w:name="_heading=h.xqx6v4xkfs9y" w:id="15"/>
      <w:bookmarkEnd w:id="15"/>
      <w:r w:rsidDel="00000000" w:rsidR="00000000" w:rsidRPr="00000000">
        <w:rPr>
          <w:rtl w:val="0"/>
        </w:rPr>
        <w:t xml:space="preserve">Figura 2 - GPS ejecutando Dijkstra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compara múltiples rutas posibles hasta determinar cuál es la más conveniente.</w:t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heading=h.bwxsep8togzr" w:id="16"/>
      <w:bookmarkEnd w:id="16"/>
      <w:r w:rsidDel="00000000" w:rsidR="00000000" w:rsidRPr="00000000">
        <w:rPr>
          <w:rtl w:val="0"/>
        </w:rPr>
        <w:t xml:space="preserve">Internet como un gigantesco grafo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Internet también puede entenderse como un enorme grafo global.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página web puede verse como un nodo, mientras que los enlaces entre páginas representan conexiones.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 sitio enlaza a otro, crea una relación dentro de la red mundial de información.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motores de búsqueda utilizan esta estructura para determinar relevancia y popularidad. Durante muchos años, uno de los algoritmos más famosos utilizados por Google fue PageRank, el cual analizaba la cantidad y calidad de enlaces que apuntaban hacia una página.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lógica era simple: si muchas páginas importantes enlazan un sitio, probablemente ese contenido también sea importante.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2085" w:tblpY="510"/>
        <w:tblW w:w="5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3065"/>
        <w:tblGridChange w:id="0">
          <w:tblGrid>
            <w:gridCol w:w="2225"/>
            <w:gridCol w:w="306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5">
            <w:pPr>
              <w:spacing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6">
            <w:pPr>
              <w:spacing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Aplicación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7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Redes sociales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8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Recomendación de amigos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9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GPS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A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Cálculo de rutas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B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Internet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C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Organización de páginas web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D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Videojuegos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E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Navegación de personajes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6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Inteligencia artificial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70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Modelado de relaciones</w:t>
            </w:r>
          </w:p>
        </w:tc>
      </w:tr>
    </w:tbl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esta manera, los grafos ayudaron a revolucionar la forma en que se organiza la información en internet.</w:t>
      </w:r>
    </w:p>
    <w:p w:rsidR="00000000" w:rsidDel="00000000" w:rsidP="00000000" w:rsidRDefault="00000000" w:rsidRPr="00000000" w14:paraId="00000072">
      <w:pPr>
        <w:pStyle w:val="Heading3"/>
        <w:jc w:val="center"/>
        <w:rPr/>
      </w:pPr>
      <w:bookmarkStart w:colFirst="0" w:colLast="0" w:name="_heading=h.3c2zxcsejrk3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jc w:val="center"/>
        <w:rPr/>
      </w:pPr>
      <w:bookmarkStart w:colFirst="0" w:colLast="0" w:name="_heading=h.4wfkooah5juj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jc w:val="center"/>
        <w:rPr/>
      </w:pPr>
      <w:bookmarkStart w:colFirst="0" w:colLast="0" w:name="_heading=h.mjohfng5xglo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jc w:val="center"/>
        <w:rPr/>
      </w:pPr>
      <w:bookmarkStart w:colFirst="0" w:colLast="0" w:name="_heading=h.wcw4xhccpfjc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3"/>
        <w:jc w:val="center"/>
        <w:rPr/>
      </w:pPr>
      <w:bookmarkStart w:colFirst="0" w:colLast="0" w:name="_heading=h.2q44qbt4n4v0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jc w:val="center"/>
        <w:rPr/>
      </w:pPr>
      <w:bookmarkStart w:colFirst="0" w:colLast="0" w:name="_heading=h.mtv7fhxleahm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3"/>
        <w:jc w:val="center"/>
        <w:rPr/>
      </w:pPr>
      <w:bookmarkStart w:colFirst="0" w:colLast="0" w:name="_heading=h.lp5uhdelqf13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jc w:val="center"/>
        <w:rPr/>
      </w:pPr>
      <w:bookmarkStart w:colFirst="0" w:colLast="0" w:name="_heading=h.f6es8v9t5ma4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jc w:val="center"/>
        <w:rPr/>
      </w:pPr>
      <w:bookmarkStart w:colFirst="0" w:colLast="0" w:name="_heading=h.5vc2mdzhgix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jc w:val="center"/>
        <w:rPr/>
      </w:pPr>
      <w:bookmarkStart w:colFirst="0" w:colLast="0" w:name="_heading=h.aijemmidmun4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jc w:val="center"/>
        <w:rPr/>
      </w:pPr>
      <w:bookmarkStart w:colFirst="0" w:colLast="0" w:name="_heading=h.yuw9463mz28d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3"/>
        <w:jc w:val="center"/>
        <w:rPr/>
      </w:pPr>
      <w:bookmarkStart w:colFirst="0" w:colLast="0" w:name="_heading=h.albjtgumsw6m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jc w:val="center"/>
        <w:rPr/>
      </w:pPr>
      <w:bookmarkStart w:colFirst="0" w:colLast="0" w:name="_heading=h.nrfs4irh8pjw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jc w:val="center"/>
        <w:rPr/>
      </w:pPr>
      <w:bookmarkStart w:colFirst="0" w:colLast="0" w:name="_heading=h.crk4d4xeap8e" w:id="30"/>
      <w:bookmarkEnd w:id="30"/>
      <w:r w:rsidDel="00000000" w:rsidR="00000000" w:rsidRPr="00000000">
        <w:rPr>
          <w:rtl w:val="0"/>
        </w:rPr>
        <w:t xml:space="preserve">Tabla 1 - Aplicaciones reales de los grafos</w:t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bookmarkStart w:colFirst="0" w:colLast="0" w:name="_heading=h.wsqb1f89yb9a" w:id="31"/>
      <w:bookmarkEnd w:id="31"/>
      <w:r w:rsidDel="00000000" w:rsidR="00000000" w:rsidRPr="00000000">
        <w:rPr>
          <w:rtl w:val="0"/>
        </w:rPr>
        <w:t xml:space="preserve">Caso de estudio</w:t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pBdr>
          <w:bottom w:color="000000" w:space="0" w:sz="0" w:val="none"/>
        </w:pBdr>
        <w:spacing w:before="360" w:line="300" w:lineRule="auto"/>
        <w:rPr>
          <w:color w:val="000000"/>
          <w:sz w:val="34"/>
          <w:szCs w:val="34"/>
        </w:rPr>
      </w:pPr>
      <w:bookmarkStart w:colFirst="0" w:colLast="0" w:name="_heading=h.10zj2vrpcatw" w:id="32"/>
      <w:bookmarkEnd w:id="32"/>
      <w:r w:rsidDel="00000000" w:rsidR="00000000" w:rsidRPr="00000000">
        <w:rPr>
          <w:color w:val="000000"/>
          <w:sz w:val="34"/>
          <w:szCs w:val="34"/>
          <w:rtl w:val="0"/>
        </w:rPr>
        <w:t xml:space="preserve">Sistema de transporte urbano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Supongamos que una ciudad desea desarrollar un sistema inteligente para optimizar rutas de autobuses.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parada puede representarse como un nodo y cada carretera como una conexión con un peso asociado al tiempo promedio de recorrido.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puede utilizar algoritmos sobre grafos para: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Detectar rutas más rápidas.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Evitar tráfico.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Reducir tiempos de espera.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Optimizar recorridos.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ocurre un accidente en una calle, el sistema recalcula automáticamente nuevas rutas utilizando caminos alternativos dentro del grafo urbano.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mismo principio es utilizado actualmente en aplicaciones modernas de movilidad.</w:t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4"/>
        </w:numPr>
        <w:ind w:left="720" w:hanging="360"/>
        <w:rPr>
          <w:b w:val="1"/>
          <w:bCs w:val="1"/>
          <w:color w:val="1c4587"/>
          <w:sz w:val="36"/>
          <w:szCs w:val="36"/>
        </w:rPr>
      </w:pPr>
      <w:bookmarkStart w:colFirst="0" w:colLast="0" w:name="_heading=h.62joyk8c4kpe" w:id="33"/>
      <w:bookmarkEnd w:id="33"/>
      <w:r w:rsidDel="00000000" w:rsidR="00000000" w:rsidRPr="00000000">
        <w:rPr>
          <w:rtl w:val="0"/>
        </w:rPr>
        <w:t xml:space="preserve">Conclusiones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grafos representan una de las estructuras de datos más poderosas y versátiles en computación debido a su capacidad para modelar relaciones complejas entre elementos. Su importancia va mucho más allá de ejercicios académicos, ya que forman parte de tecnologías esenciales utilizadas diariamente por millones de personas.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redes sociales hasta sistemas GPS e internet, los grafos permiten analizar conexiones, encontrar rutas eficientes y organizar grandes cantidades de información. Gracias a ellos, muchos sistemas modernos pueden tomar decisiones inteligentes en tiempo real.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Comprender cómo funcionan los grafos no solo fortalece el conocimiento sobre estructuras de datos, sino que también permite entender cómo operan muchas de las tecnologías más importantes del mundo actual.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numPr>
          <w:ilvl w:val="0"/>
          <w:numId w:val="4"/>
        </w:numPr>
        <w:ind w:left="720" w:hanging="360"/>
        <w:rPr>
          <w:rFonts w:ascii="Arial" w:cs="Arial" w:eastAsia="Arial" w:hAnsi="Arial"/>
          <w:b w:val="1"/>
          <w:bCs w:val="1"/>
          <w:color w:val="1c4587"/>
          <w:sz w:val="36"/>
          <w:szCs w:val="36"/>
        </w:rPr>
      </w:pPr>
      <w:bookmarkStart w:colFirst="0" w:colLast="0" w:name="_heading=h.fo6bz9uggv2l" w:id="34"/>
      <w:bookmarkEnd w:id="34"/>
      <w:r w:rsidDel="00000000" w:rsidR="00000000" w:rsidRPr="00000000">
        <w:rPr>
          <w:rtl w:val="0"/>
        </w:rPr>
        <w:t xml:space="preserve">Referencias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Cormen, T., Leiserson, C., Rivest, R., Stein, C. (2009). </w:t>
      </w:r>
      <w:r w:rsidDel="00000000" w:rsidR="00000000" w:rsidRPr="00000000">
        <w:rPr>
          <w:i w:val="1"/>
          <w:iCs w:val="1"/>
          <w:rtl w:val="0"/>
        </w:rPr>
        <w:t xml:space="preserve">Introduction to Algorithms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Goodrich, M. &amp; Tamassia, R. (2011). </w:t>
      </w:r>
      <w:r w:rsidDel="00000000" w:rsidR="00000000" w:rsidRPr="00000000">
        <w:rPr>
          <w:i w:val="1"/>
          <w:iCs w:val="1"/>
          <w:rtl w:val="0"/>
        </w:rPr>
        <w:t xml:space="preserve">Data Structures and Algorithms in Java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Weiss, M. (2014). </w:t>
      </w:r>
      <w:r w:rsidDel="00000000" w:rsidR="00000000" w:rsidRPr="00000000">
        <w:rPr>
          <w:i w:val="1"/>
          <w:iCs w:val="1"/>
          <w:rtl w:val="0"/>
        </w:rPr>
        <w:t xml:space="preserve">Data Structures and Algorithm Analysis in C++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spacing w:after="0" w:before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Sedgewick, R. (2011). </w:t>
      </w:r>
      <w:r w:rsidDel="00000000" w:rsidR="00000000" w:rsidRPr="00000000">
        <w:rPr>
          <w:i w:val="1"/>
          <w:iCs w:val="1"/>
          <w:rtl w:val="0"/>
        </w:rPr>
        <w:t xml:space="preserve">Algorithms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spacing w:before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Documentación técnica de Google Maps y conceptos de PageRank.</w:t>
      </w:r>
    </w:p>
    <w:sectPr>
      <w:headerReference r:id="rId11" w:type="default"/>
      <w:headerReference r:id="rId12" w:type="first"/>
      <w:footerReference r:id="rId13" w:type="default"/>
      <w:footerReference r:id="rId14" w:type="first"/>
      <w:pgSz w:h="15840" w:w="12240" w:orient="portrait"/>
      <w:pgMar w:bottom="1440" w:top="1440" w:left="1440" w:right="1440" w:header="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rebuchet MS"/>
  <w:font w:name="Times New Roman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>
        <w:rFonts w:ascii="Arial" w:cs="Arial" w:eastAsia="Arial" w:hAnsi="Arial"/>
      </w:rPr>
    </w:pPr>
    <w:r w:rsidDel="00000000" w:rsidR="00000000" w:rsidRPr="00000000"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-914398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pie de página" id="16" name="image1.png"/>
          <a:graphic>
            <a:graphicData uri="http://schemas.openxmlformats.org/drawingml/2006/picture">
              <pic:pic>
                <pic:nvPicPr>
                  <pic:cNvPr descr="pie de págin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jc w:val="righ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-914398</wp:posOffset>
          </wp:positionH>
          <wp:positionV relativeFrom="paragraph">
            <wp:posOffset>438150</wp:posOffset>
          </wp:positionV>
          <wp:extent cx="7781925" cy="409575"/>
          <wp:effectExtent b="0" l="0" r="0" t="0"/>
          <wp:wrapTopAndBottom distB="0" distT="0"/>
          <wp:docPr descr="pie de página" id="19" name="image1.png"/>
          <a:graphic>
            <a:graphicData uri="http://schemas.openxmlformats.org/drawingml/2006/picture">
              <pic:pic>
                <pic:nvPicPr>
                  <pic:cNvPr descr="pie de págin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640" w:line="300" w:lineRule="auto"/>
      <w:rPr>
        <w:rFonts w:ascii="Proxima Nova" w:cs="Proxima Nova" w:eastAsia="Proxima Nova" w:hAnsi="Proxima Nova"/>
        <w:color w:val="666666"/>
        <w:sz w:val="20"/>
        <w:szCs w:val="20"/>
      </w:rPr>
    </w:pPr>
    <w:r w:rsidDel="00000000" w:rsidR="00000000" w:rsidRPr="00000000">
      <w:rPr>
        <w:color w:val="666666"/>
        <w:sz w:val="20"/>
        <w:szCs w:val="20"/>
        <w:rtl w:val="0"/>
      </w:rPr>
      <w:t xml:space="preserve">Código del Curso - Nombre del Curso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-914398</wp:posOffset>
          </wp:positionH>
          <wp:positionV relativeFrom="paragraph">
            <wp:posOffset>-66673</wp:posOffset>
          </wp:positionV>
          <wp:extent cx="7781925" cy="95250"/>
          <wp:effectExtent b="0" l="0" r="0" t="0"/>
          <wp:wrapTopAndBottom distB="0" distT="0"/>
          <wp:docPr descr="línea horizontal" id="22" name="image3.png"/>
          <a:graphic>
            <a:graphicData uri="http://schemas.openxmlformats.org/drawingml/2006/picture">
              <pic:pic>
                <pic:nvPicPr>
                  <pic:cNvPr descr="línea horizontal"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-919161</wp:posOffset>
          </wp:positionH>
          <wp:positionV relativeFrom="paragraph">
            <wp:posOffset>-66673</wp:posOffset>
          </wp:positionV>
          <wp:extent cx="7781925" cy="95250"/>
          <wp:effectExtent b="0" l="0" r="0" t="0"/>
          <wp:wrapTopAndBottom distB="0" distT="0"/>
          <wp:docPr descr="horizontal line" id="20" name="image1.png"/>
          <a:graphic>
            <a:graphicData uri="http://schemas.openxmlformats.org/drawingml/2006/picture">
              <pic:pic>
                <pic:nvPicPr>
                  <pic:cNvPr descr="horizontal line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9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line="300" w:lineRule="auto"/>
      <w:rPr>
        <w:rFonts w:ascii="Proxima Nova" w:cs="Proxima Nova" w:eastAsia="Proxima Nova" w:hAnsi="Proxima Nova"/>
        <w:color w:val="666666"/>
        <w:sz w:val="20"/>
        <w:szCs w:val="20"/>
      </w:rPr>
    </w:pPr>
    <w:r w:rsidDel="00000000" w:rsidR="00000000" w:rsidRPr="00000000">
      <w:rPr>
        <w:rFonts w:ascii="Proxima Nova" w:cs="Proxima Nova" w:eastAsia="Proxima Nova" w:hAnsi="Proxima Nova"/>
        <w:color w:val="666666"/>
        <w:sz w:val="20"/>
        <w:szCs w:val="20"/>
      </w:rPr>
      <w:drawing>
        <wp:inline distB="114300" distT="114300" distL="114300" distR="114300">
          <wp:extent cx="447675" cy="57150"/>
          <wp:effectExtent b="0" l="0" r="0" t="0"/>
          <wp:docPr descr="línea corta" id="21" name="image4.png"/>
          <a:graphic>
            <a:graphicData uri="http://schemas.openxmlformats.org/drawingml/2006/picture">
              <pic:pic>
                <pic:nvPicPr>
                  <pic:cNvPr descr="línea corta" id="0" name="image4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pStyle w:val="Title"/>
      <w:rPr>
        <w:sz w:val="16"/>
        <w:szCs w:val="16"/>
      </w:rPr>
    </w:pPr>
    <w:bookmarkStart w:colFirst="0" w:colLast="0" w:name="_heading=h.hl45ulen340z" w:id="35"/>
    <w:bookmarkEnd w:id="35"/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3248025</wp:posOffset>
          </wp:positionH>
          <wp:positionV relativeFrom="paragraph">
            <wp:posOffset>295275</wp:posOffset>
          </wp:positionV>
          <wp:extent cx="3219450" cy="428625"/>
          <wp:effectExtent b="0" l="0" r="0" t="0"/>
          <wp:wrapNone/>
          <wp:docPr id="1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18750" t="0"/>
                  <a:stretch>
                    <a:fillRect/>
                  </a:stretch>
                </pic:blipFill>
                <pic:spPr>
                  <a:xfrm>
                    <a:off x="0" y="0"/>
                    <a:ext cx="3219450" cy="42862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-919161</wp:posOffset>
          </wp:positionH>
          <wp:positionV relativeFrom="paragraph">
            <wp:posOffset>-66673</wp:posOffset>
          </wp:positionV>
          <wp:extent cx="7781925" cy="95250"/>
          <wp:effectExtent b="0" l="0" r="0" t="0"/>
          <wp:wrapTopAndBottom distB="0" distT="0"/>
          <wp:docPr descr="línea horizontal" id="18" name="image1.png"/>
          <a:graphic>
            <a:graphicData uri="http://schemas.openxmlformats.org/drawingml/2006/picture">
              <pic:pic>
                <pic:nvPicPr>
                  <pic:cNvPr descr="línea horizontal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before="20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0" w:line="240" w:lineRule="auto"/>
      <w:ind w:left="720" w:hanging="360"/>
    </w:pPr>
    <w:rPr>
      <w:rFonts w:ascii="Arial" w:cs="Arial" w:eastAsia="Arial" w:hAnsi="Arial"/>
      <w:b w:val="1"/>
      <w:bCs w:val="1"/>
      <w:color w:val="1c4587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2e75b6" w:space="1" w:sz="6" w:val="single"/>
      </w:pBdr>
      <w:spacing w:after="80" w:line="240" w:lineRule="auto"/>
    </w:pPr>
    <w:rPr>
      <w:rFonts w:ascii="Arial" w:cs="Arial" w:eastAsia="Arial" w:hAnsi="Arial"/>
      <w:b w:val="1"/>
      <w:bCs w:val="1"/>
      <w:color w:val="1c4587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before="0" w:line="240" w:lineRule="auto"/>
      <w:ind w:left="720" w:hanging="360"/>
    </w:pPr>
    <w:rPr>
      <w:rFonts w:ascii="Arial" w:cs="Arial" w:eastAsia="Arial" w:hAnsi="Arial"/>
      <w:b w:val="1"/>
      <w:bCs w:val="1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1440" w:line="240" w:lineRule="auto"/>
    </w:pPr>
    <w:rPr>
      <w:rFonts w:ascii="Proxima Nova" w:cs="Proxima Nova" w:eastAsia="Proxima Nova" w:hAnsi="Proxima Nova"/>
      <w:b w:val="1"/>
      <w:bCs w:val="1"/>
      <w:color w:val="404040"/>
      <w:sz w:val="96"/>
      <w:szCs w:val="9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00" w:lineRule="auto"/>
    </w:pPr>
    <w:rPr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7.png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1.png"/><Relationship Id="rId3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KRJiW92F+xcQdJuvyCyOlCc3Rw==">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