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Árboles</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1495425</wp:posOffset>
            </wp:positionV>
            <wp:extent cx="1738313" cy="190500"/>
            <wp:effectExtent b="0" l="0" r="0" t="0"/>
            <wp:wrapNone/>
            <wp:docPr descr="línea corta" id="7"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1738313" cy="1905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Steven Mejía</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Índice</w:t>
      </w:r>
      <w:r w:rsidDel="00000000" w:rsidR="00000000" w:rsidRPr="00000000">
        <w:rPr>
          <w:rtl w:val="0"/>
        </w:rPr>
      </w:r>
    </w:p>
    <w:sdt>
      <w:sdtPr>
        <w:id w:val="-1305932552"/>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Árboles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0a4kiy4q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Árbol</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obqnxd9e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Terminología Clave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ww93tv7d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Búsqueda eficiente de elementos en un conjunto de datos ordenados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16br8emd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0xiucfet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Cálculo de la Altura de un Árbol</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7">
      <w:pPr>
        <w:rPr/>
      </w:pPr>
      <w:r w:rsidDel="00000000" w:rsidR="00000000" w:rsidRPr="00000000">
        <w:rPr>
          <w:rtl w:val="0"/>
        </w:rPr>
        <w:t xml:space="preserve">Implementa estructuras de datos como listas, pilas, colas y árobles empleando programación orientada a objetos y puntos  para desarrollar soluciones modulares y eficienteas</w:t>
      </w:r>
    </w:p>
    <w:p w:rsidR="00000000" w:rsidDel="00000000" w:rsidP="00000000" w:rsidRDefault="00000000" w:rsidRPr="00000000" w14:paraId="0000002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Árboles</w:t>
      </w:r>
    </w:p>
    <w:p w:rsidR="00000000" w:rsidDel="00000000" w:rsidP="00000000" w:rsidRDefault="00000000" w:rsidRPr="00000000" w14:paraId="00000029">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A">
      <w:pPr>
        <w:rPr/>
      </w:pPr>
      <w:r w:rsidDel="00000000" w:rsidR="00000000" w:rsidRPr="00000000">
        <w:rPr>
          <w:rtl w:val="0"/>
        </w:rPr>
        <w:t xml:space="preserve">El objetivo de este informe es proporcionar una comprensión profunda de los árboles en informática, enfocándose en su definición, terminología clave como nodos, altura y peso, y su aplicación en estructuras de datos y algoritmos.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D">
      <w:pPr>
        <w:rPr/>
      </w:pPr>
      <w:r w:rsidDel="00000000" w:rsidR="00000000" w:rsidRPr="00000000">
        <w:rPr>
          <w:rtl w:val="0"/>
        </w:rPr>
        <w:t xml:space="preserve">En ciencias de la computación, un árbol es una estructura de datos jerárquica que consiste en nodos conectados por aristas. Es una representación abstracta de una jerarquía de elementos, donde cada nodo puede tener cero o más nodos hijos. Los árboles se utilizan ampliamente en diversas aplicaciones, como bases de datos, sistemas de archivos, compiladores y estructuras de búsqueda.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30">
      <w:pPr>
        <w:pStyle w:val="Heading3"/>
        <w:rPr/>
      </w:pPr>
      <w:bookmarkStart w:colFirst="0" w:colLast="0" w:name="_dw0a4kiy4qer" w:id="9"/>
      <w:bookmarkEnd w:id="9"/>
      <w:r w:rsidDel="00000000" w:rsidR="00000000" w:rsidRPr="00000000">
        <w:rPr>
          <w:rtl w:val="0"/>
        </w:rPr>
        <w:t xml:space="preserve">Definición de Árbol</w:t>
      </w:r>
    </w:p>
    <w:p w:rsidR="00000000" w:rsidDel="00000000" w:rsidP="00000000" w:rsidRDefault="00000000" w:rsidRPr="00000000" w14:paraId="00000031">
      <w:pPr>
        <w:spacing w:after="240" w:before="240" w:lineRule="auto"/>
        <w:rPr/>
      </w:pPr>
      <w:r w:rsidDel="00000000" w:rsidR="00000000" w:rsidRPr="00000000">
        <w:rPr>
          <w:rtl w:val="0"/>
        </w:rPr>
        <w:t xml:space="preserve">Un árbol es una estructura de datos compuesta por nodos conectados entre sí por aristas. Tiene las siguientes características:</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bCs w:val="1"/>
          <w:rtl w:val="0"/>
        </w:rPr>
        <w:t xml:space="preserve">Raíz</w:t>
      </w:r>
      <w:r w:rsidDel="00000000" w:rsidR="00000000" w:rsidRPr="00000000">
        <w:rPr>
          <w:rtl w:val="0"/>
        </w:rPr>
        <w:t xml:space="preserve">: El nodo principal del árbol desde donde se originan todos los demás nodos.</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Nodos</w:t>
      </w:r>
      <w:r w:rsidDel="00000000" w:rsidR="00000000" w:rsidRPr="00000000">
        <w:rPr>
          <w:rtl w:val="0"/>
        </w:rPr>
        <w:t xml:space="preserve">: Elementos que contienen información y pueden tener cero o más nodos hijos.</w:t>
        <w:br w:type="textWrapping"/>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bCs w:val="1"/>
          <w:rtl w:val="0"/>
        </w:rPr>
        <w:t xml:space="preserve">Aristas</w:t>
      </w:r>
      <w:r w:rsidDel="00000000" w:rsidR="00000000" w:rsidRPr="00000000">
        <w:rPr>
          <w:rtl w:val="0"/>
        </w:rPr>
        <w:t xml:space="preserve">: Conexiones entre nodos que representan la relación jerárquica entre ellos.</w:t>
        <w:br w:type="textWrapping"/>
      </w:r>
    </w:p>
    <w:p w:rsidR="00000000" w:rsidDel="00000000" w:rsidP="00000000" w:rsidRDefault="00000000" w:rsidRPr="00000000" w14:paraId="00000035">
      <w:pPr>
        <w:pStyle w:val="Heading3"/>
        <w:keepNext w:val="0"/>
        <w:keepLines w:val="0"/>
        <w:spacing w:after="80" w:before="280" w:lineRule="auto"/>
        <w:rPr/>
      </w:pPr>
      <w:bookmarkStart w:colFirst="0" w:colLast="0" w:name="_ozobqnxd9ez3" w:id="10"/>
      <w:bookmarkEnd w:id="10"/>
      <w:r w:rsidDel="00000000" w:rsidR="00000000" w:rsidRPr="00000000">
        <w:rPr>
          <w:rtl w:val="0"/>
        </w:rPr>
        <w:t xml:space="preserve">Terminología Clave</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b w:val="1"/>
          <w:bCs w:val="1"/>
          <w:rtl w:val="0"/>
        </w:rPr>
        <w:t xml:space="preserve">Nodo</w:t>
      </w:r>
      <w:r w:rsidDel="00000000" w:rsidR="00000000" w:rsidRPr="00000000">
        <w:rPr>
          <w:rtl w:val="0"/>
        </w:rPr>
        <w:t xml:space="preserve">: Es una estructura que puede contener un valor o condición, o representar una estructura de datos separada. Cada nodo en un árbol tiene cero o más nodos hijos, que se disponen debajo de este en el árbol. Un nodo que tiene un hijo se llama el nodo padre del hijo .</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Altura</w:t>
      </w:r>
      <w:r w:rsidDel="00000000" w:rsidR="00000000" w:rsidRPr="00000000">
        <w:rPr>
          <w:rtl w:val="0"/>
        </w:rPr>
        <w:t xml:space="preserve">: La altura de un nodo es la longitud de la trayectoria descendente más larga a una hoja desde ese nodo. La altura de la raíz es la altura del árbol. La profundidad de un nodo es la longitud de la trayectoria a su raíz (es decir, su camino hacia la raíz) .</w:t>
        <w:br w:type="textWrapping"/>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Peso</w:t>
      </w:r>
      <w:r w:rsidDel="00000000" w:rsidR="00000000" w:rsidRPr="00000000">
        <w:rPr>
          <w:rtl w:val="0"/>
        </w:rPr>
        <w:t xml:space="preserve">: En algunos contextos, el peso de un árbol o de un nodo puede referirse al valor acumulado de los nodos en una rama o subárbol. Este concepto es utilizado en algoritmos que requieren evaluar el costo o la distancia en un árbol ponderado.</w:t>
        <w:br w:type="textWrapping"/>
      </w:r>
    </w:p>
    <w:p w:rsidR="00000000" w:rsidDel="00000000" w:rsidP="00000000" w:rsidRDefault="00000000" w:rsidRPr="00000000" w14:paraId="00000039">
      <w:pPr>
        <w:jc w:val="center"/>
        <w:rPr/>
      </w:pPr>
      <w:r w:rsidDel="00000000" w:rsidR="00000000" w:rsidRPr="00000000">
        <w:rPr/>
        <w:drawing>
          <wp:inline distB="114300" distT="114300" distL="114300" distR="114300">
            <wp:extent cx="5424488" cy="3372919"/>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24488" cy="337291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pStyle w:val="Heading2"/>
        <w:rPr>
          <w:color w:val="0b5394"/>
        </w:rPr>
      </w:pPr>
      <w:bookmarkStart w:colFirst="0" w:colLast="0" w:name="_q53v927gz3h1" w:id="11"/>
      <w:bookmarkEnd w:id="11"/>
      <w:r w:rsidDel="00000000" w:rsidR="00000000" w:rsidRPr="00000000">
        <w:rPr>
          <w:color w:val="0b5394"/>
          <w:rtl w:val="0"/>
        </w:rPr>
        <w:t xml:space="preserve">Pongamos en Práctica la Teoría</w:t>
      </w:r>
    </w:p>
    <w:p w:rsidR="00000000" w:rsidDel="00000000" w:rsidP="00000000" w:rsidRDefault="00000000" w:rsidRPr="00000000" w14:paraId="0000003D">
      <w:pPr>
        <w:pStyle w:val="Heading3"/>
        <w:rPr>
          <w:color w:val="bf9000"/>
        </w:rPr>
      </w:pPr>
      <w:bookmarkStart w:colFirst="0" w:colLast="0" w:name="_xve4squfge4" w:id="12"/>
      <w:bookmarkEnd w:id="12"/>
      <w:r w:rsidDel="00000000" w:rsidR="00000000" w:rsidRPr="00000000">
        <w:rPr>
          <w:color w:val="bf9000"/>
          <w:rtl w:val="0"/>
        </w:rPr>
        <w:t xml:space="preserve">Caso de Estudio 1</w:t>
      </w:r>
    </w:p>
    <w:p w:rsidR="00000000" w:rsidDel="00000000" w:rsidP="00000000" w:rsidRDefault="00000000" w:rsidRPr="00000000" w14:paraId="0000003E">
      <w:pPr>
        <w:pStyle w:val="Heading3"/>
        <w:rPr/>
      </w:pPr>
      <w:bookmarkStart w:colFirst="0" w:colLast="0" w:name="_v9ww93tv7d5d" w:id="13"/>
      <w:bookmarkEnd w:id="13"/>
      <w:r w:rsidDel="00000000" w:rsidR="00000000" w:rsidRPr="00000000">
        <w:rPr>
          <w:rtl w:val="0"/>
        </w:rPr>
        <w:t xml:space="preserve">Búsqueda eficiente de elementos en un conjunto de datos ordenados</w:t>
      </w:r>
    </w:p>
    <w:p w:rsidR="00000000" w:rsidDel="00000000" w:rsidP="00000000" w:rsidRDefault="00000000" w:rsidRPr="00000000" w14:paraId="0000003F">
      <w:pPr>
        <w:jc w:val="both"/>
        <w:rPr/>
      </w:pPr>
      <w:r w:rsidDel="00000000" w:rsidR="00000000" w:rsidRPr="00000000">
        <w:rPr>
          <w:rtl w:val="0"/>
        </w:rPr>
        <w:t xml:space="preserve">Un árbol binario de búsqueda (BST) permite realizar búsquedas de forma eficiente en estructuras jerárquicas. Su propiedad principal es que los valores menores que un nodo están en el subárbol izquierdo y los mayores en el derecho. Esto permite realizar operaciones como inserción, búsqueda y eliminación en O(log n) en promedio (si el árbol está balanceado).</w:t>
      </w:r>
    </w:p>
    <w:tbl>
      <w:tblPr>
        <w:tblStyle w:val="Table1"/>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class</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Nodo</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__init__</w:t>
            </w:r>
            <w:r w:rsidDel="00000000" w:rsidR="00000000" w:rsidRPr="00000000">
              <w:rPr>
                <w:rFonts w:ascii="Consolas" w:cs="Consolas" w:eastAsia="Consolas" w:hAnsi="Consolas"/>
                <w:color w:val="f99b15"/>
                <w:shd w:fill="e7e9db" w:val="clear"/>
                <w:rtl w:val="0"/>
              </w:rPr>
              <w:t xml:space="preserve">(self, valor)</w:t>
            </w:r>
            <w:r w:rsidDel="00000000" w:rsidR="00000000" w:rsidRPr="00000000">
              <w:rPr>
                <w:rFonts w:ascii="Consolas" w:cs="Consolas" w:eastAsia="Consolas" w:hAnsi="Consolas"/>
                <w:color w:val="4f424c"/>
                <w:shd w:fill="e7e9db" w:val="clear"/>
                <w:rtl w:val="0"/>
              </w:rPr>
              <w:t xml:space="preserve">:</w:t>
              <w:br w:type="textWrapping"/>
              <w:t xml:space="preserve">        self.valor = valor</w:t>
              <w:br w:type="textWrapping"/>
              <w:t xml:space="preserve">        self.izquierda = </w:t>
            </w:r>
            <w:r w:rsidDel="00000000" w:rsidR="00000000" w:rsidRPr="00000000">
              <w:rPr>
                <w:rFonts w:ascii="Consolas" w:cs="Consolas" w:eastAsia="Consolas" w:hAnsi="Consolas"/>
                <w:color w:val="815ba4"/>
                <w:shd w:fill="e7e9db" w:val="clear"/>
                <w:rtl w:val="0"/>
              </w:rPr>
              <w:t xml:space="preserve">None</w:t>
            </w:r>
            <w:r w:rsidDel="00000000" w:rsidR="00000000" w:rsidRPr="00000000">
              <w:rPr>
                <w:rFonts w:ascii="Consolas" w:cs="Consolas" w:eastAsia="Consolas" w:hAnsi="Consolas"/>
                <w:color w:val="4f424c"/>
                <w:shd w:fill="e7e9db" w:val="clear"/>
                <w:rtl w:val="0"/>
              </w:rPr>
              <w:br w:type="textWrapping"/>
              <w:t xml:space="preserve">        self.derecha = </w:t>
            </w:r>
            <w:r w:rsidDel="00000000" w:rsidR="00000000" w:rsidRPr="00000000">
              <w:rPr>
                <w:rFonts w:ascii="Consolas" w:cs="Consolas" w:eastAsia="Consolas" w:hAnsi="Consolas"/>
                <w:color w:val="815ba4"/>
                <w:shd w:fill="e7e9db" w:val="clear"/>
                <w:rtl w:val="0"/>
              </w:rPr>
              <w:t xml:space="preserve">None</w:t>
            </w:r>
            <w:r w:rsidDel="00000000" w:rsidR="00000000" w:rsidRPr="00000000">
              <w:rPr>
                <w:rFonts w:ascii="Consolas" w:cs="Consolas" w:eastAsia="Consolas" w:hAnsi="Consolas"/>
                <w:color w:val="4f424c"/>
                <w:shd w:fill="e7e9db" w:val="clear"/>
                <w:rtl w:val="0"/>
              </w:rPr>
              <w:br w:type="textWrapping"/>
              <w:br w:type="textWrapping"/>
            </w: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insertar</w:t>
            </w:r>
            <w:r w:rsidDel="00000000" w:rsidR="00000000" w:rsidRPr="00000000">
              <w:rPr>
                <w:rFonts w:ascii="Consolas" w:cs="Consolas" w:eastAsia="Consolas" w:hAnsi="Consolas"/>
                <w:color w:val="f99b15"/>
                <w:shd w:fill="e7e9db" w:val="clear"/>
                <w:rtl w:val="0"/>
              </w:rPr>
              <w:t xml:space="preserve">(nodo, valor)</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nodo </w:t>
            </w:r>
            <w:r w:rsidDel="00000000" w:rsidR="00000000" w:rsidRPr="00000000">
              <w:rPr>
                <w:rFonts w:ascii="Consolas" w:cs="Consolas" w:eastAsia="Consolas" w:hAnsi="Consolas"/>
                <w:color w:val="815ba4"/>
                <w:shd w:fill="e7e9db" w:val="clear"/>
                <w:rtl w:val="0"/>
              </w:rPr>
              <w:t xml:space="preserve">is</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815ba4"/>
                <w:shd w:fill="e7e9db" w:val="clear"/>
                <w:rtl w:val="0"/>
              </w:rPr>
              <w:t xml:space="preserve">None</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Nodo(valor)</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valor &lt; nodo.valor:</w:t>
              <w:br w:type="textWrapping"/>
              <w:t xml:space="preserve">        nodo.izquierda = insertar(nodo.izquierda, valor)</w:t>
              <w:br w:type="textWrapping"/>
              <w:t xml:space="preserve">    </w:t>
            </w:r>
            <w:r w:rsidDel="00000000" w:rsidR="00000000" w:rsidRPr="00000000">
              <w:rPr>
                <w:rFonts w:ascii="Consolas" w:cs="Consolas" w:eastAsia="Consolas" w:hAnsi="Consolas"/>
                <w:color w:val="815ba4"/>
                <w:shd w:fill="e7e9db" w:val="clear"/>
                <w:rtl w:val="0"/>
              </w:rPr>
              <w:t xml:space="preserve">else</w:t>
            </w:r>
            <w:r w:rsidDel="00000000" w:rsidR="00000000" w:rsidRPr="00000000">
              <w:rPr>
                <w:rFonts w:ascii="Consolas" w:cs="Consolas" w:eastAsia="Consolas" w:hAnsi="Consolas"/>
                <w:color w:val="4f424c"/>
                <w:shd w:fill="e7e9db" w:val="clear"/>
                <w:rtl w:val="0"/>
              </w:rPr>
              <w:t xml:space="preserve">:</w:t>
              <w:br w:type="textWrapping"/>
              <w:t xml:space="preserve">        nodo.derecha = insertar(nodo.derecha, valor)</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nodo</w:t>
              <w:br w:type="textWrapping"/>
              <w:br w:type="textWrapping"/>
            </w: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buscar</w:t>
            </w:r>
            <w:r w:rsidDel="00000000" w:rsidR="00000000" w:rsidRPr="00000000">
              <w:rPr>
                <w:rFonts w:ascii="Consolas" w:cs="Consolas" w:eastAsia="Consolas" w:hAnsi="Consolas"/>
                <w:color w:val="f99b15"/>
                <w:shd w:fill="e7e9db" w:val="clear"/>
                <w:rtl w:val="0"/>
              </w:rPr>
              <w:t xml:space="preserve">(nodo, valor)</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nodo </w:t>
            </w:r>
            <w:r w:rsidDel="00000000" w:rsidR="00000000" w:rsidRPr="00000000">
              <w:rPr>
                <w:rFonts w:ascii="Consolas" w:cs="Consolas" w:eastAsia="Consolas" w:hAnsi="Consolas"/>
                <w:color w:val="815ba4"/>
                <w:shd w:fill="e7e9db" w:val="clear"/>
                <w:rtl w:val="0"/>
              </w:rPr>
              <w:t xml:space="preserve">is</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815ba4"/>
                <w:shd w:fill="e7e9db" w:val="clear"/>
                <w:rtl w:val="0"/>
              </w:rPr>
              <w:t xml:space="preserve">None</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815ba4"/>
                <w:shd w:fill="e7e9db" w:val="clear"/>
                <w:rtl w:val="0"/>
              </w:rPr>
              <w:t xml:space="preserve">or</w:t>
            </w:r>
            <w:r w:rsidDel="00000000" w:rsidR="00000000" w:rsidRPr="00000000">
              <w:rPr>
                <w:rFonts w:ascii="Consolas" w:cs="Consolas" w:eastAsia="Consolas" w:hAnsi="Consolas"/>
                <w:color w:val="4f424c"/>
                <w:shd w:fill="e7e9db" w:val="clear"/>
                <w:rtl w:val="0"/>
              </w:rPr>
              <w:t xml:space="preserve"> nodo.valor == valor:</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nodo</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valor &lt; nodo.valor:</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buscar(nodo.izquierda, valor)</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buscar(nodo.derecha, valor)</w:t>
              <w:br w:type="textWrapping"/>
              <w:br w:type="textWrapping"/>
            </w:r>
            <w:r w:rsidDel="00000000" w:rsidR="00000000" w:rsidRPr="00000000">
              <w:rPr>
                <w:rFonts w:ascii="Consolas" w:cs="Consolas" w:eastAsia="Consolas" w:hAnsi="Consolas"/>
                <w:color w:val="776e71"/>
                <w:shd w:fill="e7e9db" w:val="clear"/>
                <w:rtl w:val="0"/>
              </w:rPr>
              <w:t xml:space="preserve"># Uso</w:t>
            </w:r>
            <w:r w:rsidDel="00000000" w:rsidR="00000000" w:rsidRPr="00000000">
              <w:rPr>
                <w:rFonts w:ascii="Consolas" w:cs="Consolas" w:eastAsia="Consolas" w:hAnsi="Consolas"/>
                <w:color w:val="4f424c"/>
                <w:shd w:fill="e7e9db" w:val="clear"/>
                <w:rtl w:val="0"/>
              </w:rPr>
              <w:br w:type="textWrapping"/>
              <w:t xml:space="preserve">raiz = </w:t>
            </w:r>
            <w:r w:rsidDel="00000000" w:rsidR="00000000" w:rsidRPr="00000000">
              <w:rPr>
                <w:rFonts w:ascii="Consolas" w:cs="Consolas" w:eastAsia="Consolas" w:hAnsi="Consolas"/>
                <w:color w:val="815ba4"/>
                <w:shd w:fill="e7e9db" w:val="clear"/>
                <w:rtl w:val="0"/>
              </w:rPr>
              <w:t xml:space="preserve">None</w:t>
            </w:r>
            <w:r w:rsidDel="00000000" w:rsidR="00000000" w:rsidRPr="00000000">
              <w:rPr>
                <w:rFonts w:ascii="Consolas" w:cs="Consolas" w:eastAsia="Consolas" w:hAnsi="Consolas"/>
                <w:color w:val="4f424c"/>
                <w:shd w:fill="e7e9db" w:val="clear"/>
                <w:rtl w:val="0"/>
              </w:rPr>
              <w:br w:type="textWrapping"/>
              <w:t xml:space="preserve">valores = [</w:t>
            </w:r>
            <w:r w:rsidDel="00000000" w:rsidR="00000000" w:rsidRPr="00000000">
              <w:rPr>
                <w:rFonts w:ascii="Consolas" w:cs="Consolas" w:eastAsia="Consolas" w:hAnsi="Consolas"/>
                <w:color w:val="f99b15"/>
                <w:shd w:fill="e7e9db" w:val="clear"/>
                <w:rtl w:val="0"/>
              </w:rPr>
              <w:t xml:space="preserve">50</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30</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70</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20</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40</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60</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80</w:t>
            </w:r>
            <w:r w:rsidDel="00000000" w:rsidR="00000000" w:rsidRPr="00000000">
              <w:rPr>
                <w:rFonts w:ascii="Consolas" w:cs="Consolas" w:eastAsia="Consolas" w:hAnsi="Consolas"/>
                <w:color w:val="4f424c"/>
                <w:shd w:fill="e7e9db" w:val="clear"/>
                <w:rtl w:val="0"/>
              </w:rPr>
              <w:t xml:space="preserve">]</w:t>
              <w:br w:type="textWrapping"/>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v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valores:</w:t>
              <w:br w:type="textWrapping"/>
              <w:t xml:space="preserve">    raiz = insertar(raiz, v)</w:t>
              <w:br w:type="textWrapping"/>
              <w:br w:type="textWrapping"/>
              <w:t xml:space="preserve">encontrado = buscar(raiz, </w:t>
            </w:r>
            <w:r w:rsidDel="00000000" w:rsidR="00000000" w:rsidRPr="00000000">
              <w:rPr>
                <w:rFonts w:ascii="Consolas" w:cs="Consolas" w:eastAsia="Consolas" w:hAnsi="Consolas"/>
                <w:color w:val="f99b15"/>
                <w:shd w:fill="e7e9db" w:val="clear"/>
                <w:rtl w:val="0"/>
              </w:rPr>
              <w:t xml:space="preserve">60</w:t>
            </w:r>
            <w:r w:rsidDel="00000000" w:rsidR="00000000" w:rsidRPr="00000000">
              <w:rPr>
                <w:rFonts w:ascii="Consolas" w:cs="Consolas" w:eastAsia="Consolas" w:hAnsi="Consolas"/>
                <w:color w:val="4f424c"/>
                <w:shd w:fill="e7e9db" w:val="clear"/>
                <w:rtl w:val="0"/>
              </w:rPr>
              <w:t xml:space="preserve">)</w:t>
              <w:br w:type="textWrapping"/>
              <w:t xml:space="preserve">print(</w:t>
            </w:r>
            <w:r w:rsidDel="00000000" w:rsidR="00000000" w:rsidRPr="00000000">
              <w:rPr>
                <w:rFonts w:ascii="Consolas" w:cs="Consolas" w:eastAsia="Consolas" w:hAnsi="Consolas"/>
                <w:color w:val="48b685"/>
                <w:shd w:fill="e7e9db" w:val="clear"/>
                <w:rtl w:val="0"/>
              </w:rPr>
              <w:t xml:space="preserve">"Encontrado:"</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encontrado </w:t>
            </w:r>
            <w:r w:rsidDel="00000000" w:rsidR="00000000" w:rsidRPr="00000000">
              <w:rPr>
                <w:rFonts w:ascii="Consolas" w:cs="Consolas" w:eastAsia="Consolas" w:hAnsi="Consolas"/>
                <w:color w:val="815ba4"/>
                <w:shd w:fill="e7e9db" w:val="clear"/>
                <w:rtl w:val="0"/>
              </w:rPr>
              <w:t xml:space="preserve">else</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48b685"/>
                <w:shd w:fill="e7e9db" w:val="clear"/>
                <w:rtl w:val="0"/>
              </w:rPr>
              <w:t xml:space="preserve">"No encontrado"</w:t>
            </w:r>
            <w:r w:rsidDel="00000000" w:rsidR="00000000" w:rsidRPr="00000000">
              <w:rPr>
                <w:rFonts w:ascii="Consolas" w:cs="Consolas" w:eastAsia="Consolas" w:hAnsi="Consolas"/>
                <w:color w:val="4f424c"/>
                <w:shd w:fill="e7e9db" w:val="clear"/>
                <w:rtl w:val="0"/>
              </w:rPr>
              <w:t xml:space="preserve">)</w:t>
            </w:r>
            <w:r w:rsidDel="00000000" w:rsidR="00000000" w:rsidRPr="00000000">
              <w:rPr>
                <w:rtl w:val="0"/>
              </w:rPr>
            </w:r>
          </w:p>
        </w:tc>
      </w:tr>
    </w:tbl>
    <w:p w:rsidR="00000000" w:rsidDel="00000000" w:rsidP="00000000" w:rsidRDefault="00000000" w:rsidRPr="00000000" w14:paraId="00000041">
      <w:pPr>
        <w:pStyle w:val="Heading3"/>
        <w:rPr>
          <w:color w:val="bf9000"/>
        </w:rPr>
      </w:pPr>
      <w:bookmarkStart w:colFirst="0" w:colLast="0" w:name="_t0p16br8emda" w:id="14"/>
      <w:bookmarkEnd w:id="14"/>
      <w:r w:rsidDel="00000000" w:rsidR="00000000" w:rsidRPr="00000000">
        <w:rPr>
          <w:color w:val="bf9000"/>
          <w:rtl w:val="0"/>
        </w:rPr>
        <w:t xml:space="preserve">Caso de Estudio 2</w:t>
      </w:r>
    </w:p>
    <w:p w:rsidR="00000000" w:rsidDel="00000000" w:rsidP="00000000" w:rsidRDefault="00000000" w:rsidRPr="00000000" w14:paraId="00000042">
      <w:pPr>
        <w:pStyle w:val="Heading3"/>
        <w:rPr/>
      </w:pPr>
      <w:bookmarkStart w:colFirst="0" w:colLast="0" w:name="_gu0xiucfet04" w:id="15"/>
      <w:bookmarkEnd w:id="15"/>
      <w:r w:rsidDel="00000000" w:rsidR="00000000" w:rsidRPr="00000000">
        <w:rPr>
          <w:rtl w:val="0"/>
        </w:rPr>
        <w:t xml:space="preserve">Cálculo de la Altura de un Árbol</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En ciertas aplicaciones, como juegos o simuladores, conocer la altura de un árbol permite evaluar la profundidad o el tiempo que tomaría alcanzar el nodo más alejado. Este ejemplo recorre el árbol recursivamente para calcular su altura máxima.</w:t>
        <w:br w:type="textWrapping"/>
      </w:r>
    </w:p>
    <w:tbl>
      <w:tblPr>
        <w:tblStyle w:val="Table2"/>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altura</w:t>
            </w:r>
            <w:r w:rsidDel="00000000" w:rsidR="00000000" w:rsidRPr="00000000">
              <w:rPr>
                <w:rFonts w:ascii="Consolas" w:cs="Consolas" w:eastAsia="Consolas" w:hAnsi="Consolas"/>
                <w:color w:val="f99b15"/>
                <w:shd w:fill="e7e9db" w:val="clear"/>
                <w:rtl w:val="0"/>
              </w:rPr>
              <w:t xml:space="preserve">(nodo)</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nodo </w:t>
            </w:r>
            <w:r w:rsidDel="00000000" w:rsidR="00000000" w:rsidRPr="00000000">
              <w:rPr>
                <w:rFonts w:ascii="Consolas" w:cs="Consolas" w:eastAsia="Consolas" w:hAnsi="Consolas"/>
                <w:color w:val="815ba4"/>
                <w:shd w:fill="e7e9db" w:val="clear"/>
                <w:rtl w:val="0"/>
              </w:rPr>
              <w:t xml:space="preserve">is</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815ba4"/>
                <w:shd w:fill="e7e9db" w:val="clear"/>
                <w:rtl w:val="0"/>
              </w:rPr>
              <w:t xml:space="preserve">None</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776e71"/>
                <w:shd w:fill="e7e9db" w:val="clear"/>
                <w:rtl w:val="0"/>
              </w:rPr>
              <w:t xml:space="preserve"># Árbol vacío tiene altura -1</w:t>
            </w:r>
            <w:r w:rsidDel="00000000" w:rsidR="00000000" w:rsidRPr="00000000">
              <w:rPr>
                <w:rFonts w:ascii="Consolas" w:cs="Consolas" w:eastAsia="Consolas" w:hAnsi="Consolas"/>
                <w:color w:val="4f424c"/>
                <w:shd w:fill="e7e9db" w:val="clear"/>
                <w:rtl w:val="0"/>
              </w:rPr>
              <w:br w:type="textWrapping"/>
              <w:t xml:space="preserve">    altura_izq = altura(nodo.izquierda)</w:t>
              <w:br w:type="textWrapping"/>
              <w:t xml:space="preserve">    altura_der = altura(nodo.derecha)</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 + max(altura_izq, altura_der)</w:t>
              <w:br w:type="textWrapping"/>
              <w:br w:type="textWrapping"/>
            </w:r>
            <w:r w:rsidDel="00000000" w:rsidR="00000000" w:rsidRPr="00000000">
              <w:rPr>
                <w:rFonts w:ascii="Consolas" w:cs="Consolas" w:eastAsia="Consolas" w:hAnsi="Consolas"/>
                <w:color w:val="776e71"/>
                <w:shd w:fill="e7e9db" w:val="clear"/>
                <w:rtl w:val="0"/>
              </w:rPr>
              <w:t xml:space="preserve"># Reutilizando el árbol creado anteriormente</w:t>
            </w:r>
            <w:r w:rsidDel="00000000" w:rsidR="00000000" w:rsidRPr="00000000">
              <w:rPr>
                <w:rFonts w:ascii="Consolas" w:cs="Consolas" w:eastAsia="Consolas" w:hAnsi="Consolas"/>
                <w:color w:val="4f424c"/>
                <w:shd w:fill="e7e9db" w:val="clear"/>
                <w:rtl w:val="0"/>
              </w:rPr>
              <w:br w:type="textWrapping"/>
              <w:t xml:space="preserve">print(</w:t>
            </w:r>
            <w:r w:rsidDel="00000000" w:rsidR="00000000" w:rsidRPr="00000000">
              <w:rPr>
                <w:rFonts w:ascii="Consolas" w:cs="Consolas" w:eastAsia="Consolas" w:hAnsi="Consolas"/>
                <w:color w:val="48b685"/>
                <w:shd w:fill="e7e9db" w:val="clear"/>
                <w:rtl w:val="0"/>
              </w:rPr>
              <w:t xml:space="preserve">"Altura del árbol:"</w:t>
            </w:r>
            <w:r w:rsidDel="00000000" w:rsidR="00000000" w:rsidRPr="00000000">
              <w:rPr>
                <w:rFonts w:ascii="Consolas" w:cs="Consolas" w:eastAsia="Consolas" w:hAnsi="Consolas"/>
                <w:color w:val="4f424c"/>
                <w:shd w:fill="e7e9db" w:val="clear"/>
                <w:rtl w:val="0"/>
              </w:rPr>
              <w:t xml:space="preserve">, altura(raiz))</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yqmuazli2yt3" w:id="16"/>
      <w:bookmarkEnd w:id="16"/>
      <w:r w:rsidDel="00000000" w:rsidR="00000000" w:rsidRPr="00000000">
        <w:rPr>
          <w:rtl w:val="0"/>
        </w:rPr>
        <w:t xml:space="preserve">Conclusiones</w:t>
      </w:r>
    </w:p>
    <w:p w:rsidR="00000000" w:rsidDel="00000000" w:rsidP="00000000" w:rsidRDefault="00000000" w:rsidRPr="00000000" w14:paraId="00000047">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u w:val="none"/>
        </w:rPr>
      </w:pPr>
      <w:r w:rsidDel="00000000" w:rsidR="00000000" w:rsidRPr="00000000">
        <w:rPr>
          <w:rtl w:val="0"/>
        </w:rPr>
        <w:t xml:space="preserve">Los árboles son estructuras de datos fundamentales en informática, utilizadas para representar relaciones jerárquicas.</w:t>
      </w:r>
    </w:p>
    <w:p w:rsidR="00000000" w:rsidDel="00000000" w:rsidP="00000000" w:rsidRDefault="00000000" w:rsidRPr="00000000" w14:paraId="00000048">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u w:val="none"/>
        </w:rPr>
      </w:pPr>
      <w:r w:rsidDel="00000000" w:rsidR="00000000" w:rsidRPr="00000000">
        <w:rPr>
          <w:rtl w:val="0"/>
        </w:rPr>
        <w:t xml:space="preserve">Comprender la terminología clave como nodos, altura y peso es esencial para el análisis y diseño de algoritmos eficientes.</w:t>
      </w:r>
    </w:p>
    <w:p w:rsidR="00000000" w:rsidDel="00000000" w:rsidP="00000000" w:rsidRDefault="00000000" w:rsidRPr="00000000" w14:paraId="00000049">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line="300" w:lineRule="auto"/>
        <w:ind w:left="720" w:hanging="360"/>
        <w:rPr>
          <w:u w:val="none"/>
        </w:rPr>
      </w:pPr>
      <w:r w:rsidDel="00000000" w:rsidR="00000000" w:rsidRPr="00000000">
        <w:rPr>
          <w:rtl w:val="0"/>
        </w:rPr>
        <w:t xml:space="preserve">Los árboles binarios de búsqueda son una aplicación común de los árboles, permitiendo búsquedas, inserciones y eliminaciones eficientes.</w:t>
      </w:r>
      <w:r w:rsidDel="00000000" w:rsidR="00000000" w:rsidRPr="00000000">
        <w:rPr>
          <w:rtl w:val="0"/>
        </w:rPr>
      </w:r>
    </w:p>
    <w:p w:rsidR="00000000" w:rsidDel="00000000" w:rsidP="00000000" w:rsidRDefault="00000000" w:rsidRPr="00000000" w14:paraId="0000004A">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17"/>
      <w:bookmarkEnd w:id="17"/>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before="200" w:line="300" w:lineRule="auto"/>
        <w:jc w:val="both"/>
        <w:rPr>
          <w:color w:val="666666"/>
        </w:rPr>
      </w:pPr>
      <w:r w:rsidDel="00000000" w:rsidR="00000000" w:rsidRPr="00000000">
        <w:rPr>
          <w:color w:val="666666"/>
          <w:rtl w:val="0"/>
        </w:rPr>
        <w:t xml:space="preserve">La comprensión de los árboles y su terminología es crucial para el desarrollo de soluciones eficientes en diversas áreas de la informática. Su aplicación en estructuras de datos y algoritmos permite optimizar el rendimiento y la escalabilidad de los sistemas.</w:t>
      </w:r>
      <w:r w:rsidDel="00000000" w:rsidR="00000000" w:rsidRPr="00000000">
        <w:rPr>
          <w:rtl w:val="0"/>
        </w:rPr>
      </w:r>
    </w:p>
    <w:p w:rsidR="00000000" w:rsidDel="00000000" w:rsidP="00000000" w:rsidRDefault="00000000" w:rsidRPr="00000000" w14:paraId="0000004C">
      <w:pPr>
        <w:pStyle w:val="Heading1"/>
        <w:rPr/>
      </w:pPr>
      <w:bookmarkStart w:colFirst="0" w:colLast="0" w:name="_z4elditt87no" w:id="18"/>
      <w:bookmarkEnd w:id="18"/>
      <w:r w:rsidDel="00000000" w:rsidR="00000000" w:rsidRPr="00000000">
        <w:rPr>
          <w:rtl w:val="0"/>
        </w:rPr>
        <w:t xml:space="preserve">Referencias</w:t>
      </w:r>
    </w:p>
    <w:p w:rsidR="00000000" w:rsidDel="00000000" w:rsidP="00000000" w:rsidRDefault="00000000" w:rsidRPr="00000000" w14:paraId="0000004D">
      <w:pPr>
        <w:numPr>
          <w:ilvl w:val="0"/>
          <w:numId w:val="1"/>
        </w:numPr>
        <w:spacing w:after="0" w:afterAutospacing="0"/>
        <w:ind w:left="720" w:hanging="360"/>
        <w:rPr>
          <w:u w:val="none"/>
        </w:rPr>
      </w:pPr>
      <w:r w:rsidDel="00000000" w:rsidR="00000000" w:rsidRPr="00000000">
        <w:rPr>
          <w:rtl w:val="0"/>
        </w:rPr>
        <w:t xml:space="preserve">Wikipedia. (s.f.). Árbol (informática). Recuperado de </w:t>
      </w:r>
      <w:hyperlink r:id="rId9">
        <w:r w:rsidDel="00000000" w:rsidR="00000000" w:rsidRPr="00000000">
          <w:rPr>
            <w:color w:val="1155cc"/>
            <w:u w:val="single"/>
            <w:rtl w:val="0"/>
          </w:rPr>
          <w:t xml:space="preserve">https://es.wikipedia.org/wiki/%C3%81rbol_%28inform%C3%A1tica%29</w:t>
        </w:r>
      </w:hyperlink>
      <w:r w:rsidDel="00000000" w:rsidR="00000000" w:rsidRPr="00000000">
        <w:rPr>
          <w:rtl w:val="0"/>
        </w:rPr>
      </w:r>
    </w:p>
    <w:p w:rsidR="00000000" w:rsidDel="00000000" w:rsidP="00000000" w:rsidRDefault="00000000" w:rsidRPr="00000000" w14:paraId="0000004E">
      <w:pPr>
        <w:numPr>
          <w:ilvl w:val="0"/>
          <w:numId w:val="1"/>
        </w:numPr>
        <w:spacing w:after="0" w:afterAutospacing="0" w:before="0" w:beforeAutospacing="0"/>
        <w:ind w:left="720" w:hanging="360"/>
        <w:rPr>
          <w:u w:val="none"/>
        </w:rPr>
      </w:pPr>
      <w:r w:rsidDel="00000000" w:rsidR="00000000" w:rsidRPr="00000000">
        <w:rPr>
          <w:rtl w:val="0"/>
        </w:rPr>
        <w:t xml:space="preserve">Wikipedia. (s.f.). Árbol binario. Recuperado de </w:t>
      </w:r>
      <w:hyperlink r:id="rId10">
        <w:r w:rsidDel="00000000" w:rsidR="00000000" w:rsidRPr="00000000">
          <w:rPr>
            <w:color w:val="1155cc"/>
            <w:u w:val="single"/>
            <w:rtl w:val="0"/>
          </w:rPr>
          <w:t xml:space="preserve">https://es.wikipedia.org/wiki/%C3%81rbol_binario</w:t>
        </w:r>
      </w:hyperlink>
      <w:r w:rsidDel="00000000" w:rsidR="00000000" w:rsidRPr="00000000">
        <w:rPr>
          <w:rtl w:val="0"/>
        </w:rPr>
      </w:r>
    </w:p>
    <w:p w:rsidR="00000000" w:rsidDel="00000000" w:rsidP="00000000" w:rsidRDefault="00000000" w:rsidRPr="00000000" w14:paraId="0000004F">
      <w:pPr>
        <w:numPr>
          <w:ilvl w:val="0"/>
          <w:numId w:val="1"/>
        </w:numPr>
        <w:spacing w:before="0" w:beforeAutospacing="0"/>
        <w:ind w:left="720" w:hanging="360"/>
        <w:rPr>
          <w:u w:val="none"/>
        </w:rPr>
      </w:pPr>
      <w:r w:rsidDel="00000000" w:rsidR="00000000" w:rsidRPr="00000000">
        <w:rPr>
          <w:rtl w:val="0"/>
        </w:rPr>
        <w:t xml:space="preserve">Statologos. (2024). Árboles binarios: definición, ejemplos. Recuperado de https://statologos.com/arboles-binarios</w:t>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color w:val="666666"/>
        </w:rPr>
        <w:drawing>
          <wp:inline distB="114300" distT="114300" distL="114300" distR="114300">
            <wp:extent cx="438150" cy="57150"/>
            <wp:effectExtent b="0" l="0" r="0" t="0"/>
            <wp:docPr descr="guion corto" id="9" name="image4.png"/>
            <a:graphic>
              <a:graphicData uri="http://schemas.openxmlformats.org/drawingml/2006/picture">
                <pic:pic>
                  <pic:nvPicPr>
                    <pic:cNvPr descr="guion corto" id="0" name="image4.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Estructura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es.wikipedia.org/wiki/%C3%81rbol_binario"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wikipedia.org/wiki/%C3%81rbol_%28inform%C3%A1tica%29"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