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Presentación del Auxiliar.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Cuestionario Conocimientos Previos (enviar desde uedi un aviso, para que los compañeros tengan conocimiento de la actividad)</w:t>
      </w:r>
    </w:p>
    <w:p w:rsidR="00000000" w:rsidDel="00000000" w:rsidP="00000000" w:rsidRDefault="00000000" w:rsidRPr="00000000" w14:paraId="00000005">
      <w:pPr>
        <w:rPr/>
      </w:pPr>
      <w:r w:rsidDel="00000000" w:rsidR="00000000" w:rsidRPr="00000000">
        <w:rPr>
          <w:rtl w:val="0"/>
        </w:rPr>
        <w:t xml:space="preserve">Mínimo de 15 preguntas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Conociendo al estudiante</w:t>
      </w:r>
    </w:p>
    <w:p w:rsidR="00000000" w:rsidDel="00000000" w:rsidP="00000000" w:rsidRDefault="00000000" w:rsidRPr="00000000" w14:paraId="00000009">
      <w:pPr>
        <w:rPr/>
      </w:pPr>
      <w:r w:rsidDel="00000000" w:rsidR="00000000" w:rsidRPr="00000000">
        <w:rPr>
          <w:rtl w:val="0"/>
        </w:rPr>
        <w:tab/>
        <w:t xml:space="preserve">Formulario de aspectos básicos</w:t>
      </w:r>
    </w:p>
    <w:p w:rsidR="00000000" w:rsidDel="00000000" w:rsidP="00000000" w:rsidRDefault="00000000" w:rsidRPr="00000000" w14:paraId="0000000A">
      <w:pPr>
        <w:rPr/>
      </w:pPr>
      <w:r w:rsidDel="00000000" w:rsidR="00000000" w:rsidRPr="00000000">
        <w:rPr>
          <w:rtl w:val="0"/>
        </w:rPr>
        <w:t xml:space="preserve">            Nombre</w:t>
      </w:r>
    </w:p>
    <w:p w:rsidR="00000000" w:rsidDel="00000000" w:rsidP="00000000" w:rsidRDefault="00000000" w:rsidRPr="00000000" w14:paraId="0000000B">
      <w:pPr>
        <w:rPr/>
      </w:pPr>
      <w:r w:rsidDel="00000000" w:rsidR="00000000" w:rsidRPr="00000000">
        <w:rPr>
          <w:rtl w:val="0"/>
        </w:rPr>
        <w:tab/>
        <w:t xml:space="preserve">Carnet</w:t>
      </w:r>
    </w:p>
    <w:p w:rsidR="00000000" w:rsidDel="00000000" w:rsidP="00000000" w:rsidRDefault="00000000" w:rsidRPr="00000000" w14:paraId="0000000C">
      <w:pPr>
        <w:rPr/>
      </w:pPr>
      <w:r w:rsidDel="00000000" w:rsidR="00000000" w:rsidRPr="00000000">
        <w:rPr>
          <w:rtl w:val="0"/>
        </w:rPr>
        <w:tab/>
        <w:t xml:space="preserve">Trabaja (si/no)</w:t>
      </w:r>
    </w:p>
    <w:p w:rsidR="00000000" w:rsidDel="00000000" w:rsidP="00000000" w:rsidRDefault="00000000" w:rsidRPr="00000000" w14:paraId="0000000D">
      <w:pPr>
        <w:rPr/>
      </w:pPr>
      <w:r w:rsidDel="00000000" w:rsidR="00000000" w:rsidRPr="00000000">
        <w:rPr>
          <w:rtl w:val="0"/>
        </w:rPr>
        <w:tab/>
        <w:t xml:space="preserve">Horario de Trabajo</w:t>
      </w:r>
    </w:p>
    <w:p w:rsidR="00000000" w:rsidDel="00000000" w:rsidP="00000000" w:rsidRDefault="00000000" w:rsidRPr="00000000" w14:paraId="0000000E">
      <w:pPr>
        <w:rPr/>
      </w:pPr>
      <w:r w:rsidDel="00000000" w:rsidR="00000000" w:rsidRPr="00000000">
        <w:rPr>
          <w:rtl w:val="0"/>
        </w:rPr>
        <w:tab/>
        <w:t xml:space="preserve">Qué espera del curso</w:t>
      </w:r>
    </w:p>
    <w:p w:rsidR="00000000" w:rsidDel="00000000" w:rsidP="00000000" w:rsidRDefault="00000000" w:rsidRPr="00000000" w14:paraId="0000000F">
      <w:pPr>
        <w:rPr/>
      </w:pPr>
      <w:r w:rsidDel="00000000" w:rsidR="00000000" w:rsidRPr="00000000">
        <w:rPr>
          <w:rtl w:val="0"/>
        </w:rPr>
        <w:tab/>
        <w:t xml:space="preserve">De lo que se te evaluó anteriormente qué tema(s) no recuerdas haber recibido en los     cursos previos.</w:t>
      </w:r>
    </w:p>
    <w:p w:rsidR="00000000" w:rsidDel="00000000" w:rsidP="00000000" w:rsidRDefault="00000000" w:rsidRPr="00000000" w14:paraId="00000010">
      <w:pPr>
        <w:ind w:firstLine="720"/>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Ruleta de nombres para identificar quien se presenta mínimo 5 estudiantes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Cuestionario Conocimientos de tu curso (enviar desde uedi un aviso, para que los compañeros tengan conocimiento de la actividad) </w:t>
      </w:r>
    </w:p>
    <w:p w:rsidR="00000000" w:rsidDel="00000000" w:rsidP="00000000" w:rsidRDefault="00000000" w:rsidRPr="00000000" w14:paraId="00000015">
      <w:pPr>
        <w:rPr/>
      </w:pPr>
      <w:r w:rsidDel="00000000" w:rsidR="00000000" w:rsidRPr="00000000">
        <w:rPr>
          <w:rtl w:val="0"/>
        </w:rPr>
        <w:t xml:space="preserve">Mínimo de 15 preguntas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Votación del día que los compañeros prefieren sea la calificación de proyectos y prácticas con posibles horarios. (enviar desde uedi un aviso, para que los compañeros tengan conocimiento de la actividad)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pPr>
      <w:bookmarkStart w:colFirst="0" w:colLast="0" w:name="_crkaait4e2wm" w:id="0"/>
      <w:bookmarkEnd w:id="0"/>
      <w:r w:rsidDel="00000000" w:rsidR="00000000" w:rsidRPr="00000000">
        <w:rPr>
          <w:rtl w:val="0"/>
        </w:rPr>
        <w:t xml:space="preserve">MANUAL PLANTILLA 1</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En la primera semana del semestre, tendrán una sesión de 100 minutos con sus estudiantes, una excelente oportunidad para establecer un ambiente de aprendizaje dinámico y participativo. Les invitamos a aprovechar este tiempo realizando las siguientes actividades: una breve presentación personal para que los estudiantes conozcan quiénes son, seguida de una dinámica para conocer mejor a los estudiantes y generar confianza. Luego, es importante aplicar un diagnóstico de conocimientos previos sobre el curso anterior y explorar juntos el programa del curso para contextualizar los temas que abordarán. Finalmente, les recomendamos realizar un diagnóstico del nuevo contenido para identificar los puntos de partida y adaptar su enfoque de enseñanza según las necesidades del grupo. ¡Mucho éxito en este inicio de semestre!</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"El aprendizaje es un camino que construimos juntos: cada pregunta, cada idea y cada voz hacen la diferencia en nuestra aula."</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6">
        <w:r w:rsidDel="00000000" w:rsidR="00000000" w:rsidRPr="00000000">
          <w:rPr>
            <w:color w:val="1155cc"/>
            <w:u w:val="single"/>
            <w:rtl w:val="0"/>
          </w:rPr>
          <w:t xml:space="preserve">https://www.canva.com/design/DAGhfEvwCNk/GNY-7XeE4rnXbX9sqIcxsA/edit?utm_content=DAGhfEvwCNk&amp;utm_campaign=designshare&amp;utm_medium=link2&amp;utm_source=sharebutton</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pPr>
      <w:bookmarkStart w:colFirst="0" w:colLast="0" w:name="_65i8c831ux76" w:id="1"/>
      <w:bookmarkEnd w:id="1"/>
      <w:r w:rsidDel="00000000" w:rsidR="00000000" w:rsidRPr="00000000">
        <w:rPr>
          <w:rtl w:val="0"/>
        </w:rPr>
        <w:t xml:space="preserve">Bienvenida y Presentación</w:t>
      </w:r>
    </w:p>
    <w:p w:rsidR="00000000" w:rsidDel="00000000" w:rsidP="00000000" w:rsidRDefault="00000000" w:rsidRPr="00000000" w14:paraId="00000034">
      <w:pPr>
        <w:rPr/>
      </w:pPr>
      <w:r w:rsidDel="00000000" w:rsidR="00000000" w:rsidRPr="00000000">
        <w:rPr>
          <w:rtl w:val="0"/>
        </w:rPr>
        <w:t xml:space="preserve">Duración: 10 minutos</w:t>
      </w:r>
    </w:p>
    <w:p w:rsidR="00000000" w:rsidDel="00000000" w:rsidP="00000000" w:rsidRDefault="00000000" w:rsidRPr="00000000" w14:paraId="00000035">
      <w:pPr>
        <w:rPr/>
      </w:pPr>
      <w:r w:rsidDel="00000000" w:rsidR="00000000" w:rsidRPr="00000000">
        <w:rPr>
          <w:rtl w:val="0"/>
        </w:rPr>
        <w:t xml:space="preserve">El auxiliar debe iniciar la clase con una presentación personal para establecer una relación con los estudiantes. Se recomienda incluir: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Nombre y formación académica.</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Experiencia docente y profesional.</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Rol del auxiliar dentro del curso (funciones, actividades y apoyo a los estudiantes).</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Expectativas sobre la dinámica del curso.</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Es importante transmitir confianza y motivación a los estudiantes, fomentando un ambiente de aprendizaje positivo.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nusi33x1djb0" w:id="2"/>
      <w:bookmarkEnd w:id="2"/>
      <w:r w:rsidDel="00000000" w:rsidR="00000000" w:rsidRPr="00000000">
        <w:rPr>
          <w:rtl w:val="0"/>
        </w:rPr>
        <w:t xml:space="preserve">Presentación de Estudiantes</w:t>
      </w:r>
    </w:p>
    <w:p w:rsidR="00000000" w:rsidDel="00000000" w:rsidP="00000000" w:rsidRDefault="00000000" w:rsidRPr="00000000" w14:paraId="0000003F">
      <w:pPr>
        <w:rPr/>
      </w:pPr>
      <w:r w:rsidDel="00000000" w:rsidR="00000000" w:rsidRPr="00000000">
        <w:rPr>
          <w:rtl w:val="0"/>
        </w:rPr>
        <w:t xml:space="preserve">Duración: 25 minutos</w:t>
      </w:r>
    </w:p>
    <w:p w:rsidR="00000000" w:rsidDel="00000000" w:rsidP="00000000" w:rsidRDefault="00000000" w:rsidRPr="00000000" w14:paraId="00000040">
      <w:pPr>
        <w:rPr/>
      </w:pPr>
      <w:r w:rsidDel="00000000" w:rsidR="00000000" w:rsidRPr="00000000">
        <w:rPr>
          <w:rtl w:val="0"/>
        </w:rPr>
        <w:t xml:space="preserve">Para fomentar la integración, se seleccionarán cinco estudiantes de forma aleatoria mediante un sorteo para que se presenten ante la clase. Cada estudiante deberá compartir: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Nombre.</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Intereses y expectativas sobre el curso.</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Experiencia previa relacionada con el tema (si aplica).</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Un dato curioso sobre sí mismo.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Para realizar el sorteo, se recomienda utilizar herramientas como: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2"/>
        </w:numPr>
        <w:ind w:left="720" w:hanging="360"/>
        <w:rPr>
          <w:u w:val="none"/>
        </w:rPr>
      </w:pPr>
      <w:r w:rsidDel="00000000" w:rsidR="00000000" w:rsidRPr="00000000">
        <w:rPr>
          <w:rtl w:val="0"/>
        </w:rPr>
        <w:t xml:space="preserve">Wheel of Names (https://wheelofnames.com/).</w:t>
      </w:r>
    </w:p>
    <w:p w:rsidR="00000000" w:rsidDel="00000000" w:rsidP="00000000" w:rsidRDefault="00000000" w:rsidRPr="00000000" w14:paraId="0000004A">
      <w:pPr>
        <w:numPr>
          <w:ilvl w:val="0"/>
          <w:numId w:val="12"/>
        </w:numPr>
        <w:ind w:left="720" w:hanging="360"/>
        <w:rPr>
          <w:u w:val="none"/>
        </w:rPr>
      </w:pPr>
      <w:r w:rsidDel="00000000" w:rsidR="00000000" w:rsidRPr="00000000">
        <w:rPr>
          <w:rtl w:val="0"/>
        </w:rPr>
        <w:t xml:space="preserve">Spin The Wheel (https://spinthewheel.io/es/).</w:t>
      </w:r>
    </w:p>
    <w:p w:rsidR="00000000" w:rsidDel="00000000" w:rsidP="00000000" w:rsidRDefault="00000000" w:rsidRPr="00000000" w14:paraId="0000004B">
      <w:pPr>
        <w:numPr>
          <w:ilvl w:val="0"/>
          <w:numId w:val="12"/>
        </w:numPr>
        <w:ind w:left="720" w:hanging="360"/>
        <w:rPr>
          <w:u w:val="none"/>
        </w:rPr>
      </w:pPr>
      <w:r w:rsidDel="00000000" w:rsidR="00000000" w:rsidRPr="00000000">
        <w:rPr>
          <w:rtl w:val="0"/>
        </w:rPr>
        <w:t xml:space="preserve">App Sorteos (https://app-sorteos.com/es/apps/la-ruleta-decide).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Sugerencia: Usar una hoja de cálculo compartida donde los estudiantes ingresen sus nombres para facilitar la selección y, además, tomar asistencia.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2fbgbzub87an" w:id="3"/>
      <w:bookmarkEnd w:id="3"/>
      <w:r w:rsidDel="00000000" w:rsidR="00000000" w:rsidRPr="00000000">
        <w:rPr>
          <w:rtl w:val="0"/>
        </w:rPr>
        <w:t xml:space="preserve">Evaluación de Conocimientos Previos</w:t>
      </w:r>
    </w:p>
    <w:p w:rsidR="00000000" w:rsidDel="00000000" w:rsidP="00000000" w:rsidRDefault="00000000" w:rsidRPr="00000000" w14:paraId="00000050">
      <w:pPr>
        <w:rPr/>
      </w:pPr>
      <w:r w:rsidDel="00000000" w:rsidR="00000000" w:rsidRPr="00000000">
        <w:rPr>
          <w:rtl w:val="0"/>
        </w:rPr>
        <w:t xml:space="preserve">Duración: 15 minutos</w:t>
      </w:r>
    </w:p>
    <w:p w:rsidR="00000000" w:rsidDel="00000000" w:rsidP="00000000" w:rsidRDefault="00000000" w:rsidRPr="00000000" w14:paraId="00000051">
      <w:pPr>
        <w:rPr/>
      </w:pPr>
      <w:r w:rsidDel="00000000" w:rsidR="00000000" w:rsidRPr="00000000">
        <w:rPr>
          <w:rtl w:val="0"/>
        </w:rPr>
        <w:t xml:space="preserve">Se debe evaluar cuánto recuerdan los estudiantes del curso anterior a través de una actividad interactiva. Para esto, se pueden utilizar plataformas de gamificación como: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5"/>
        </w:numPr>
        <w:ind w:left="720" w:hanging="360"/>
        <w:rPr>
          <w:u w:val="none"/>
        </w:rPr>
      </w:pPr>
      <w:r w:rsidDel="00000000" w:rsidR="00000000" w:rsidRPr="00000000">
        <w:rPr>
          <w:rtl w:val="0"/>
        </w:rPr>
        <w:t xml:space="preserve">Kahoot! (https://kahoot.com/).</w:t>
      </w:r>
    </w:p>
    <w:p w:rsidR="00000000" w:rsidDel="00000000" w:rsidP="00000000" w:rsidRDefault="00000000" w:rsidRPr="00000000" w14:paraId="00000054">
      <w:pPr>
        <w:numPr>
          <w:ilvl w:val="0"/>
          <w:numId w:val="5"/>
        </w:numPr>
        <w:ind w:left="720" w:hanging="360"/>
        <w:rPr>
          <w:u w:val="none"/>
        </w:rPr>
      </w:pPr>
      <w:r w:rsidDel="00000000" w:rsidR="00000000" w:rsidRPr="00000000">
        <w:rPr>
          <w:rtl w:val="0"/>
        </w:rPr>
        <w:t xml:space="preserve">Quizizz (https://quizizz.com/).</w:t>
      </w:r>
    </w:p>
    <w:p w:rsidR="00000000" w:rsidDel="00000000" w:rsidP="00000000" w:rsidRDefault="00000000" w:rsidRPr="00000000" w14:paraId="00000055">
      <w:pPr>
        <w:numPr>
          <w:ilvl w:val="0"/>
          <w:numId w:val="5"/>
        </w:numPr>
        <w:ind w:left="720" w:hanging="360"/>
        <w:rPr>
          <w:u w:val="none"/>
        </w:rPr>
      </w:pPr>
      <w:r w:rsidDel="00000000" w:rsidR="00000000" w:rsidRPr="00000000">
        <w:rPr>
          <w:rtl w:val="0"/>
        </w:rPr>
        <w:t xml:space="preserve">Gimkit (https://www.gimkit.com/).</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Objetivos de la actividad: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Identificar el nivel de conocimientos previos de los estudiantes.</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Adaptar la metodología de enseñanza en función de los resultados.</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Motivar a los estudiantes con una dinámica interactiva.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NOTA: El cuestionario debe contener entre 5 a 10 preguntas, para poder evaluar al grupo de estudiantes sin extenderse demasiado.</w:t>
      </w:r>
    </w:p>
    <w:p w:rsidR="00000000" w:rsidDel="00000000" w:rsidP="00000000" w:rsidRDefault="00000000" w:rsidRPr="00000000" w14:paraId="0000005E">
      <w:pPr>
        <w:pStyle w:val="Heading2"/>
        <w:rPr/>
      </w:pPr>
      <w:bookmarkStart w:colFirst="0" w:colLast="0" w:name="_o88ynlgz2u59" w:id="4"/>
      <w:bookmarkEnd w:id="4"/>
      <w:r w:rsidDel="00000000" w:rsidR="00000000" w:rsidRPr="00000000">
        <w:rPr>
          <w:rtl w:val="0"/>
        </w:rPr>
        <w:t xml:space="preserve">Presentación del Programa del Curso</w:t>
      </w:r>
    </w:p>
    <w:p w:rsidR="00000000" w:rsidDel="00000000" w:rsidP="00000000" w:rsidRDefault="00000000" w:rsidRPr="00000000" w14:paraId="0000005F">
      <w:pPr>
        <w:rPr/>
      </w:pPr>
      <w:r w:rsidDel="00000000" w:rsidR="00000000" w:rsidRPr="00000000">
        <w:rPr>
          <w:rtl w:val="0"/>
        </w:rPr>
        <w:t xml:space="preserve">Duración: 20 minutos</w:t>
      </w:r>
    </w:p>
    <w:p w:rsidR="00000000" w:rsidDel="00000000" w:rsidP="00000000" w:rsidRDefault="00000000" w:rsidRPr="00000000" w14:paraId="00000060">
      <w:pPr>
        <w:rPr/>
      </w:pPr>
      <w:r w:rsidDel="00000000" w:rsidR="00000000" w:rsidRPr="00000000">
        <w:rPr>
          <w:rtl w:val="0"/>
        </w:rPr>
        <w:t xml:space="preserve">El auxiliar debe explicar el propósito del curso, su relevancia y la metodología de enseñanza. Se recomienda incluir: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Nombre del curso y su propósito dentro del plan de estudios.</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Competencias y objetivos del curso.</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Temas principales que se abordarán durante el semestre.</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Metodología de enseñanza (teoría, práctica, proyectos, estudios de caso).</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Recursos y herramientas que se utilizarán (software, libros, plataformas en línea).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Se recomienda utilizar una presentación visual para apoyar la explicación y permitir preguntas al finalizar.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n8nf8evdfizx" w:id="5"/>
      <w:bookmarkEnd w:id="5"/>
      <w:r w:rsidDel="00000000" w:rsidR="00000000" w:rsidRPr="00000000">
        <w:rPr>
          <w:rtl w:val="0"/>
        </w:rPr>
        <w:t xml:space="preserve">Evaluación de Conocimientos del Nuevo Laboratorio</w:t>
      </w:r>
    </w:p>
    <w:p w:rsidR="00000000" w:rsidDel="00000000" w:rsidP="00000000" w:rsidRDefault="00000000" w:rsidRPr="00000000" w14:paraId="0000006B">
      <w:pPr>
        <w:rPr/>
      </w:pPr>
      <w:r w:rsidDel="00000000" w:rsidR="00000000" w:rsidRPr="00000000">
        <w:rPr>
          <w:rtl w:val="0"/>
        </w:rPr>
        <w:t xml:space="preserve">Duración: 15 minutos</w:t>
      </w:r>
    </w:p>
    <w:p w:rsidR="00000000" w:rsidDel="00000000" w:rsidP="00000000" w:rsidRDefault="00000000" w:rsidRPr="00000000" w14:paraId="0000006C">
      <w:pPr>
        <w:rPr/>
      </w:pPr>
      <w:r w:rsidDel="00000000" w:rsidR="00000000" w:rsidRPr="00000000">
        <w:rPr>
          <w:rtl w:val="0"/>
        </w:rPr>
        <w:t xml:space="preserve">Se debe evaluar qué conocimientos previos tienen los estudiantes sobre los temas a desarrollar en el curso. Esto permitirá ajustar la enseñanza según sus necesidades.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Algunas opciones recomendadas para realizar esta evaluación: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8"/>
        </w:numPr>
        <w:ind w:left="720" w:hanging="360"/>
        <w:rPr>
          <w:u w:val="none"/>
        </w:rPr>
      </w:pPr>
      <w:r w:rsidDel="00000000" w:rsidR="00000000" w:rsidRPr="00000000">
        <w:rPr>
          <w:rtl w:val="0"/>
        </w:rPr>
        <w:t xml:space="preserve">Kahoot! o Quizizz para cuestionarios interactivos.</w:t>
      </w:r>
    </w:p>
    <w:p w:rsidR="00000000" w:rsidDel="00000000" w:rsidP="00000000" w:rsidRDefault="00000000" w:rsidRPr="00000000" w14:paraId="00000071">
      <w:pPr>
        <w:numPr>
          <w:ilvl w:val="0"/>
          <w:numId w:val="8"/>
        </w:numPr>
        <w:ind w:left="720" w:hanging="360"/>
      </w:pPr>
      <w:r w:rsidDel="00000000" w:rsidR="00000000" w:rsidRPr="00000000">
        <w:rPr>
          <w:rtl w:val="0"/>
        </w:rPr>
        <w:t xml:space="preserve">El cuestionario debe contener entre 5 a 10 preguntas, para poder evaluar al grupo de estudiantes sin extenderse demasiado.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b w:val="1"/>
          <w:rtl w:val="0"/>
        </w:rPr>
        <w:t xml:space="preserve">Recordatorio:</w:t>
      </w:r>
      <w:r w:rsidDel="00000000" w:rsidR="00000000" w:rsidRPr="00000000">
        <w:rPr>
          <w:rtl w:val="0"/>
        </w:rPr>
        <w:t xml:space="preserve"> La sesión debe durar alrededor </w:t>
      </w:r>
      <w:r w:rsidDel="00000000" w:rsidR="00000000" w:rsidRPr="00000000">
        <w:rPr>
          <w:b w:val="1"/>
          <w:rtl w:val="0"/>
        </w:rPr>
        <w:t xml:space="preserve">100 minutos (1 hora con 40 minutos)</w:t>
      </w:r>
      <w:r w:rsidDel="00000000" w:rsidR="00000000" w:rsidRPr="00000000">
        <w:rPr>
          <w:rtl w:val="0"/>
        </w:rPr>
        <w:t xml:space="preserve"> para ajustarse al tiempo establecido.</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bu257hy1objn" w:id="6"/>
      <w:bookmarkEnd w:id="6"/>
      <w:r w:rsidDel="00000000" w:rsidR="00000000" w:rsidRPr="00000000">
        <w:rPr>
          <w:rtl w:val="0"/>
        </w:rPr>
        <w:t xml:space="preserve">Herramientas</w:t>
      </w:r>
    </w:p>
    <w:p w:rsidR="00000000" w:rsidDel="00000000" w:rsidP="00000000" w:rsidRDefault="00000000" w:rsidRPr="00000000" w14:paraId="00000078">
      <w:pPr>
        <w:pStyle w:val="Heading3"/>
        <w:rPr/>
      </w:pPr>
      <w:bookmarkStart w:colFirst="0" w:colLast="0" w:name="_arlpsvicjrlj" w:id="7"/>
      <w:bookmarkEnd w:id="7"/>
      <w:r w:rsidDel="00000000" w:rsidR="00000000" w:rsidRPr="00000000">
        <w:rPr>
          <w:rtl w:val="0"/>
        </w:rPr>
        <w:t xml:space="preserve">Herramientas para realizar preguntas durante la clase</w:t>
      </w:r>
    </w:p>
    <w:p w:rsidR="00000000" w:rsidDel="00000000" w:rsidP="00000000" w:rsidRDefault="00000000" w:rsidRPr="00000000" w14:paraId="00000079">
      <w:pPr>
        <w:rPr/>
      </w:pPr>
      <w:r w:rsidDel="00000000" w:rsidR="00000000" w:rsidRPr="00000000">
        <w:rPr>
          <w:rtl w:val="0"/>
        </w:rPr>
        <w:t xml:space="preserve">A continuación se presentan una serie de herramientas que se pueden utilizar para realizar preguntas para evaluar los conocimientos de los estudiantes: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7"/>
        </w:numPr>
        <w:ind w:left="720" w:hanging="360"/>
        <w:rPr>
          <w:u w:val="none"/>
        </w:rPr>
      </w:pPr>
      <w:r w:rsidDel="00000000" w:rsidR="00000000" w:rsidRPr="00000000">
        <w:rPr>
          <w:rtl w:val="0"/>
        </w:rPr>
        <w:t xml:space="preserve">Kahoot</w:t>
      </w:r>
    </w:p>
    <w:p w:rsidR="00000000" w:rsidDel="00000000" w:rsidP="00000000" w:rsidRDefault="00000000" w:rsidRPr="00000000" w14:paraId="0000007C">
      <w:pPr>
        <w:numPr>
          <w:ilvl w:val="0"/>
          <w:numId w:val="7"/>
        </w:numPr>
        <w:ind w:left="720" w:hanging="360"/>
        <w:rPr>
          <w:u w:val="none"/>
        </w:rPr>
      </w:pPr>
      <w:r w:rsidDel="00000000" w:rsidR="00000000" w:rsidRPr="00000000">
        <w:rPr>
          <w:rtl w:val="0"/>
        </w:rPr>
        <w:t xml:space="preserve">Quizziz</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Gimkit</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4"/>
        <w:rPr/>
      </w:pPr>
      <w:bookmarkStart w:colFirst="0" w:colLast="0" w:name="_wtejxt18bo8v" w:id="8"/>
      <w:bookmarkEnd w:id="8"/>
      <w:r w:rsidDel="00000000" w:rsidR="00000000" w:rsidRPr="00000000">
        <w:rPr>
          <w:rtl w:val="0"/>
        </w:rPr>
        <w:t xml:space="preserve">Kahoot</w:t>
      </w:r>
    </w:p>
    <w:p w:rsidR="00000000" w:rsidDel="00000000" w:rsidP="00000000" w:rsidRDefault="00000000" w:rsidRPr="00000000" w14:paraId="00000081">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82">
      <w:pPr>
        <w:numPr>
          <w:ilvl w:val="0"/>
          <w:numId w:val="4"/>
        </w:numPr>
        <w:ind w:left="720" w:hanging="360"/>
        <w:rPr>
          <w:u w:val="none"/>
        </w:rPr>
      </w:pPr>
      <w:r w:rsidDel="00000000" w:rsidR="00000000" w:rsidRPr="00000000">
        <w:rPr>
          <w:rtl w:val="0"/>
        </w:rPr>
        <w:t xml:space="preserve">Ingresar al siguiente link: </w:t>
      </w:r>
      <w:hyperlink r:id="rId7">
        <w:r w:rsidDel="00000000" w:rsidR="00000000" w:rsidRPr="00000000">
          <w:rPr>
            <w:color w:val="1155cc"/>
            <w:u w:val="single"/>
            <w:rtl w:val="0"/>
          </w:rPr>
          <w:t xml:space="preserve">https://kahoot.com/</w:t>
        </w:r>
      </w:hyperlink>
      <w:r w:rsidDel="00000000" w:rsidR="00000000" w:rsidRPr="00000000">
        <w:rPr>
          <w:rtl w:val="0"/>
        </w:rPr>
        <w:t xml:space="preserve"> </w:t>
      </w:r>
    </w:p>
    <w:p w:rsidR="00000000" w:rsidDel="00000000" w:rsidP="00000000" w:rsidRDefault="00000000" w:rsidRPr="00000000" w14:paraId="00000083">
      <w:pPr>
        <w:numPr>
          <w:ilvl w:val="0"/>
          <w:numId w:val="4"/>
        </w:numPr>
        <w:ind w:left="720" w:hanging="360"/>
        <w:rPr>
          <w:u w:val="none"/>
        </w:rPr>
      </w:pPr>
      <w:r w:rsidDel="00000000" w:rsidR="00000000" w:rsidRPr="00000000">
        <w:rPr>
          <w:rtl w:val="0"/>
        </w:rPr>
        <w:t xml:space="preserve">Si ya posees cuenta, debes de iniciar sesión, si no, debes de crear un nueva cuenta haciendo click en la opción “Sign up Free”.</w:t>
      </w:r>
    </w:p>
    <w:p w:rsidR="00000000" w:rsidDel="00000000" w:rsidP="00000000" w:rsidRDefault="00000000" w:rsidRPr="00000000" w14:paraId="00000084">
      <w:pPr>
        <w:ind w:left="0" w:firstLine="0"/>
        <w:rPr/>
      </w:pPr>
      <w:r w:rsidDel="00000000" w:rsidR="00000000" w:rsidRPr="00000000">
        <w:rPr/>
        <w:drawing>
          <wp:inline distB="114300" distT="114300" distL="114300" distR="114300">
            <wp:extent cx="5731200" cy="3746500"/>
            <wp:effectExtent b="0" l="0" r="0" t="0"/>
            <wp:docPr id="29"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numPr>
          <w:ilvl w:val="0"/>
          <w:numId w:val="4"/>
        </w:numPr>
        <w:ind w:left="720" w:hanging="360"/>
        <w:rPr>
          <w:u w:val="none"/>
        </w:rPr>
      </w:pPr>
      <w:r w:rsidDel="00000000" w:rsidR="00000000" w:rsidRPr="00000000">
        <w:rPr>
          <w:rtl w:val="0"/>
        </w:rPr>
        <w:t xml:space="preserve">Al crear la cuenta, debes de seleccionar la opción profesor</w:t>
      </w:r>
    </w:p>
    <w:p w:rsidR="00000000" w:rsidDel="00000000" w:rsidP="00000000" w:rsidRDefault="00000000" w:rsidRPr="00000000" w14:paraId="00000087">
      <w:pPr>
        <w:rPr/>
      </w:pPr>
      <w:r w:rsidDel="00000000" w:rsidR="00000000" w:rsidRPr="00000000">
        <w:rPr/>
        <w:drawing>
          <wp:inline distB="114300" distT="114300" distL="114300" distR="114300">
            <wp:extent cx="5731200" cy="3835400"/>
            <wp:effectExtent b="0" l="0" r="0" t="0"/>
            <wp:docPr id="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4"/>
        </w:numPr>
        <w:ind w:left="720" w:hanging="360"/>
        <w:rPr>
          <w:u w:val="none"/>
        </w:rPr>
      </w:pPr>
      <w:r w:rsidDel="00000000" w:rsidR="00000000" w:rsidRPr="00000000">
        <w:rPr>
          <w:rtl w:val="0"/>
        </w:rPr>
        <w:t xml:space="preserve">Puedes registrarte ingresando un correo electrónico y contraseña o bien utilizando tu cuenta de Google.</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drawing>
          <wp:inline distB="114300" distT="114300" distL="114300" distR="114300">
            <wp:extent cx="5731200" cy="38608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Selecciona la opción “Continue with Kahoot Basic for free” para no generar gastos de suscripción.</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numPr>
          <w:ilvl w:val="0"/>
          <w:numId w:val="4"/>
        </w:numPr>
        <w:ind w:left="720" w:hanging="360"/>
        <w:rPr>
          <w:u w:val="none"/>
        </w:rPr>
      </w:pPr>
      <w:r w:rsidDel="00000000" w:rsidR="00000000" w:rsidRPr="00000000">
        <w:rPr>
          <w:rtl w:val="0"/>
        </w:rPr>
        <w:t xml:space="preserve">Una vez creada la cuenta o haber iniciado sesión, se mostrará el menú principal el cual tiene la opción Crear</w:t>
      </w:r>
    </w:p>
    <w:p w:rsidR="00000000" w:rsidDel="00000000" w:rsidP="00000000" w:rsidRDefault="00000000" w:rsidRPr="00000000" w14:paraId="00000094">
      <w:pPr>
        <w:ind w:left="0" w:firstLine="0"/>
        <w:rPr/>
      </w:pPr>
      <w:r w:rsidDel="00000000" w:rsidR="00000000" w:rsidRPr="00000000">
        <w:rPr/>
        <w:drawing>
          <wp:inline distB="114300" distT="114300" distL="114300" distR="114300">
            <wp:extent cx="5731200" cy="3937000"/>
            <wp:effectExtent b="0" l="0" r="0" t="0"/>
            <wp:docPr id="1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numPr>
          <w:ilvl w:val="0"/>
          <w:numId w:val="4"/>
        </w:numPr>
        <w:ind w:left="720" w:hanging="360"/>
        <w:rPr>
          <w:u w:val="none"/>
        </w:rPr>
      </w:pPr>
      <w:r w:rsidDel="00000000" w:rsidR="00000000" w:rsidRPr="00000000">
        <w:rPr>
          <w:rtl w:val="0"/>
        </w:rPr>
        <w:t xml:space="preserve">Al hacer clic en la opción Crear se desplegarán 3 opciones, se debe seleccionar la opción Kahoot.</w:t>
      </w:r>
    </w:p>
    <w:p w:rsidR="00000000" w:rsidDel="00000000" w:rsidP="00000000" w:rsidRDefault="00000000" w:rsidRPr="00000000" w14:paraId="00000098">
      <w:pPr>
        <w:ind w:left="720" w:firstLine="0"/>
        <w:rPr/>
      </w:pPr>
      <w:r w:rsidDel="00000000" w:rsidR="00000000" w:rsidRPr="00000000">
        <w:rPr/>
        <w:drawing>
          <wp:inline distB="114300" distT="114300" distL="114300" distR="114300">
            <wp:extent cx="4724400" cy="3400425"/>
            <wp:effectExtent b="0" l="0" r="0" t="0"/>
            <wp:docPr id="1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244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numPr>
          <w:ilvl w:val="0"/>
          <w:numId w:val="4"/>
        </w:numPr>
        <w:ind w:left="720" w:hanging="360"/>
        <w:rPr>
          <w:u w:val="none"/>
        </w:rPr>
      </w:pPr>
      <w:r w:rsidDel="00000000" w:rsidR="00000000" w:rsidRPr="00000000">
        <w:rPr>
          <w:rtl w:val="0"/>
        </w:rPr>
        <w:t xml:space="preserve">Se mostrará un modal con distintas opciones, se debe seleccionar la opción “Lienzos en blanco”.</w:t>
      </w:r>
    </w:p>
    <w:p w:rsidR="00000000" w:rsidDel="00000000" w:rsidP="00000000" w:rsidRDefault="00000000" w:rsidRPr="00000000" w14:paraId="0000009C">
      <w:pPr>
        <w:ind w:left="0" w:firstLine="0"/>
        <w:rPr/>
      </w:pPr>
      <w:r w:rsidDel="00000000" w:rsidR="00000000" w:rsidRPr="00000000">
        <w:rPr/>
        <w:drawing>
          <wp:inline distB="114300" distT="114300" distL="114300" distR="114300">
            <wp:extent cx="5731200" cy="4559300"/>
            <wp:effectExtent b="0" l="0" r="0" t="0"/>
            <wp:docPr id="3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r>
    </w:p>
    <w:p w:rsidR="00000000" w:rsidDel="00000000" w:rsidP="00000000" w:rsidRDefault="00000000" w:rsidRPr="00000000" w14:paraId="000000A0">
      <w:pPr>
        <w:numPr>
          <w:ilvl w:val="0"/>
          <w:numId w:val="4"/>
        </w:numPr>
        <w:ind w:left="720" w:hanging="360"/>
        <w:rPr>
          <w:u w:val="none"/>
        </w:rPr>
      </w:pPr>
      <w:r w:rsidDel="00000000" w:rsidR="00000000" w:rsidRPr="00000000">
        <w:rPr>
          <w:rtl w:val="0"/>
        </w:rPr>
        <w:t xml:space="preserve"> Se mostrará la vista donde se puede agregar las preguntas, las respuestas a la pregunta, la respuesta correcta, agregar el título del cuestionario y configurar el tiempo para la pregunta.</w:t>
      </w:r>
    </w:p>
    <w:p w:rsidR="00000000" w:rsidDel="00000000" w:rsidP="00000000" w:rsidRDefault="00000000" w:rsidRPr="00000000" w14:paraId="000000A1">
      <w:pPr>
        <w:ind w:left="0" w:firstLine="0"/>
        <w:rPr/>
      </w:pPr>
      <w:r w:rsidDel="00000000" w:rsidR="00000000" w:rsidRPr="00000000">
        <w:rPr/>
        <w:drawing>
          <wp:inline distB="114300" distT="114300" distL="114300" distR="114300">
            <wp:extent cx="5731200" cy="383540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Al añadir una  pregunta se puede seleccionar el tipo de prueba (se recomienda utilizar el tipo Quiz).</w:t>
      </w:r>
    </w:p>
    <w:p w:rsidR="00000000" w:rsidDel="00000000" w:rsidP="00000000" w:rsidRDefault="00000000" w:rsidRPr="00000000" w14:paraId="000000A4">
      <w:pPr>
        <w:ind w:left="0" w:firstLine="0"/>
        <w:rPr/>
      </w:pPr>
      <w:r w:rsidDel="00000000" w:rsidR="00000000" w:rsidRPr="00000000">
        <w:rPr/>
        <w:drawing>
          <wp:inline distB="114300" distT="114300" distL="114300" distR="114300">
            <wp:extent cx="5731200" cy="5321300"/>
            <wp:effectExtent b="0" l="0" r="0" t="0"/>
            <wp:docPr id="23"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A continuación se muestra como se vería un cuestionario de 4 preguntas sobre deportes:</w:t>
      </w:r>
    </w:p>
    <w:p w:rsidR="00000000" w:rsidDel="00000000" w:rsidP="00000000" w:rsidRDefault="00000000" w:rsidRPr="00000000" w14:paraId="000000A7">
      <w:pPr>
        <w:ind w:left="0" w:firstLine="0"/>
        <w:rPr/>
      </w:pPr>
      <w:r w:rsidDel="00000000" w:rsidR="00000000" w:rsidRPr="00000000">
        <w:rPr/>
        <w:drawing>
          <wp:inline distB="114300" distT="114300" distL="114300" distR="114300">
            <wp:extent cx="5731200" cy="3822700"/>
            <wp:effectExtent b="0" l="0" r="0" t="0"/>
            <wp:docPr id="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Al finalizar se selecciona la opción “Guardar”.</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Una vez guardado, el cuestionario se encontrará en la sección “Biblioteca”</w:t>
      </w:r>
    </w:p>
    <w:p w:rsidR="00000000" w:rsidDel="00000000" w:rsidP="00000000" w:rsidRDefault="00000000" w:rsidRPr="00000000" w14:paraId="000000AD">
      <w:pPr>
        <w:ind w:left="0" w:firstLine="0"/>
        <w:rPr/>
      </w:pPr>
      <w:r w:rsidDel="00000000" w:rsidR="00000000" w:rsidRPr="00000000">
        <w:rPr>
          <w:rtl w:val="0"/>
        </w:rPr>
        <w:t xml:space="preserve"> </w:t>
      </w:r>
      <w:r w:rsidDel="00000000" w:rsidR="00000000" w:rsidRPr="00000000">
        <w:rPr/>
        <w:drawing>
          <wp:inline distB="114300" distT="114300" distL="114300" distR="114300">
            <wp:extent cx="4957763" cy="3335372"/>
            <wp:effectExtent b="0" l="0" r="0" t="0"/>
            <wp:docPr id="10"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957763" cy="333537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Se selecciona el cuestionario creado y la opción “Presentar en vivo”, posteriormente se mostrará otra vista en la cual se debe seleccionar “Empezar”, lo que hará que se genere un pin, este deberá ser compartido con los estudiantes.</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drawing>
          <wp:inline distB="114300" distT="114300" distL="114300" distR="114300">
            <wp:extent cx="5731200" cy="3835400"/>
            <wp:effectExtent b="0" l="0" r="0" t="0"/>
            <wp:docPr id="1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B5">
      <w:pPr>
        <w:pStyle w:val="Heading4"/>
        <w:rPr/>
      </w:pPr>
      <w:bookmarkStart w:colFirst="0" w:colLast="0" w:name="_ws95bl5r9iwk" w:id="9"/>
      <w:bookmarkEnd w:id="9"/>
      <w:r w:rsidDel="00000000" w:rsidR="00000000" w:rsidRPr="00000000">
        <w:rPr>
          <w:rtl w:val="0"/>
        </w:rPr>
        <w:t xml:space="preserve">Quizziz</w:t>
      </w:r>
    </w:p>
    <w:p w:rsidR="00000000" w:rsidDel="00000000" w:rsidP="00000000" w:rsidRDefault="00000000" w:rsidRPr="00000000" w14:paraId="000000B6">
      <w:pPr>
        <w:rPr/>
      </w:pPr>
      <w:r w:rsidDel="00000000" w:rsidR="00000000" w:rsidRPr="00000000">
        <w:rPr>
          <w:rtl w:val="0"/>
        </w:rPr>
        <w:t xml:space="preserve">Los pasos a seguir para realizar preguntas mediante kahoot son:</w:t>
      </w:r>
    </w:p>
    <w:p w:rsidR="00000000" w:rsidDel="00000000" w:rsidP="00000000" w:rsidRDefault="00000000" w:rsidRPr="00000000" w14:paraId="000000B7">
      <w:pPr>
        <w:numPr>
          <w:ilvl w:val="0"/>
          <w:numId w:val="11"/>
        </w:numPr>
        <w:ind w:left="720" w:hanging="360"/>
        <w:rPr>
          <w:u w:val="none"/>
        </w:rPr>
      </w:pPr>
      <w:r w:rsidDel="00000000" w:rsidR="00000000" w:rsidRPr="00000000">
        <w:rPr>
          <w:rtl w:val="0"/>
        </w:rPr>
        <w:t xml:space="preserve">Ingresar al siguiente link: </w:t>
      </w:r>
      <w:hyperlink r:id="rId19">
        <w:r w:rsidDel="00000000" w:rsidR="00000000" w:rsidRPr="00000000">
          <w:rPr>
            <w:color w:val="1155cc"/>
            <w:u w:val="single"/>
            <w:rtl w:val="0"/>
          </w:rPr>
          <w:t xml:space="preserve">https://quizizz.com/?lng=es-ES</w:t>
        </w:r>
      </w:hyperlink>
      <w:r w:rsidDel="00000000" w:rsidR="00000000" w:rsidRPr="00000000">
        <w:rPr>
          <w:rtl w:val="0"/>
        </w:rPr>
        <w:t xml:space="preserve"> </w:t>
      </w:r>
    </w:p>
    <w:p w:rsidR="00000000" w:rsidDel="00000000" w:rsidP="00000000" w:rsidRDefault="00000000" w:rsidRPr="00000000" w14:paraId="000000B8">
      <w:pPr>
        <w:numPr>
          <w:ilvl w:val="0"/>
          <w:numId w:val="11"/>
        </w:numPr>
        <w:ind w:left="720" w:hanging="360"/>
      </w:pPr>
      <w:r w:rsidDel="00000000" w:rsidR="00000000" w:rsidRPr="00000000">
        <w:rPr>
          <w:rtl w:val="0"/>
        </w:rPr>
        <w:t xml:space="preserve">Si ya posees cuenta, debes de iniciar sesión, si no, debes de crear un nueva cuenta haciendo click en la opción “Registrate gratis”.</w:t>
      </w:r>
    </w:p>
    <w:p w:rsidR="00000000" w:rsidDel="00000000" w:rsidP="00000000" w:rsidRDefault="00000000" w:rsidRPr="00000000" w14:paraId="000000B9">
      <w:pPr>
        <w:ind w:left="0" w:firstLine="0"/>
        <w:rPr/>
      </w:pPr>
      <w:r w:rsidDel="00000000" w:rsidR="00000000" w:rsidRPr="00000000">
        <w:rPr/>
        <w:drawing>
          <wp:inline distB="114300" distT="114300" distL="114300" distR="114300">
            <wp:extent cx="5731200" cy="3810000"/>
            <wp:effectExtent b="0" l="0" r="0" t="0"/>
            <wp:docPr id="1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numPr>
          <w:ilvl w:val="0"/>
          <w:numId w:val="11"/>
        </w:numPr>
        <w:ind w:left="720" w:hanging="360"/>
        <w:rPr>
          <w:u w:val="none"/>
        </w:rPr>
      </w:pPr>
      <w:r w:rsidDel="00000000" w:rsidR="00000000" w:rsidRPr="00000000">
        <w:rPr>
          <w:rtl w:val="0"/>
        </w:rPr>
        <w:t xml:space="preserve">Puedes registrarte con tu cuenta de Google o Microsoft.</w:t>
      </w:r>
    </w:p>
    <w:p w:rsidR="00000000" w:rsidDel="00000000" w:rsidP="00000000" w:rsidRDefault="00000000" w:rsidRPr="00000000" w14:paraId="000000BC">
      <w:pPr>
        <w:numPr>
          <w:ilvl w:val="0"/>
          <w:numId w:val="11"/>
        </w:numPr>
        <w:ind w:left="720" w:hanging="360"/>
        <w:rPr>
          <w:u w:val="none"/>
        </w:rPr>
      </w:pPr>
      <w:r w:rsidDel="00000000" w:rsidR="00000000" w:rsidRPr="00000000">
        <w:rPr>
          <w:rtl w:val="0"/>
        </w:rPr>
        <w:t xml:space="preserve">Selecciona la opción de registrarte como maestro y posteriormente el sitio realizará una serie de preguntas para personalizar la página principal.</w:t>
      </w:r>
    </w:p>
    <w:p w:rsidR="00000000" w:rsidDel="00000000" w:rsidP="00000000" w:rsidRDefault="00000000" w:rsidRPr="00000000" w14:paraId="000000BD">
      <w:pPr>
        <w:numPr>
          <w:ilvl w:val="0"/>
          <w:numId w:val="11"/>
        </w:numPr>
        <w:ind w:left="720" w:hanging="360"/>
        <w:rPr>
          <w:u w:val="none"/>
        </w:rPr>
      </w:pPr>
      <w:r w:rsidDel="00000000" w:rsidR="00000000" w:rsidRPr="00000000">
        <w:rPr>
          <w:rtl w:val="0"/>
        </w:rPr>
        <w:t xml:space="preserve">Una vez que hayas ingresado debes hacer click en el botón Crear y seleccionamos la opción Evaluación.</w:t>
      </w:r>
    </w:p>
    <w:p w:rsidR="00000000" w:rsidDel="00000000" w:rsidP="00000000" w:rsidRDefault="00000000" w:rsidRPr="00000000" w14:paraId="000000BE">
      <w:pPr>
        <w:rPr/>
      </w:pPr>
      <w:r w:rsidDel="00000000" w:rsidR="00000000" w:rsidRPr="00000000">
        <w:rPr/>
        <w:drawing>
          <wp:inline distB="114300" distT="114300" distL="114300" distR="114300">
            <wp:extent cx="5731200" cy="3822700"/>
            <wp:effectExtent b="0" l="0" r="0" t="0"/>
            <wp:docPr id="22"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4"/>
        <w:rPr/>
      </w:pPr>
      <w:bookmarkStart w:colFirst="0" w:colLast="0" w:name="_z8dyjydqwn96" w:id="10"/>
      <w:bookmarkEnd w:id="10"/>
      <w:r w:rsidDel="00000000" w:rsidR="00000000" w:rsidRPr="00000000">
        <w:rPr/>
        <w:drawing>
          <wp:inline distB="114300" distT="114300" distL="114300" distR="114300">
            <wp:extent cx="5731200" cy="3098800"/>
            <wp:effectExtent b="0" l="0" r="0" t="0"/>
            <wp:docPr id="9"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numPr>
          <w:ilvl w:val="0"/>
          <w:numId w:val="11"/>
        </w:numPr>
        <w:ind w:left="720" w:hanging="360"/>
        <w:rPr>
          <w:u w:val="none"/>
        </w:rPr>
      </w:pPr>
      <w:r w:rsidDel="00000000" w:rsidR="00000000" w:rsidRPr="00000000">
        <w:rPr>
          <w:rtl w:val="0"/>
        </w:rPr>
        <w:t xml:space="preserve">Seleccionar la opción Crear desde cero</w:t>
      </w:r>
    </w:p>
    <w:p w:rsidR="00000000" w:rsidDel="00000000" w:rsidP="00000000" w:rsidRDefault="00000000" w:rsidRPr="00000000" w14:paraId="000000C1">
      <w:pPr>
        <w:ind w:left="0" w:firstLine="0"/>
        <w:rPr/>
      </w:pPr>
      <w:r w:rsidDel="00000000" w:rsidR="00000000" w:rsidRPr="00000000">
        <w:rPr/>
        <w:drawing>
          <wp:inline distB="114300" distT="114300" distL="114300" distR="114300">
            <wp:extent cx="5731200" cy="3810000"/>
            <wp:effectExtent b="0" l="0" r="0" t="0"/>
            <wp:docPr id="28"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11"/>
        </w:numPr>
        <w:ind w:left="720" w:hanging="360"/>
        <w:rPr>
          <w:u w:val="none"/>
        </w:rPr>
      </w:pPr>
      <w:r w:rsidDel="00000000" w:rsidR="00000000" w:rsidRPr="00000000">
        <w:rPr>
          <w:rtl w:val="0"/>
        </w:rPr>
        <w:t xml:space="preserve">Se mostrarán varias opciones de preguntas, se recomienda utilizar el tipo ”Opción múltiple”</w:t>
      </w:r>
    </w:p>
    <w:p w:rsidR="00000000" w:rsidDel="00000000" w:rsidP="00000000" w:rsidRDefault="00000000" w:rsidRPr="00000000" w14:paraId="000000C3">
      <w:pPr>
        <w:ind w:left="0" w:firstLine="0"/>
        <w:rPr/>
      </w:pPr>
      <w:r w:rsidDel="00000000" w:rsidR="00000000" w:rsidRPr="00000000">
        <w:rPr/>
        <w:drawing>
          <wp:inline distB="114300" distT="114300" distL="114300" distR="114300">
            <wp:extent cx="5731200" cy="3543300"/>
            <wp:effectExtent b="0" l="0" r="0" t="0"/>
            <wp:docPr id="1"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numPr>
          <w:ilvl w:val="0"/>
          <w:numId w:val="11"/>
        </w:numPr>
        <w:ind w:left="720" w:hanging="360"/>
        <w:rPr>
          <w:u w:val="none"/>
        </w:rPr>
      </w:pPr>
      <w:r w:rsidDel="00000000" w:rsidR="00000000" w:rsidRPr="00000000">
        <w:rPr>
          <w:rtl w:val="0"/>
        </w:rPr>
        <w:t xml:space="preserve">Se coloca la pregunta, las respuestas y se selecciona la respuesta correcta. Posteriormente se presiona en el botón “Save question”.</w:t>
      </w:r>
    </w:p>
    <w:p w:rsidR="00000000" w:rsidDel="00000000" w:rsidP="00000000" w:rsidRDefault="00000000" w:rsidRPr="00000000" w14:paraId="000000C5">
      <w:pPr>
        <w:ind w:left="0" w:firstLine="0"/>
        <w:rPr/>
      </w:pPr>
      <w:r w:rsidDel="00000000" w:rsidR="00000000" w:rsidRPr="00000000">
        <w:rPr/>
        <w:drawing>
          <wp:inline distB="114300" distT="114300" distL="114300" distR="114300">
            <wp:extent cx="5731200" cy="3746500"/>
            <wp:effectExtent b="0" l="0" r="0" t="0"/>
            <wp:docPr id="1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11"/>
        </w:numPr>
        <w:ind w:left="720" w:hanging="360"/>
        <w:rPr>
          <w:u w:val="none"/>
        </w:rPr>
      </w:pPr>
      <w:r w:rsidDel="00000000" w:rsidR="00000000" w:rsidRPr="00000000">
        <w:rPr>
          <w:rtl w:val="0"/>
        </w:rPr>
        <w:t xml:space="preserve">Se colocan todas las preguntas (En el ejemplo se agregaron 4) y se presiona en el botón “Publicar”</w:t>
      </w:r>
    </w:p>
    <w:p w:rsidR="00000000" w:rsidDel="00000000" w:rsidP="00000000" w:rsidRDefault="00000000" w:rsidRPr="00000000" w14:paraId="000000C7">
      <w:pPr>
        <w:ind w:left="0" w:firstLine="0"/>
        <w:rPr/>
      </w:pPr>
      <w:r w:rsidDel="00000000" w:rsidR="00000000" w:rsidRPr="00000000">
        <w:rPr/>
        <w:drawing>
          <wp:inline distB="114300" distT="114300" distL="114300" distR="114300">
            <wp:extent cx="5731200" cy="3441700"/>
            <wp:effectExtent b="0" l="0" r="0" t="0"/>
            <wp:docPr id="26"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0"/>
          <w:numId w:val="11"/>
        </w:numPr>
        <w:ind w:left="720" w:hanging="360"/>
        <w:rPr>
          <w:u w:val="none"/>
        </w:rPr>
      </w:pPr>
      <w:r w:rsidDel="00000000" w:rsidR="00000000" w:rsidRPr="00000000">
        <w:rPr>
          <w:rtl w:val="0"/>
        </w:rPr>
        <w:t xml:space="preserve">Se llenan los campos que aparecen en el modal</w:t>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731200" cy="4889500"/>
            <wp:effectExtent b="0" l="0" r="0" t="0"/>
            <wp:docPr id="31"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11"/>
        </w:numPr>
        <w:ind w:left="720" w:hanging="360"/>
        <w:rPr>
          <w:u w:val="none"/>
        </w:rPr>
      </w:pPr>
      <w:r w:rsidDel="00000000" w:rsidR="00000000" w:rsidRPr="00000000">
        <w:rPr>
          <w:rtl w:val="0"/>
        </w:rPr>
        <w:t xml:space="preserve">Y con eso ya quedará creado el cuestionario, y al darle jugar se generará un código que deberá ser compartido con los estudiantes para que estos lo puedan contestar.</w:t>
      </w:r>
    </w:p>
    <w:p w:rsidR="00000000" w:rsidDel="00000000" w:rsidP="00000000" w:rsidRDefault="00000000" w:rsidRPr="00000000" w14:paraId="000000CB">
      <w:pPr>
        <w:ind w:left="0" w:firstLine="0"/>
        <w:rPr/>
      </w:pPr>
      <w:r w:rsidDel="00000000" w:rsidR="00000000" w:rsidRPr="00000000">
        <w:rPr/>
        <w:drawing>
          <wp:inline distB="114300" distT="114300" distL="114300" distR="114300">
            <wp:extent cx="5731200" cy="3784600"/>
            <wp:effectExtent b="0" l="0" r="0" t="0"/>
            <wp:docPr id="3"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4"/>
        <w:rPr/>
      </w:pPr>
      <w:bookmarkStart w:colFirst="0" w:colLast="0" w:name="_9rpv6tpt6tmi" w:id="11"/>
      <w:bookmarkEnd w:id="11"/>
      <w:r w:rsidDel="00000000" w:rsidR="00000000" w:rsidRPr="00000000">
        <w:rPr/>
        <w:drawing>
          <wp:inline distB="114300" distT="114300" distL="114300" distR="114300">
            <wp:extent cx="5731200" cy="3822700"/>
            <wp:effectExtent b="0" l="0" r="0" t="0"/>
            <wp:docPr id="25"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Una vez se unan los estudiantes ya se puede iniciar con la actividad.</w:t>
      </w:r>
    </w:p>
    <w:p w:rsidR="00000000" w:rsidDel="00000000" w:rsidP="00000000" w:rsidRDefault="00000000" w:rsidRPr="00000000" w14:paraId="000000CE">
      <w:pPr>
        <w:pStyle w:val="Heading4"/>
        <w:rPr/>
      </w:pPr>
      <w:bookmarkStart w:colFirst="0" w:colLast="0" w:name="_upd0tjknydg3" w:id="12"/>
      <w:bookmarkEnd w:id="12"/>
      <w:r w:rsidDel="00000000" w:rsidR="00000000" w:rsidRPr="00000000">
        <w:rPr>
          <w:rtl w:val="0"/>
        </w:rPr>
        <w:t xml:space="preserve">Gimkit</w:t>
      </w:r>
    </w:p>
    <w:p w:rsidR="00000000" w:rsidDel="00000000" w:rsidP="00000000" w:rsidRDefault="00000000" w:rsidRPr="00000000" w14:paraId="000000CF">
      <w:pPr>
        <w:numPr>
          <w:ilvl w:val="0"/>
          <w:numId w:val="13"/>
        </w:numPr>
        <w:ind w:left="720" w:hanging="360"/>
        <w:rPr>
          <w:u w:val="none"/>
        </w:rPr>
      </w:pPr>
      <w:r w:rsidDel="00000000" w:rsidR="00000000" w:rsidRPr="00000000">
        <w:rPr>
          <w:rtl w:val="0"/>
        </w:rPr>
        <w:t xml:space="preserve">Ingresar al siguiente link: </w:t>
      </w:r>
      <w:hyperlink r:id="rId30">
        <w:r w:rsidDel="00000000" w:rsidR="00000000" w:rsidRPr="00000000">
          <w:rPr>
            <w:color w:val="1155cc"/>
            <w:u w:val="single"/>
            <w:rtl w:val="0"/>
          </w:rPr>
          <w:t xml:space="preserve">https://www.gimkit.com/login</w:t>
        </w:r>
      </w:hyperlink>
      <w:r w:rsidDel="00000000" w:rsidR="00000000" w:rsidRPr="00000000">
        <w:rPr>
          <w:rtl w:val="0"/>
        </w:rPr>
        <w:t xml:space="preserve">  </w:t>
      </w:r>
    </w:p>
    <w:p w:rsidR="00000000" w:rsidDel="00000000" w:rsidP="00000000" w:rsidRDefault="00000000" w:rsidRPr="00000000" w14:paraId="000000D0">
      <w:pPr>
        <w:numPr>
          <w:ilvl w:val="0"/>
          <w:numId w:val="13"/>
        </w:numPr>
        <w:ind w:left="720" w:hanging="360"/>
        <w:rPr>
          <w:u w:val="none"/>
        </w:rPr>
      </w:pPr>
      <w:r w:rsidDel="00000000" w:rsidR="00000000" w:rsidRPr="00000000">
        <w:rPr>
          <w:rtl w:val="0"/>
        </w:rPr>
        <w:t xml:space="preserve">Selecciona la opción Continuar con Google</w:t>
      </w:r>
    </w:p>
    <w:p w:rsidR="00000000" w:rsidDel="00000000" w:rsidP="00000000" w:rsidRDefault="00000000" w:rsidRPr="00000000" w14:paraId="000000D1">
      <w:pPr>
        <w:numPr>
          <w:ilvl w:val="0"/>
          <w:numId w:val="13"/>
        </w:numPr>
        <w:ind w:left="720" w:hanging="360"/>
        <w:rPr>
          <w:u w:val="none"/>
        </w:rPr>
      </w:pPr>
      <w:r w:rsidDel="00000000" w:rsidR="00000000" w:rsidRPr="00000000">
        <w:rPr>
          <w:rtl w:val="0"/>
        </w:rPr>
        <w:t xml:space="preserve">Selecciona la opción New kit para crear un nuevo cuestionario.</w:t>
      </w:r>
    </w:p>
    <w:p w:rsidR="00000000" w:rsidDel="00000000" w:rsidP="00000000" w:rsidRDefault="00000000" w:rsidRPr="00000000" w14:paraId="000000D2">
      <w:pPr>
        <w:rPr/>
      </w:pPr>
      <w:r w:rsidDel="00000000" w:rsidR="00000000" w:rsidRPr="00000000">
        <w:rPr/>
        <w:drawing>
          <wp:inline distB="114300" distT="114300" distL="114300" distR="114300">
            <wp:extent cx="5731200" cy="1079500"/>
            <wp:effectExtent b="0" l="0" r="0" t="0"/>
            <wp:docPr id="8"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7312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numPr>
          <w:ilvl w:val="0"/>
          <w:numId w:val="13"/>
        </w:numPr>
        <w:ind w:left="720" w:hanging="360"/>
        <w:rPr>
          <w:u w:val="none"/>
        </w:rPr>
      </w:pPr>
      <w:r w:rsidDel="00000000" w:rsidR="00000000" w:rsidRPr="00000000">
        <w:rPr>
          <w:rtl w:val="0"/>
        </w:rPr>
        <w:t xml:space="preserve">Debes colocar los siguientes campos con el nombre del cuestionario, el idioma y el tema</w:t>
      </w:r>
    </w:p>
    <w:p w:rsidR="00000000" w:rsidDel="00000000" w:rsidP="00000000" w:rsidRDefault="00000000" w:rsidRPr="00000000" w14:paraId="000000D5">
      <w:pPr>
        <w:rPr/>
      </w:pPr>
      <w:r w:rsidDel="00000000" w:rsidR="00000000" w:rsidRPr="00000000">
        <w:rPr/>
        <w:drawing>
          <wp:inline distB="114300" distT="114300" distL="114300" distR="114300">
            <wp:extent cx="5172075" cy="5543550"/>
            <wp:effectExtent b="0" l="0" r="0" t="0"/>
            <wp:docPr id="13"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172075" cy="554355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13"/>
        </w:numPr>
        <w:ind w:left="720" w:hanging="360"/>
        <w:rPr>
          <w:u w:val="none"/>
        </w:rPr>
      </w:pPr>
      <w:r w:rsidDel="00000000" w:rsidR="00000000" w:rsidRPr="00000000">
        <w:rPr>
          <w:rtl w:val="0"/>
        </w:rPr>
        <w:t xml:space="preserve">Se deplegará un menú lateral donde se debe seleccionar Add Question para agregar una nueva pregunta.</w:t>
      </w:r>
    </w:p>
    <w:p w:rsidR="00000000" w:rsidDel="00000000" w:rsidP="00000000" w:rsidRDefault="00000000" w:rsidRPr="00000000" w14:paraId="000000D7">
      <w:pPr>
        <w:ind w:left="0" w:firstLine="0"/>
        <w:rPr/>
      </w:pPr>
      <w:r w:rsidDel="00000000" w:rsidR="00000000" w:rsidRPr="00000000">
        <w:rPr/>
        <w:drawing>
          <wp:inline distB="114300" distT="114300" distL="114300" distR="114300">
            <wp:extent cx="3695700" cy="3467100"/>
            <wp:effectExtent b="0" l="0" r="0" t="0"/>
            <wp:docPr id="15"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36957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numPr>
          <w:ilvl w:val="0"/>
          <w:numId w:val="13"/>
        </w:numPr>
        <w:ind w:left="720" w:hanging="360"/>
        <w:rPr>
          <w:u w:val="none"/>
        </w:rPr>
      </w:pPr>
      <w:r w:rsidDel="00000000" w:rsidR="00000000" w:rsidRPr="00000000">
        <w:rPr>
          <w:rtl w:val="0"/>
        </w:rPr>
        <w:t xml:space="preserve">Llenar los campos con la pregunta, respuesta y seleccionar la respuesta correcta.</w:t>
      </w:r>
    </w:p>
    <w:p w:rsidR="00000000" w:rsidDel="00000000" w:rsidP="00000000" w:rsidRDefault="00000000" w:rsidRPr="00000000" w14:paraId="000000D9">
      <w:pPr>
        <w:ind w:left="0" w:firstLine="0"/>
        <w:rPr/>
      </w:pPr>
      <w:r w:rsidDel="00000000" w:rsidR="00000000" w:rsidRPr="00000000">
        <w:rPr/>
        <w:drawing>
          <wp:inline distB="114300" distT="114300" distL="114300" distR="114300">
            <wp:extent cx="5731200" cy="4368800"/>
            <wp:effectExtent b="0" l="0" r="0" t="0"/>
            <wp:docPr id="24"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numPr>
          <w:ilvl w:val="0"/>
          <w:numId w:val="13"/>
        </w:numPr>
        <w:ind w:left="720" w:hanging="360"/>
        <w:rPr>
          <w:u w:val="none"/>
        </w:rPr>
      </w:pPr>
      <w:r w:rsidDel="00000000" w:rsidR="00000000" w:rsidRPr="00000000">
        <w:rPr>
          <w:rtl w:val="0"/>
        </w:rPr>
        <w:t xml:space="preserve">Aparecerá el cuestionario en el menú principal, se debe seleccionar Play Live para iniciar.</w:t>
      </w:r>
    </w:p>
    <w:p w:rsidR="00000000" w:rsidDel="00000000" w:rsidP="00000000" w:rsidRDefault="00000000" w:rsidRPr="00000000" w14:paraId="000000DB">
      <w:pPr>
        <w:ind w:left="0" w:firstLine="0"/>
        <w:rPr/>
      </w:pPr>
      <w:r w:rsidDel="00000000" w:rsidR="00000000" w:rsidRPr="00000000">
        <w:rPr/>
        <w:drawing>
          <wp:inline distB="114300" distT="114300" distL="114300" distR="114300">
            <wp:extent cx="5731200" cy="1879600"/>
            <wp:effectExtent b="0" l="0" r="0" t="0"/>
            <wp:docPr id="14"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numPr>
          <w:ilvl w:val="0"/>
          <w:numId w:val="13"/>
        </w:numPr>
        <w:ind w:left="720" w:hanging="360"/>
        <w:rPr>
          <w:u w:val="none"/>
        </w:rPr>
      </w:pPr>
      <w:r w:rsidDel="00000000" w:rsidR="00000000" w:rsidRPr="00000000">
        <w:rPr>
          <w:rtl w:val="0"/>
        </w:rPr>
        <w:t xml:space="preserve">Se configura como se desee.</w:t>
      </w:r>
    </w:p>
    <w:p w:rsidR="00000000" w:rsidDel="00000000" w:rsidP="00000000" w:rsidRDefault="00000000" w:rsidRPr="00000000" w14:paraId="000000DE">
      <w:pPr>
        <w:ind w:left="0" w:firstLine="0"/>
        <w:rPr/>
      </w:pPr>
      <w:r w:rsidDel="00000000" w:rsidR="00000000" w:rsidRPr="00000000">
        <w:rPr/>
        <w:drawing>
          <wp:inline distB="114300" distT="114300" distL="114300" distR="114300">
            <wp:extent cx="5731200" cy="3873500"/>
            <wp:effectExtent b="0" l="0" r="0" t="0"/>
            <wp:docPr id="21"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numPr>
          <w:ilvl w:val="0"/>
          <w:numId w:val="13"/>
        </w:numPr>
        <w:ind w:left="720" w:hanging="360"/>
        <w:rPr>
          <w:u w:val="none"/>
        </w:rPr>
      </w:pPr>
      <w:r w:rsidDel="00000000" w:rsidR="00000000" w:rsidRPr="00000000">
        <w:rPr>
          <w:rtl w:val="0"/>
        </w:rPr>
        <w:t xml:space="preserve">Y el código ya estar listo para compartir con los estudiantes.</w:t>
      </w:r>
    </w:p>
    <w:p w:rsidR="00000000" w:rsidDel="00000000" w:rsidP="00000000" w:rsidRDefault="00000000" w:rsidRPr="00000000" w14:paraId="000000E0">
      <w:pPr>
        <w:ind w:left="0" w:firstLine="0"/>
        <w:rPr/>
      </w:pPr>
      <w:r w:rsidDel="00000000" w:rsidR="00000000" w:rsidRPr="00000000">
        <w:rPr/>
        <w:drawing>
          <wp:inline distB="114300" distT="114300" distL="114300" distR="114300">
            <wp:extent cx="5731200" cy="3530600"/>
            <wp:effectExtent b="0" l="0" r="0" t="0"/>
            <wp:docPr id="11"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rPr/>
      </w:pPr>
      <w:bookmarkStart w:colFirst="0" w:colLast="0" w:name="_mj46byehxuvm" w:id="13"/>
      <w:bookmarkEnd w:id="13"/>
      <w:r w:rsidDel="00000000" w:rsidR="00000000" w:rsidRPr="00000000">
        <w:rPr>
          <w:rtl w:val="0"/>
        </w:rPr>
        <w:t xml:space="preserve">Herramientas para realizar sorteos para la elección de estudiantes</w:t>
      </w:r>
    </w:p>
    <w:p w:rsidR="00000000" w:rsidDel="00000000" w:rsidP="00000000" w:rsidRDefault="00000000" w:rsidRPr="00000000" w14:paraId="000000E2">
      <w:pPr>
        <w:rPr/>
      </w:pPr>
      <w:r w:rsidDel="00000000" w:rsidR="00000000" w:rsidRPr="00000000">
        <w:rPr>
          <w:rtl w:val="0"/>
        </w:rPr>
        <w:t xml:space="preserve">A continuación se presentan una serie de herramientas las cuales puedes utilizar para elegir estudiantes de manera aleatoria:</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numPr>
          <w:ilvl w:val="0"/>
          <w:numId w:val="9"/>
        </w:numPr>
        <w:ind w:left="720" w:hanging="360"/>
        <w:rPr>
          <w:u w:val="none"/>
        </w:rPr>
      </w:pPr>
      <w:r w:rsidDel="00000000" w:rsidR="00000000" w:rsidRPr="00000000">
        <w:rPr>
          <w:rtl w:val="0"/>
        </w:rPr>
        <w:t xml:space="preserve">spinthewheel</w:t>
      </w:r>
    </w:p>
    <w:p w:rsidR="00000000" w:rsidDel="00000000" w:rsidP="00000000" w:rsidRDefault="00000000" w:rsidRPr="00000000" w14:paraId="000000E5">
      <w:pPr>
        <w:numPr>
          <w:ilvl w:val="0"/>
          <w:numId w:val="9"/>
        </w:numPr>
        <w:ind w:left="720" w:hanging="360"/>
        <w:rPr>
          <w:u w:val="none"/>
        </w:rPr>
      </w:pPr>
      <w:r w:rsidDel="00000000" w:rsidR="00000000" w:rsidRPr="00000000">
        <w:rPr>
          <w:rtl w:val="0"/>
        </w:rPr>
        <w:t xml:space="preserve">AppSorteos</w:t>
      </w:r>
    </w:p>
    <w:p w:rsidR="00000000" w:rsidDel="00000000" w:rsidP="00000000" w:rsidRDefault="00000000" w:rsidRPr="00000000" w14:paraId="000000E6">
      <w:pPr>
        <w:numPr>
          <w:ilvl w:val="0"/>
          <w:numId w:val="9"/>
        </w:numPr>
        <w:ind w:left="720" w:hanging="360"/>
        <w:rPr>
          <w:u w:val="none"/>
        </w:rPr>
      </w:pPr>
      <w:r w:rsidDel="00000000" w:rsidR="00000000" w:rsidRPr="00000000">
        <w:rPr>
          <w:rtl w:val="0"/>
        </w:rPr>
        <w:t xml:space="preserve">Wheel of Names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Para realizar la selección de estudiantes se sugiere realizar lo siguiente:</w:t>
      </w:r>
    </w:p>
    <w:p w:rsidR="00000000" w:rsidDel="00000000" w:rsidP="00000000" w:rsidRDefault="00000000" w:rsidRPr="00000000" w14:paraId="000000E9">
      <w:pPr>
        <w:numPr>
          <w:ilvl w:val="0"/>
          <w:numId w:val="10"/>
        </w:numPr>
        <w:ind w:left="720" w:hanging="360"/>
        <w:rPr>
          <w:u w:val="none"/>
        </w:rPr>
      </w:pPr>
      <w:r w:rsidDel="00000000" w:rsidR="00000000" w:rsidRPr="00000000">
        <w:rPr>
          <w:rtl w:val="0"/>
        </w:rPr>
        <w:t xml:space="preserve"> Compartir un archivo excel durante la clase para que los estudiantes se anoten en este, el cual se utilizará también como asistencia de la primera clase.</w:t>
      </w:r>
    </w:p>
    <w:p w:rsidR="00000000" w:rsidDel="00000000" w:rsidP="00000000" w:rsidRDefault="00000000" w:rsidRPr="00000000" w14:paraId="000000EA">
      <w:pPr>
        <w:rPr/>
      </w:pPr>
      <w:r w:rsidDel="00000000" w:rsidR="00000000" w:rsidRPr="00000000">
        <w:rPr/>
        <w:drawing>
          <wp:inline distB="114300" distT="114300" distL="114300" distR="114300">
            <wp:extent cx="5731200" cy="3556000"/>
            <wp:effectExtent b="0" l="0" r="0" t="0"/>
            <wp:docPr id="30"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numPr>
          <w:ilvl w:val="0"/>
          <w:numId w:val="10"/>
        </w:numPr>
        <w:ind w:left="720" w:hanging="360"/>
        <w:rPr>
          <w:u w:val="none"/>
        </w:rPr>
      </w:pPr>
      <w:r w:rsidDel="00000000" w:rsidR="00000000" w:rsidRPr="00000000">
        <w:rPr>
          <w:rtl w:val="0"/>
        </w:rPr>
        <w:t xml:space="preserve">Seleccionar y copiar el nombre de todos los estudiantes.</w:t>
      </w:r>
    </w:p>
    <w:p w:rsidR="00000000" w:rsidDel="00000000" w:rsidP="00000000" w:rsidRDefault="00000000" w:rsidRPr="00000000" w14:paraId="000000ED">
      <w:pPr>
        <w:numPr>
          <w:ilvl w:val="0"/>
          <w:numId w:val="10"/>
        </w:numPr>
        <w:ind w:left="720" w:hanging="360"/>
        <w:rPr>
          <w:u w:val="none"/>
        </w:rPr>
      </w:pPr>
      <w:r w:rsidDel="00000000" w:rsidR="00000000" w:rsidRPr="00000000">
        <w:rPr>
          <w:rtl w:val="0"/>
        </w:rPr>
        <w:t xml:space="preserve">Ingresar a cualquiera de las herramientas sugeridas (En este caso se utilizará Wheel of Names).</w:t>
      </w:r>
      <w:r w:rsidDel="00000000" w:rsidR="00000000" w:rsidRPr="00000000">
        <w:rPr>
          <w:rtl w:val="0"/>
        </w:rPr>
      </w:r>
    </w:p>
    <w:p w:rsidR="00000000" w:rsidDel="00000000" w:rsidP="00000000" w:rsidRDefault="00000000" w:rsidRPr="00000000" w14:paraId="000000EE">
      <w:pPr>
        <w:numPr>
          <w:ilvl w:val="0"/>
          <w:numId w:val="10"/>
        </w:numPr>
        <w:ind w:left="720" w:hanging="360"/>
        <w:rPr>
          <w:u w:val="none"/>
        </w:rPr>
      </w:pPr>
      <w:r w:rsidDel="00000000" w:rsidR="00000000" w:rsidRPr="00000000">
        <w:rPr>
          <w:rtl w:val="0"/>
        </w:rPr>
        <w:t xml:space="preserve"> Pegar el listado de estudiantes que se copió de la hoja de cálculo en el textbox que aparece del lado derecho.</w:t>
      </w:r>
    </w:p>
    <w:p w:rsidR="00000000" w:rsidDel="00000000" w:rsidP="00000000" w:rsidRDefault="00000000" w:rsidRPr="00000000" w14:paraId="000000EF">
      <w:pPr>
        <w:ind w:left="0" w:firstLine="0"/>
        <w:rPr/>
      </w:pPr>
      <w:r w:rsidDel="00000000" w:rsidR="00000000" w:rsidRPr="00000000">
        <w:rPr/>
        <w:drawing>
          <wp:inline distB="114300" distT="114300" distL="114300" distR="114300">
            <wp:extent cx="5731200" cy="3378200"/>
            <wp:effectExtent b="0" l="0" r="0" t="0"/>
            <wp:docPr id="6" name="image32.png"/>
            <a:graphic>
              <a:graphicData uri="http://schemas.openxmlformats.org/drawingml/2006/picture">
                <pic:pic>
                  <pic:nvPicPr>
                    <pic:cNvPr id="0" name="image32.png"/>
                    <pic:cNvPicPr preferRelativeResize="0"/>
                  </pic:nvPicPr>
                  <pic:blipFill>
                    <a:blip r:embed="rId39"/>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numPr>
          <w:ilvl w:val="0"/>
          <w:numId w:val="10"/>
        </w:numPr>
        <w:ind w:left="720" w:hanging="360"/>
        <w:rPr>
          <w:u w:val="none"/>
        </w:rPr>
      </w:pPr>
      <w:r w:rsidDel="00000000" w:rsidR="00000000" w:rsidRPr="00000000">
        <w:rPr>
          <w:rtl w:val="0"/>
        </w:rPr>
        <w:t xml:space="preserve">Esto generará una ruleta con todos los estudiantes que se anotaron en la hoja de cálculo. Se puede proceder a hacer click sobre la ruleta para que seleccione a un estudiante de forma aleatoria.</w:t>
      </w:r>
    </w:p>
    <w:p w:rsidR="00000000" w:rsidDel="00000000" w:rsidP="00000000" w:rsidRDefault="00000000" w:rsidRPr="00000000" w14:paraId="000000F1">
      <w:pPr>
        <w:ind w:left="0" w:firstLine="0"/>
        <w:rPr/>
      </w:pPr>
      <w:r w:rsidDel="00000000" w:rsidR="00000000" w:rsidRPr="00000000">
        <w:rPr/>
        <w:drawing>
          <wp:inline distB="114300" distT="114300" distL="114300" distR="114300">
            <wp:extent cx="5731200" cy="3187700"/>
            <wp:effectExtent b="0" l="0" r="0" t="0"/>
            <wp:docPr id="20"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10"/>
        </w:numPr>
        <w:ind w:left="720" w:hanging="360"/>
        <w:rPr>
          <w:u w:val="none"/>
        </w:rPr>
      </w:pPr>
      <w:r w:rsidDel="00000000" w:rsidR="00000000" w:rsidRPr="00000000">
        <w:rPr>
          <w:rtl w:val="0"/>
        </w:rPr>
        <w:t xml:space="preserve">Presionar Remove para que elimine al estudiante de la ruleta, y repetir proceso para seleccionar a otro estudiante de forma aleatoria.</w:t>
      </w:r>
    </w:p>
    <w:sectPr>
      <w:footerReference r:id="rId4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right"/>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-257174</wp:posOffset>
          </wp:positionH>
          <wp:positionV relativeFrom="paragraph">
            <wp:posOffset>-158161</wp:posOffset>
          </wp:positionV>
          <wp:extent cx="381000" cy="495300"/>
          <wp:effectExtent b="0" l="0" r="0" t="0"/>
          <wp:wrapSquare wrapText="bothSides" distB="114300" distT="114300" distL="114300" distR="114300"/>
          <wp:docPr id="27" name="image22.png"/>
          <a:graphic>
            <a:graphicData uri="http://schemas.openxmlformats.org/drawingml/2006/picture">
              <pic:pic>
                <pic:nvPicPr>
                  <pic:cNvPr id="0" name="image22.png"/>
                  <pic:cNvPicPr preferRelativeResize="0"/>
                </pic:nvPicPr>
                <pic:blipFill>
                  <a:blip r:embed="rId1"/>
                  <a:srcRect b="0" l="0" r="0" t="0"/>
                  <a:stretch>
                    <a:fillRect/>
                  </a:stretch>
                </pic:blipFill>
                <pic:spPr>
                  <a:xfrm>
                    <a:off x="0" y="0"/>
                    <a:ext cx="381000" cy="495300"/>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20" Type="http://schemas.openxmlformats.org/officeDocument/2006/relationships/image" Target="media/image24.png"/><Relationship Id="rId41" Type="http://schemas.openxmlformats.org/officeDocument/2006/relationships/footer" Target="footer1.xml"/><Relationship Id="rId22" Type="http://schemas.openxmlformats.org/officeDocument/2006/relationships/image" Target="media/image7.png"/><Relationship Id="rId21" Type="http://schemas.openxmlformats.org/officeDocument/2006/relationships/image" Target="media/image17.png"/><Relationship Id="rId24" Type="http://schemas.openxmlformats.org/officeDocument/2006/relationships/image" Target="media/image2.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25.png"/><Relationship Id="rId25" Type="http://schemas.openxmlformats.org/officeDocument/2006/relationships/image" Target="media/image9.png"/><Relationship Id="rId28" Type="http://schemas.openxmlformats.org/officeDocument/2006/relationships/image" Target="media/image11.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hyperlink" Target="https://www.canva.com/design/DAGhfEvwCNk/GNY-7XeE4rnXbX9sqIcxsA/edit?utm_content=DAGhfEvwCNk&amp;utm_campaign=designshare&amp;utm_medium=link2&amp;utm_source=sharebutton" TargetMode="External"/><Relationship Id="rId29" Type="http://schemas.openxmlformats.org/officeDocument/2006/relationships/image" Target="media/image31.png"/><Relationship Id="rId7" Type="http://schemas.openxmlformats.org/officeDocument/2006/relationships/hyperlink" Target="https://kahoot.com/" TargetMode="External"/><Relationship Id="rId8" Type="http://schemas.openxmlformats.org/officeDocument/2006/relationships/image" Target="media/image28.png"/><Relationship Id="rId31" Type="http://schemas.openxmlformats.org/officeDocument/2006/relationships/image" Target="media/image1.png"/><Relationship Id="rId30" Type="http://schemas.openxmlformats.org/officeDocument/2006/relationships/hyperlink" Target="https://www.gimkit.com/login" TargetMode="External"/><Relationship Id="rId11" Type="http://schemas.openxmlformats.org/officeDocument/2006/relationships/image" Target="media/image12.png"/><Relationship Id="rId33" Type="http://schemas.openxmlformats.org/officeDocument/2006/relationships/image" Target="media/image15.png"/><Relationship Id="rId10" Type="http://schemas.openxmlformats.org/officeDocument/2006/relationships/image" Target="media/image10.png"/><Relationship Id="rId32" Type="http://schemas.openxmlformats.org/officeDocument/2006/relationships/image" Target="media/image6.png"/><Relationship Id="rId13" Type="http://schemas.openxmlformats.org/officeDocument/2006/relationships/image" Target="media/image21.png"/><Relationship Id="rId35" Type="http://schemas.openxmlformats.org/officeDocument/2006/relationships/image" Target="media/image5.png"/><Relationship Id="rId12" Type="http://schemas.openxmlformats.org/officeDocument/2006/relationships/image" Target="media/image3.png"/><Relationship Id="rId34" Type="http://schemas.openxmlformats.org/officeDocument/2006/relationships/image" Target="media/image23.png"/><Relationship Id="rId15" Type="http://schemas.openxmlformats.org/officeDocument/2006/relationships/image" Target="media/image27.png"/><Relationship Id="rId37" Type="http://schemas.openxmlformats.org/officeDocument/2006/relationships/image" Target="media/image14.png"/><Relationship Id="rId14" Type="http://schemas.openxmlformats.org/officeDocument/2006/relationships/image" Target="media/image13.png"/><Relationship Id="rId36" Type="http://schemas.openxmlformats.org/officeDocument/2006/relationships/image" Target="media/image19.png"/><Relationship Id="rId17" Type="http://schemas.openxmlformats.org/officeDocument/2006/relationships/image" Target="media/image16.png"/><Relationship Id="rId39" Type="http://schemas.openxmlformats.org/officeDocument/2006/relationships/image" Target="media/image32.png"/><Relationship Id="rId16" Type="http://schemas.openxmlformats.org/officeDocument/2006/relationships/image" Target="media/image20.png"/><Relationship Id="rId38" Type="http://schemas.openxmlformats.org/officeDocument/2006/relationships/image" Target="media/image29.png"/><Relationship Id="rId19" Type="http://schemas.openxmlformats.org/officeDocument/2006/relationships/hyperlink" Target="https://quizizz.com/?lng=es-ES" TargetMode="External"/><Relationship Id="rId1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