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5avnk2vjoji8"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cj30xhzfioz7"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8e381ymiic3f" w:id="2"/>
      <w:bookmarkEnd w:id="2"/>
      <w:r w:rsidDel="00000000" w:rsidR="00000000" w:rsidRPr="00000000">
        <w:rPr>
          <w:rtl w:val="0"/>
        </w:rPr>
        <w:t xml:space="preserve">EDD MedTrack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558685683"/>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z301bygr6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lkzwfmkq7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cfqfgj86j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kyzpjfl2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wewek9pk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1uclcwpm1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v2cyhspa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zbqf6ga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ylvrhf2hf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dnyjdn1k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ttdxt7oc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zb3bl5ku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gbkojtrl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heading=h.ez301bygr6sa"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240" w:before="240" w:line="276" w:lineRule="auto"/>
        <w:jc w:val="both"/>
        <w:rPr/>
      </w:pPr>
      <w:r w:rsidDel="00000000" w:rsidR="00000000" w:rsidRPr="00000000">
        <w:rPr>
          <w:rtl w:val="0"/>
        </w:rPr>
        <w:t xml:space="preserve">El Hospital General San Carlos enfrenta desafíos significativos en la gestión de su inventario de medicamentos y equipos médicos. Actualmente, el control de recursos se realiza mediante registros manuales y hojas de cálculo desconectadas, lo que genera problemas de disponibilidad de medicamentos críticos, pérdida de información sobre fechas de vencimiento, duplicación de pedidos y falta de trazabilidad en las transacciones.</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La administración hospitalaria requiere un sistema automatizado que permita el control preciso del inventario, el seguimiento de solicitudes de reabastecimiento y la generación de reportes para auditorías y toma de decisiones. El sistema debe ser capaz de gestionar múltiples tipos de recursos médicos, registrar todas las transacciones realizadas y mantener un historial completo de las operaciones de los administradores de farmacia.</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Según los requerimientos establecidos por la Dirección de Servicios Farmacéuticos del hospital, se solicita el desarrollo de un sistema denominado EDD MedTrack que permita el control integral del inventario hospitalario. Este sistema debe llevar el registro de medicamentos y equipos médicos, gestionar solicitudes de reabastecimiento por departamento, controlar los niveles mínimos de stock, y registrar todas las transacciones de entrada y salida de recursos.</w:t>
      </w:r>
    </w:p>
    <w:p w:rsidR="00000000" w:rsidDel="00000000" w:rsidP="00000000" w:rsidRDefault="00000000" w:rsidRPr="00000000" w14:paraId="00000039">
      <w:pPr>
        <w:spacing w:after="240" w:before="240" w:line="276" w:lineRule="auto"/>
        <w:jc w:val="both"/>
        <w:rPr>
          <w:rFonts w:ascii="Proxima Nova" w:cs="Proxima Nova" w:eastAsia="Proxima Nova" w:hAnsi="Proxima Nova"/>
          <w:sz w:val="36"/>
          <w:szCs w:val="36"/>
        </w:rPr>
      </w:pPr>
      <w:r w:rsidDel="00000000" w:rsidR="00000000" w:rsidRPr="00000000">
        <w:rPr>
          <w:rtl w:val="0"/>
        </w:rPr>
        <w:t xml:space="preserve">El sistema debe permitir que los administradores de farmacia puedan gestionar proveedores, aprobar o rechazar solicitudes de reabastecimiento, actualizar inventarios y generar reportes automáticos. Los usuarios departamentales podrán consultar disponibilidad de recursos, realizar solicitudes de reabastecimiento y visualizar el historial de sus pedidos. La aplicación debe ser eficiente, confiable y proporcionar trazabilidad completa de todas las operaciones realizadas.</w:t>
      </w:r>
      <w:r w:rsidDel="00000000" w:rsidR="00000000" w:rsidRPr="00000000">
        <w:rPr>
          <w:rtl w:val="0"/>
        </w:rPr>
      </w:r>
    </w:p>
    <w:p w:rsidR="00000000" w:rsidDel="00000000" w:rsidP="00000000" w:rsidRDefault="00000000" w:rsidRPr="00000000" w14:paraId="0000003A">
      <w:pPr>
        <w:pStyle w:val="Heading1"/>
        <w:spacing w:after="240" w:before="240" w:line="276" w:lineRule="auto"/>
        <w:rPr/>
      </w:pPr>
      <w:bookmarkStart w:colFirst="0" w:colLast="0" w:name="_heading=h.jlkzwfmkq77j" w:id="4"/>
      <w:bookmarkEnd w:id="4"/>
      <w:r w:rsidDel="00000000" w:rsidR="00000000" w:rsidRPr="00000000">
        <w:rPr>
          <w:rtl w:val="0"/>
        </w:rPr>
        <w:t xml:space="preserve">2. Competencia que desarrollaremos</w:t>
      </w:r>
    </w:p>
    <w:p w:rsidR="00000000" w:rsidDel="00000000" w:rsidP="00000000" w:rsidRDefault="00000000" w:rsidRPr="00000000" w14:paraId="0000003B">
      <w:pPr>
        <w:jc w:val="both"/>
        <w:rPr/>
      </w:pPr>
      <w:r w:rsidDel="00000000" w:rsidR="00000000" w:rsidRPr="00000000">
        <w:rPr>
          <w:rtl w:val="0"/>
        </w:rPr>
        <w:t xml:space="preserve">A través del desarrollo del sistema EDD MedTrack, se fortalecerán competencias técnicas sólidas en el uso y aplicación de estructuras de datos lineales dentro de un contexto real y crítico como la gestión hospitalaria. El estudiante desarrollará la capacidad de analizar un problema complejo, descomponerlo en componentes funcionales y modelarlo mediante listas doblemente enlazadas, listas circulares y matriz dispersa, implementadas manualmente en Perl. Esto implica dominar la lógica de enlazado, inserción, eliminación, recorrido y ordenamiento de datos, así como la correcta manipulación de información estructurada, garantizando integridad, eficiencia y trazabilidad. Además, se potenciará la habilidad de desarrollar algoritmos de búsqueda y gestión de inventario, aplicando criterios de orden, prioridad y control de recursos, fundamentales en sistemas de información de misión crítica.</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Asimismo, el proyecto fomenta competencias en diseño de software, visualización de datos y generación de reportes técnicos, al integrar Graphviz para representar gráficamente las estructuras de datos y su comportamiento en tiempo real. El estudiante desarrollará habilidades para documentar y auditar procesos mediante reportes, facilitando la interoperabilidad con sistemas externos y el análisis administrativo. Paralelamente, se fortalecerán competencias transversales como el pensamiento lógico, la resolución de problemas, la programación modular, y la responsabilidad en el desarrollo de código original y mantenible. Todo esto prepara al estudiante para enfrentar escenarios profesionales donde se requiere precisión, confiabilidad y claridad en la gestión y visualización de información crítica.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spacing w:before="280" w:line="276" w:lineRule="auto"/>
        <w:rPr/>
      </w:pPr>
      <w:bookmarkStart w:colFirst="0" w:colLast="0" w:name="_heading=h.tcfqfgj86jti" w:id="5"/>
      <w:bookmarkEnd w:id="5"/>
      <w:r w:rsidDel="00000000" w:rsidR="00000000" w:rsidRPr="00000000">
        <w:rPr>
          <w:rtl w:val="0"/>
        </w:rPr>
        <w:t xml:space="preserve">3. Objetivos del Aprendizaje</w:t>
      </w:r>
    </w:p>
    <w:p w:rsidR="00000000" w:rsidDel="00000000" w:rsidP="00000000" w:rsidRDefault="00000000" w:rsidRPr="00000000" w14:paraId="00000040">
      <w:pPr>
        <w:pStyle w:val="Heading2"/>
        <w:keepNext w:val="0"/>
        <w:keepLines w:val="0"/>
        <w:rPr/>
      </w:pPr>
      <w:bookmarkStart w:colFirst="0" w:colLast="0" w:name="_heading=h.t6kyzpjfl2gm" w:id="6"/>
      <w:bookmarkEnd w:id="6"/>
      <w:r w:rsidDel="00000000" w:rsidR="00000000" w:rsidRPr="00000000">
        <w:rPr>
          <w:rtl w:val="0"/>
        </w:rPr>
        <w:t xml:space="preserve">3.1 Objetivo General</w:t>
      </w:r>
    </w:p>
    <w:p w:rsidR="00000000" w:rsidDel="00000000" w:rsidP="00000000" w:rsidRDefault="00000000" w:rsidRPr="00000000" w14:paraId="00000041">
      <w:pPr>
        <w:spacing w:after="240" w:before="240" w:line="276" w:lineRule="auto"/>
        <w:rPr>
          <w:b w:val="1"/>
          <w:bCs w:val="1"/>
        </w:rPr>
      </w:pPr>
      <w:r w:rsidDel="00000000" w:rsidR="00000000" w:rsidRPr="00000000">
        <w:rPr>
          <w:rtl w:val="0"/>
        </w:rPr>
        <w:t xml:space="preserve">Desarrollar un sistema de gestión de inventario hospitalario que implemente estructuras de datos lineales para el control eficiente de medicamentos, equipos médicos y solicitudes de recursos, aplicando algoritmos de manipulación de información en el contexto de la gestión sanitaria.</w:t>
      </w:r>
      <w:r w:rsidDel="00000000" w:rsidR="00000000" w:rsidRPr="00000000">
        <w:rPr>
          <w:rtl w:val="0"/>
        </w:rPr>
      </w:r>
    </w:p>
    <w:p w:rsidR="00000000" w:rsidDel="00000000" w:rsidP="00000000" w:rsidRDefault="00000000" w:rsidRPr="00000000" w14:paraId="00000042">
      <w:pPr>
        <w:pStyle w:val="Heading2"/>
        <w:keepNext w:val="0"/>
        <w:keepLines w:val="0"/>
        <w:spacing w:after="40" w:before="240" w:line="276" w:lineRule="auto"/>
        <w:rPr/>
      </w:pPr>
      <w:bookmarkStart w:colFirst="0" w:colLast="0" w:name="_heading=h.q4wewek9pkt9" w:id="7"/>
      <w:bookmarkEnd w:id="7"/>
      <w:r w:rsidDel="00000000" w:rsidR="00000000" w:rsidRPr="00000000">
        <w:rPr>
          <w:rtl w:val="0"/>
        </w:rPr>
        <w:t xml:space="preserve">3.2 Objetivos Específicos</w:t>
      </w:r>
    </w:p>
    <w:p w:rsidR="00000000" w:rsidDel="00000000" w:rsidP="00000000" w:rsidRDefault="00000000" w:rsidRPr="00000000" w14:paraId="00000043">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4">
      <w:pPr>
        <w:numPr>
          <w:ilvl w:val="0"/>
          <w:numId w:val="7"/>
        </w:numPr>
        <w:spacing w:after="0" w:before="240" w:line="276" w:lineRule="auto"/>
        <w:ind w:left="720" w:hanging="360"/>
        <w:rPr>
          <w:u w:val="none"/>
        </w:rPr>
      </w:pPr>
      <w:r w:rsidDel="00000000" w:rsidR="00000000" w:rsidRPr="00000000">
        <w:rPr>
          <w:rtl w:val="0"/>
        </w:rPr>
        <w:t xml:space="preserve">Implementar estructuras de datos lineales utilizando el lenguaje de programación Perl para la gestión de recursos hospitalarios </w:t>
      </w:r>
      <w:r w:rsidDel="00000000" w:rsidR="00000000" w:rsidRPr="00000000">
        <w:rPr>
          <w:rtl w:val="0"/>
        </w:rPr>
      </w:r>
    </w:p>
    <w:p w:rsidR="00000000" w:rsidDel="00000000" w:rsidP="00000000" w:rsidRDefault="00000000" w:rsidRPr="00000000" w14:paraId="00000045">
      <w:pPr>
        <w:numPr>
          <w:ilvl w:val="0"/>
          <w:numId w:val="7"/>
        </w:numPr>
        <w:spacing w:after="0" w:before="0" w:line="276" w:lineRule="auto"/>
        <w:ind w:left="720" w:hanging="360"/>
        <w:rPr>
          <w:u w:val="none"/>
        </w:rPr>
      </w:pPr>
      <w:r w:rsidDel="00000000" w:rsidR="00000000" w:rsidRPr="00000000">
        <w:rPr>
          <w:rtl w:val="0"/>
        </w:rPr>
        <w:t xml:space="preserve">Utilizar la herramienta Graphviz para la visualización gráfica de las estructuras de datos y flujo de información </w:t>
      </w:r>
      <w:r w:rsidDel="00000000" w:rsidR="00000000" w:rsidRPr="00000000">
        <w:rPr>
          <w:rtl w:val="0"/>
        </w:rPr>
      </w:r>
    </w:p>
    <w:p w:rsidR="00000000" w:rsidDel="00000000" w:rsidP="00000000" w:rsidRDefault="00000000" w:rsidRPr="00000000" w14:paraId="00000046">
      <w:pPr>
        <w:numPr>
          <w:ilvl w:val="0"/>
          <w:numId w:val="7"/>
        </w:numPr>
        <w:spacing w:after="0" w:before="0" w:line="276" w:lineRule="auto"/>
        <w:ind w:left="720" w:hanging="360"/>
        <w:rPr>
          <w:u w:val="none"/>
        </w:rPr>
      </w:pPr>
      <w:r w:rsidDel="00000000" w:rsidR="00000000" w:rsidRPr="00000000">
        <w:rPr>
          <w:rtl w:val="0"/>
        </w:rPr>
        <w:t xml:space="preserve">Desarrollar algoritmos de búsqueda, inserción y ordenamiento para el manejo de inventario de medicamentos y equipos médicos </w:t>
      </w:r>
      <w:r w:rsidDel="00000000" w:rsidR="00000000" w:rsidRPr="00000000">
        <w:rPr>
          <w:rtl w:val="0"/>
        </w:rPr>
      </w:r>
    </w:p>
    <w:p w:rsidR="00000000" w:rsidDel="00000000" w:rsidP="00000000" w:rsidRDefault="00000000" w:rsidRPr="00000000" w14:paraId="00000047">
      <w:pPr>
        <w:numPr>
          <w:ilvl w:val="0"/>
          <w:numId w:val="7"/>
        </w:numPr>
        <w:spacing w:after="240" w:before="0" w:line="276" w:lineRule="auto"/>
        <w:ind w:left="720" w:hanging="360"/>
        <w:rPr>
          <w:u w:val="none"/>
        </w:rPr>
      </w:pPr>
      <w:r w:rsidDel="00000000" w:rsidR="00000000" w:rsidRPr="00000000">
        <w:rPr>
          <w:rtl w:val="0"/>
        </w:rPr>
        <w:t xml:space="preserve">Generar reportes en imágenes con graphviz.</w:t>
      </w:r>
      <w:r w:rsidDel="00000000" w:rsidR="00000000" w:rsidRPr="00000000">
        <w:rPr>
          <w:rtl w:val="0"/>
        </w:rPr>
      </w:r>
    </w:p>
    <w:p w:rsidR="00000000" w:rsidDel="00000000" w:rsidP="00000000" w:rsidRDefault="00000000" w:rsidRPr="00000000" w14:paraId="00000048">
      <w:pPr>
        <w:pStyle w:val="Heading1"/>
        <w:keepNext w:val="0"/>
        <w:keepLines w:val="0"/>
        <w:spacing w:before="280" w:line="276" w:lineRule="auto"/>
        <w:rPr/>
      </w:pPr>
      <w:bookmarkStart w:colFirst="0" w:colLast="0" w:name="_heading=h.g8kklr1vj5ri" w:id="8"/>
      <w:bookmarkEnd w:id="8"/>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spacing w:before="280" w:line="276" w:lineRule="auto"/>
        <w:rPr/>
      </w:pPr>
      <w:bookmarkStart w:colFirst="0" w:colLast="0" w:name="_heading=h.s1uclcwpm1g8" w:id="9"/>
      <w:bookmarkEnd w:id="9"/>
      <w:r w:rsidDel="00000000" w:rsidR="00000000" w:rsidRPr="00000000">
        <w:rPr>
          <w:rtl w:val="0"/>
        </w:rPr>
        <w:t xml:space="preserve">4. Enunciado del Proyecto</w:t>
      </w:r>
    </w:p>
    <w:p w:rsidR="00000000" w:rsidDel="00000000" w:rsidP="00000000" w:rsidRDefault="00000000" w:rsidRPr="00000000" w14:paraId="0000004A">
      <w:pPr>
        <w:pStyle w:val="Heading2"/>
        <w:rPr/>
      </w:pPr>
      <w:bookmarkStart w:colFirst="0" w:colLast="0" w:name="_heading=h.i3v2cyhspadn" w:id="10"/>
      <w:bookmarkEnd w:id="10"/>
      <w:r w:rsidDel="00000000" w:rsidR="00000000" w:rsidRPr="00000000">
        <w:rPr>
          <w:rtl w:val="0"/>
        </w:rPr>
        <w:t xml:space="preserve">4.1 Descripción del problema a resolver</w:t>
      </w:r>
    </w:p>
    <w:p w:rsidR="00000000" w:rsidDel="00000000" w:rsidP="00000000" w:rsidRDefault="00000000" w:rsidRPr="00000000" w14:paraId="0000004B">
      <w:pPr>
        <w:spacing w:after="240" w:before="240" w:line="276" w:lineRule="auto"/>
        <w:jc w:val="center"/>
        <w:rPr>
          <w:b w:val="1"/>
          <w:bCs w:val="1"/>
        </w:rPr>
      </w:pPr>
      <w:r w:rsidDel="00000000" w:rsidR="00000000" w:rsidRPr="00000000">
        <w:rPr>
          <w:b w:val="1"/>
          <w:bCs w:val="1"/>
          <w:rtl w:val="0"/>
        </w:rPr>
        <w:t xml:space="preserve">Funciones de Administrador </w:t>
      </w:r>
    </w:p>
    <w:p w:rsidR="00000000" w:rsidDel="00000000" w:rsidP="00000000" w:rsidRDefault="00000000" w:rsidRPr="00000000" w14:paraId="0000004C">
      <w:pPr>
        <w:spacing w:after="240" w:before="240" w:line="276" w:lineRule="auto"/>
        <w:rPr/>
      </w:pPr>
      <w:r w:rsidDel="00000000" w:rsidR="00000000" w:rsidRPr="00000000">
        <w:rPr>
          <w:rtl w:val="0"/>
        </w:rPr>
        <w:t xml:space="preserve">El administrador de farmacia contará con un menú principal en consola que le permitirá realizar las siguientes funciones</w:t>
      </w:r>
    </w:p>
    <w:p w:rsidR="00000000" w:rsidDel="00000000" w:rsidP="00000000" w:rsidRDefault="00000000" w:rsidRPr="00000000" w14:paraId="0000004D">
      <w:pPr>
        <w:spacing w:after="240" w:before="240" w:line="276" w:lineRule="auto"/>
        <w:rPr>
          <w:b w:val="1"/>
          <w:bCs w:val="1"/>
        </w:rPr>
      </w:pPr>
      <w:r w:rsidDel="00000000" w:rsidR="00000000" w:rsidRPr="00000000">
        <w:rPr>
          <w:b w:val="1"/>
          <w:bCs w:val="1"/>
          <w:rtl w:val="0"/>
        </w:rPr>
        <w:t xml:space="preserve"> 1. Registrar Medicamento </w:t>
      </w:r>
    </w:p>
    <w:p w:rsidR="00000000" w:rsidDel="00000000" w:rsidP="00000000" w:rsidRDefault="00000000" w:rsidRPr="00000000" w14:paraId="0000004E">
      <w:pPr>
        <w:spacing w:after="240" w:before="240" w:line="276" w:lineRule="auto"/>
        <w:jc w:val="both"/>
        <w:rPr/>
      </w:pPr>
      <w:r w:rsidDel="00000000" w:rsidR="00000000" w:rsidRPr="00000000">
        <w:rPr>
          <w:rtl w:val="0"/>
        </w:rPr>
        <w:t xml:space="preserve">El administrador tendrá un formulario en consola en el que se ingresen los datos del medicamento: código de medicamento, nombre comercial, principio activo, laboratorio fabricante, cantidad en stock, fecha de vencimiento, precio y nivel mínimo de reorden. Al registrar un medicamento, este se insertará directamente en la lista doblemente enlazada de inventario, manteniendo el orden por código de medicamento.</w:t>
      </w:r>
    </w:p>
    <w:p w:rsidR="00000000" w:rsidDel="00000000" w:rsidP="00000000" w:rsidRDefault="00000000" w:rsidRPr="00000000" w14:paraId="0000004F">
      <w:pPr>
        <w:spacing w:after="240" w:before="240" w:line="276" w:lineRule="auto"/>
        <w:rPr/>
      </w:pPr>
      <w:r w:rsidDel="00000000" w:rsidR="00000000" w:rsidRPr="00000000">
        <w:rPr/>
        <w:drawing>
          <wp:inline distB="114300" distT="114300" distL="114300" distR="114300">
            <wp:extent cx="5731200" cy="14097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b w:val="1"/>
          <w:bCs w:val="1"/>
          <w:rtl w:val="0"/>
        </w:rPr>
        <w:t xml:space="preserve">2. Carga Masiva de Medicamentos</w:t>
      </w:r>
      <w:r w:rsidDel="00000000" w:rsidR="00000000" w:rsidRPr="00000000">
        <w:rPr>
          <w:rtl w:val="0"/>
        </w:rPr>
        <w:t xml:space="preserve"> </w:t>
      </w:r>
    </w:p>
    <w:p w:rsidR="00000000" w:rsidDel="00000000" w:rsidP="00000000" w:rsidRDefault="00000000" w:rsidRPr="00000000" w14:paraId="00000051">
      <w:pPr>
        <w:spacing w:after="240" w:before="240" w:line="276" w:lineRule="auto"/>
        <w:jc w:val="both"/>
        <w:rPr/>
      </w:pPr>
      <w:r w:rsidDel="00000000" w:rsidR="00000000" w:rsidRPr="00000000">
        <w:rPr>
          <w:rtl w:val="0"/>
        </w:rPr>
        <w:t xml:space="preserve">El administrador podrá cargar un archivo CSV que contenga múltiples medicamentos para agregarlos al inventario. El sistema deberá procesar el archivo y agregar los medicamentos a la lista doblemente enlazada. La estructura del archivo CSV será la siguiente:</w:t>
      </w:r>
    </w:p>
    <w:p w:rsidR="00000000" w:rsidDel="00000000" w:rsidP="00000000" w:rsidRDefault="00000000" w:rsidRPr="00000000" w14:paraId="00000052">
      <w:pPr>
        <w:spacing w:after="240" w:before="240" w:line="276" w:lineRule="auto"/>
        <w:rPr/>
      </w:pPr>
      <w:r w:rsidDel="00000000" w:rsidR="00000000" w:rsidRPr="00000000">
        <w:rPr/>
        <w:drawing>
          <wp:inline distB="114300" distT="114300" distL="114300" distR="114300">
            <wp:extent cx="5731200" cy="1727200"/>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240" w:before="240" w:line="276" w:lineRule="auto"/>
        <w:rPr>
          <w:b w:val="1"/>
          <w:bCs w:val="1"/>
        </w:rPr>
      </w:pPr>
      <w:r w:rsidDel="00000000" w:rsidR="00000000" w:rsidRPr="00000000">
        <w:rPr>
          <w:b w:val="1"/>
          <w:bCs w:val="1"/>
          <w:rtl w:val="0"/>
        </w:rPr>
        <w:t xml:space="preserve"> 3. Gestionar Proveedores </w:t>
      </w:r>
    </w:p>
    <w:p w:rsidR="00000000" w:rsidDel="00000000" w:rsidP="00000000" w:rsidRDefault="00000000" w:rsidRPr="00000000" w14:paraId="00000055">
      <w:pPr>
        <w:spacing w:after="240" w:before="240" w:line="276" w:lineRule="auto"/>
        <w:jc w:val="both"/>
        <w:rPr/>
      </w:pPr>
      <w:r w:rsidDel="00000000" w:rsidR="00000000" w:rsidRPr="00000000">
        <w:rPr>
          <w:rtl w:val="0"/>
        </w:rPr>
        <w:t xml:space="preserve">El administrador podrá registrar nuevos proveedores mediante un formulario que solicite: NIT, nombre de la empresa, contacto principal, teléfono y dirección. Cada proveedor registrado será asociado con una lista simple que almacenará el historial de todas las entregas realizadas por ese proveedor, creando así una lista circular simple de listas.</w:t>
      </w:r>
    </w:p>
    <w:p w:rsidR="00000000" w:rsidDel="00000000" w:rsidP="00000000" w:rsidRDefault="00000000" w:rsidRPr="00000000" w14:paraId="00000056">
      <w:pPr>
        <w:spacing w:after="240" w:before="240" w:line="276" w:lineRule="auto"/>
        <w:jc w:val="center"/>
        <w:rPr/>
      </w:pPr>
      <w:r w:rsidDel="00000000" w:rsidR="00000000" w:rsidRPr="00000000">
        <w:rPr/>
        <w:drawing>
          <wp:inline distB="114300" distT="114300" distL="114300" distR="114300">
            <wp:extent cx="4163850" cy="2759076"/>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163850" cy="275907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276" w:lineRule="auto"/>
        <w:rPr>
          <w:b w:val="1"/>
          <w:bCs w:val="1"/>
        </w:rPr>
      </w:pPr>
      <w:r w:rsidDel="00000000" w:rsidR="00000000" w:rsidRPr="00000000">
        <w:rPr>
          <w:b w:val="1"/>
          <w:bCs w:val="1"/>
          <w:rtl w:val="0"/>
        </w:rPr>
        <w:t xml:space="preserve"> 4. Registrar Entrega de Proveedor </w:t>
      </w:r>
    </w:p>
    <w:p w:rsidR="00000000" w:rsidDel="00000000" w:rsidP="00000000" w:rsidRDefault="00000000" w:rsidRPr="00000000" w14:paraId="00000058">
      <w:pPr>
        <w:spacing w:after="240" w:before="240" w:line="276" w:lineRule="auto"/>
        <w:jc w:val="both"/>
        <w:rPr/>
      </w:pPr>
      <w:r w:rsidDel="00000000" w:rsidR="00000000" w:rsidRPr="00000000">
        <w:rPr>
          <w:rtl w:val="0"/>
        </w:rPr>
        <w:t xml:space="preserve">Cuando un proveedor realice una entrega de medicamentos o equipos, el administrador deberá registrar la transacción indicando el NIT del proveedor, fecha de entrega, número de factura, código de medicamento y cantidad entregada. Esta información se agregará a la lista de entregas personales del proveedor y se actualizará la cantidad en el inventario principal.</w:t>
      </w:r>
    </w:p>
    <w:p w:rsidR="00000000" w:rsidDel="00000000" w:rsidP="00000000" w:rsidRDefault="00000000" w:rsidRPr="00000000" w14:paraId="00000059">
      <w:pPr>
        <w:spacing w:after="240" w:before="240" w:line="276" w:lineRule="auto"/>
        <w:jc w:val="center"/>
        <w:rPr/>
      </w:pPr>
      <w:r w:rsidDel="00000000" w:rsidR="00000000" w:rsidRPr="00000000">
        <w:rPr/>
        <w:drawing>
          <wp:inline distB="114300" distT="114300" distL="114300" distR="114300">
            <wp:extent cx="4443413" cy="1535265"/>
            <wp:effectExtent b="0" l="0" r="0" t="0"/>
            <wp:docPr id="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443413" cy="153526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276" w:lineRule="auto"/>
        <w:rPr>
          <w:b w:val="1"/>
          <w:bCs w:val="1"/>
        </w:rPr>
      </w:pPr>
      <w:r w:rsidDel="00000000" w:rsidR="00000000" w:rsidRPr="00000000">
        <w:rPr>
          <w:b w:val="1"/>
          <w:bCs w:val="1"/>
          <w:rtl w:val="0"/>
        </w:rPr>
        <w:t xml:space="preserve"> 5. Procesar Solicitudes de Reabastecimiento </w:t>
      </w:r>
    </w:p>
    <w:p w:rsidR="00000000" w:rsidDel="00000000" w:rsidP="00000000" w:rsidRDefault="00000000" w:rsidRPr="00000000" w14:paraId="0000005B">
      <w:pPr>
        <w:spacing w:after="240" w:before="240" w:line="276" w:lineRule="auto"/>
        <w:rPr/>
      </w:pPr>
      <w:r w:rsidDel="00000000" w:rsidR="00000000" w:rsidRPr="00000000">
        <w:rPr>
          <w:rtl w:val="0"/>
        </w:rPr>
        <w:t xml:space="preserve">En este apartado, el administrador podrá visualizar las solicitudes de reabastecimiento pendientes que se encuentran en una lista circular doblemente enlazada. El sistema mostrará los detalles de la primera solicitud: departamento solicitante, medicamento requerido, cantidad solicitada y fecha de solicitud. El administrador tendrá la opción de aprobar o rechazar la solicitud. Al aprobar, se verificará que exista stock suficiente en el inventario y se actualizará la cantidad disponible. Al rechazar, simplemente se eliminará de la lista circular doblemente enlazada. El sistema deberá mostrar el número total de solicitudes pendientes.</w:t>
      </w:r>
    </w:p>
    <w:p w:rsidR="00000000" w:rsidDel="00000000" w:rsidP="00000000" w:rsidRDefault="00000000" w:rsidRPr="00000000" w14:paraId="0000005C">
      <w:pPr>
        <w:spacing w:after="240" w:before="240" w:line="276" w:lineRule="auto"/>
        <w:rPr/>
      </w:pPr>
      <w:r w:rsidDel="00000000" w:rsidR="00000000" w:rsidRPr="00000000">
        <w:rPr/>
        <w:drawing>
          <wp:inline distB="114300" distT="114300" distL="114300" distR="114300">
            <wp:extent cx="5731200" cy="1104900"/>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276" w:lineRule="auto"/>
        <w:rPr>
          <w:b w:val="1"/>
          <w:bCs w:val="1"/>
        </w:rPr>
      </w:pPr>
      <w:r w:rsidDel="00000000" w:rsidR="00000000" w:rsidRPr="00000000">
        <w:rPr>
          <w:b w:val="1"/>
          <w:bCs w:val="1"/>
          <w:rtl w:val="0"/>
        </w:rPr>
        <w:t xml:space="preserve">6. Visualizar Inventario Completo </w:t>
      </w:r>
    </w:p>
    <w:p w:rsidR="00000000" w:rsidDel="00000000" w:rsidP="00000000" w:rsidRDefault="00000000" w:rsidRPr="00000000" w14:paraId="0000005E">
      <w:pPr>
        <w:spacing w:after="240" w:before="240" w:line="276" w:lineRule="auto"/>
        <w:rPr/>
      </w:pPr>
      <w:r w:rsidDel="00000000" w:rsidR="00000000" w:rsidRPr="00000000">
        <w:rPr>
          <w:rtl w:val="0"/>
        </w:rPr>
        <w:t xml:space="preserve">El administrador podrá consultar todos los medicamentos registrados en el sistema. La información se mostrará en consola, ordenada por código de medicamento, incluyendo: código, nombre, principio activo, cantidad disponible, fecha de vencimiento y nivel mínimo de reorden. El sistema deberá alertar sobre medicamentos que estén por debajo del nivel mínimo o próximos a vencer.</w:t>
      </w:r>
    </w:p>
    <w:p w:rsidR="00000000" w:rsidDel="00000000" w:rsidP="00000000" w:rsidRDefault="00000000" w:rsidRPr="00000000" w14:paraId="0000005F">
      <w:pPr>
        <w:spacing w:after="240" w:before="240" w:line="276" w:lineRule="auto"/>
        <w:rPr>
          <w:b w:val="1"/>
          <w:bCs w:val="1"/>
        </w:rPr>
      </w:pPr>
      <w:r w:rsidDel="00000000" w:rsidR="00000000" w:rsidRPr="00000000">
        <w:rPr>
          <w:b w:val="1"/>
          <w:bCs w:val="1"/>
          <w:rtl w:val="0"/>
        </w:rPr>
        <w:t xml:space="preserve"> 7. consultar inventario por laboratorio/medicina</w:t>
      </w:r>
    </w:p>
    <w:p w:rsidR="00000000" w:rsidDel="00000000" w:rsidP="00000000" w:rsidRDefault="00000000" w:rsidRPr="00000000" w14:paraId="00000060">
      <w:pPr>
        <w:spacing w:after="240" w:before="240" w:line="276" w:lineRule="auto"/>
        <w:rPr/>
      </w:pPr>
      <w:r w:rsidDel="00000000" w:rsidR="00000000" w:rsidRPr="00000000">
        <w:rPr>
          <w:rtl w:val="0"/>
        </w:rPr>
        <w:t xml:space="preserve">El administrador podrá mantener un control actualizado de qué medicamentos fábrica cada laboratorio y a qué precio unitario los comercializa. Esta información se almacenará en una matriz dispersa donde las filas representan los nombres del medicamento y las columnas representan los nombres de los laboratorios fabricantes de medicamentos. </w:t>
      </w:r>
    </w:p>
    <w:p w:rsidR="00000000" w:rsidDel="00000000" w:rsidP="00000000" w:rsidRDefault="00000000" w:rsidRPr="00000000" w14:paraId="00000061">
      <w:pPr>
        <w:spacing w:after="240" w:before="240" w:line="276" w:lineRule="auto"/>
        <w:rPr/>
      </w:pPr>
      <w:r w:rsidDel="00000000" w:rsidR="00000000" w:rsidRPr="00000000">
        <w:rPr>
          <w:rtl w:val="0"/>
        </w:rPr>
        <w:t xml:space="preserve">El administrador podrá realizar consultas sobre la matriz dispersa para comparar precios de un medicamento específico entre todos los laboratorios que lo fabrican. </w:t>
      </w:r>
    </w:p>
    <w:p w:rsidR="00000000" w:rsidDel="00000000" w:rsidP="00000000" w:rsidRDefault="00000000" w:rsidRPr="00000000" w14:paraId="00000062">
      <w:pPr>
        <w:spacing w:after="240" w:before="240" w:line="276" w:lineRule="auto"/>
        <w:rPr/>
      </w:pPr>
      <w:r w:rsidDel="00000000" w:rsidR="00000000" w:rsidRPr="00000000">
        <w:rPr>
          <w:rtl w:val="0"/>
        </w:rPr>
        <w:t xml:space="preserve">El sistema realizará un recorrido por la columna correspondiente al nombre del medicamento consultado y mostrará, todos los resultados referentes a ese nombre :</w:t>
      </w:r>
    </w:p>
    <w:p w:rsidR="00000000" w:rsidDel="00000000" w:rsidP="00000000" w:rsidRDefault="00000000" w:rsidRPr="00000000" w14:paraId="00000063">
      <w:pPr>
        <w:numPr>
          <w:ilvl w:val="0"/>
          <w:numId w:val="1"/>
        </w:numPr>
        <w:spacing w:after="0" w:afterAutospacing="0" w:before="240" w:line="240" w:lineRule="auto"/>
        <w:ind w:left="720" w:hanging="360"/>
        <w:rPr>
          <w:u w:val="none"/>
        </w:rPr>
      </w:pPr>
      <w:r w:rsidDel="00000000" w:rsidR="00000000" w:rsidRPr="00000000">
        <w:rPr>
          <w:rtl w:val="0"/>
        </w:rPr>
        <w:t xml:space="preserve">Nombre del laboratorio fabricante </w:t>
      </w:r>
    </w:p>
    <w:p w:rsidR="00000000" w:rsidDel="00000000" w:rsidP="00000000" w:rsidRDefault="00000000" w:rsidRPr="00000000" w14:paraId="00000064">
      <w:pPr>
        <w:numPr>
          <w:ilvl w:val="0"/>
          <w:numId w:val="1"/>
        </w:numPr>
        <w:spacing w:after="0" w:afterAutospacing="0" w:before="0" w:beforeAutospacing="0" w:line="240" w:lineRule="auto"/>
        <w:ind w:left="720" w:hanging="360"/>
        <w:rPr>
          <w:u w:val="none"/>
        </w:rPr>
      </w:pPr>
      <w:r w:rsidDel="00000000" w:rsidR="00000000" w:rsidRPr="00000000">
        <w:rPr>
          <w:rtl w:val="0"/>
        </w:rPr>
        <w:t xml:space="preserve">Precio unitario ofrecido </w:t>
      </w:r>
    </w:p>
    <w:p w:rsidR="00000000" w:rsidDel="00000000" w:rsidP="00000000" w:rsidRDefault="00000000" w:rsidRPr="00000000" w14:paraId="00000065">
      <w:pPr>
        <w:numPr>
          <w:ilvl w:val="0"/>
          <w:numId w:val="1"/>
        </w:numPr>
        <w:spacing w:after="240" w:before="0" w:beforeAutospacing="0" w:line="240" w:lineRule="auto"/>
        <w:ind w:left="720" w:hanging="360"/>
        <w:rPr>
          <w:u w:val="none"/>
        </w:rPr>
      </w:pPr>
      <w:r w:rsidDel="00000000" w:rsidR="00000000" w:rsidRPr="00000000">
        <w:rPr>
          <w:rtl w:val="0"/>
        </w:rPr>
        <w:t xml:space="preserve">Cantidad disponible en inventario de ese medicamento</w:t>
      </w:r>
    </w:p>
    <w:p w:rsidR="00000000" w:rsidDel="00000000" w:rsidP="00000000" w:rsidRDefault="00000000" w:rsidRPr="00000000" w14:paraId="00000066">
      <w:pPr>
        <w:spacing w:after="240" w:before="240" w:line="240" w:lineRule="auto"/>
        <w:ind w:left="0" w:firstLine="0"/>
        <w:jc w:val="center"/>
        <w:rPr>
          <w:b w:val="1"/>
          <w:bCs w:val="1"/>
        </w:rPr>
      </w:pPr>
      <w:r w:rsidDel="00000000" w:rsidR="00000000" w:rsidRPr="00000000">
        <w:rPr/>
        <w:drawing>
          <wp:inline distB="114300" distT="114300" distL="114300" distR="114300">
            <wp:extent cx="3619960" cy="2576513"/>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619960" cy="25765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7">
      <w:pPr>
        <w:spacing w:after="240" w:before="240" w:line="276" w:lineRule="auto"/>
        <w:jc w:val="center"/>
        <w:rPr>
          <w:b w:val="1"/>
          <w:bCs w:val="1"/>
        </w:rPr>
      </w:pPr>
      <w:r w:rsidDel="00000000" w:rsidR="00000000" w:rsidRPr="00000000">
        <w:rPr>
          <w:b w:val="1"/>
          <w:bCs w:val="1"/>
          <w:rtl w:val="0"/>
        </w:rPr>
        <w:t xml:space="preserve"> Funciones de Usuario Departamental </w:t>
      </w:r>
    </w:p>
    <w:p w:rsidR="00000000" w:rsidDel="00000000" w:rsidP="00000000" w:rsidRDefault="00000000" w:rsidRPr="00000000" w14:paraId="00000068">
      <w:pPr>
        <w:spacing w:after="240" w:before="240" w:line="276" w:lineRule="auto"/>
        <w:rPr/>
      </w:pPr>
      <w:r w:rsidDel="00000000" w:rsidR="00000000" w:rsidRPr="00000000">
        <w:rPr>
          <w:rtl w:val="0"/>
        </w:rPr>
        <w:t xml:space="preserve">Los usuarios departamentales (médicos, enfermeras, personal de departamentos) tendrán acceso limitado con las siguientes funciones:</w:t>
      </w:r>
    </w:p>
    <w:p w:rsidR="00000000" w:rsidDel="00000000" w:rsidP="00000000" w:rsidRDefault="00000000" w:rsidRPr="00000000" w14:paraId="00000069">
      <w:pPr>
        <w:spacing w:after="240" w:before="240" w:line="276" w:lineRule="auto"/>
        <w:rPr>
          <w:b w:val="1"/>
          <w:bCs w:val="1"/>
        </w:rPr>
      </w:pPr>
      <w:r w:rsidDel="00000000" w:rsidR="00000000" w:rsidRPr="00000000">
        <w:rPr>
          <w:b w:val="1"/>
          <w:bCs w:val="1"/>
          <w:rtl w:val="0"/>
        </w:rPr>
        <w:t xml:space="preserve"> 1. Iniciar Sesión</w:t>
      </w:r>
    </w:p>
    <w:p w:rsidR="00000000" w:rsidDel="00000000" w:rsidP="00000000" w:rsidRDefault="00000000" w:rsidRPr="00000000" w14:paraId="0000006A">
      <w:pPr>
        <w:spacing w:after="240" w:before="240" w:line="276" w:lineRule="auto"/>
        <w:rPr/>
      </w:pPr>
      <w:r w:rsidDel="00000000" w:rsidR="00000000" w:rsidRPr="00000000">
        <w:rPr>
          <w:rtl w:val="0"/>
        </w:rPr>
        <w:t xml:space="preserve">Los usuarios departamentales registrados podrán ingresar al sistema mediante una pantalla de inicio de sesión que solicite código de departamento y contraseña. Al autenticarse correctamente, se mostrará un menú con las opciones disponibles para los usuarios.</w:t>
      </w:r>
    </w:p>
    <w:p w:rsidR="00000000" w:rsidDel="00000000" w:rsidP="00000000" w:rsidRDefault="00000000" w:rsidRPr="00000000" w14:paraId="0000006B">
      <w:pPr>
        <w:spacing w:after="240" w:before="240" w:line="276" w:lineRule="auto"/>
        <w:rPr>
          <w:b w:val="1"/>
          <w:bCs w:val="1"/>
        </w:rPr>
      </w:pPr>
      <w:r w:rsidDel="00000000" w:rsidR="00000000" w:rsidRPr="00000000">
        <w:rPr>
          <w:b w:val="1"/>
          <w:bCs w:val="1"/>
          <w:rtl w:val="0"/>
        </w:rPr>
        <w:t xml:space="preserve">2. Consultar Disponibilidad de Medicamentos </w:t>
      </w:r>
    </w:p>
    <w:p w:rsidR="00000000" w:rsidDel="00000000" w:rsidP="00000000" w:rsidRDefault="00000000" w:rsidRPr="00000000" w14:paraId="0000006C">
      <w:pPr>
        <w:spacing w:after="240" w:before="240" w:line="276" w:lineRule="auto"/>
        <w:rPr/>
      </w:pPr>
      <w:r w:rsidDel="00000000" w:rsidR="00000000" w:rsidRPr="00000000">
        <w:rPr>
          <w:rtl w:val="0"/>
        </w:rPr>
        <w:t xml:space="preserve">Los usuarios podrán buscar medicamentos específicos por código o nombre para verificar su disponibilidad en el inventario. El sistema mostrará el nombre del medicamento, cantidad disponible y tiempo estimado de reabastecimiento si está por debajo del nivel mínimo. </w:t>
      </w:r>
    </w:p>
    <w:p w:rsidR="00000000" w:rsidDel="00000000" w:rsidP="00000000" w:rsidRDefault="00000000" w:rsidRPr="00000000" w14:paraId="0000006D">
      <w:pPr>
        <w:spacing w:after="240" w:before="240" w:line="276" w:lineRule="auto"/>
        <w:rPr/>
      </w:pPr>
      <w:r w:rsidDel="00000000" w:rsidR="00000000" w:rsidRPr="00000000">
        <w:rPr>
          <w:b w:val="1"/>
          <w:bCs w:val="1"/>
          <w:rtl w:val="0"/>
        </w:rPr>
        <w:t xml:space="preserve">3. Solicitar Reabastecimiento</w:t>
      </w:r>
      <w:r w:rsidDel="00000000" w:rsidR="00000000" w:rsidRPr="00000000">
        <w:rPr>
          <w:rtl w:val="0"/>
        </w:rPr>
        <w:t xml:space="preserve"> </w:t>
      </w:r>
    </w:p>
    <w:p w:rsidR="00000000" w:rsidDel="00000000" w:rsidP="00000000" w:rsidRDefault="00000000" w:rsidRPr="00000000" w14:paraId="0000006E">
      <w:pPr>
        <w:spacing w:after="240" w:before="240" w:line="276" w:lineRule="auto"/>
        <w:rPr/>
      </w:pPr>
      <w:r w:rsidDel="00000000" w:rsidR="00000000" w:rsidRPr="00000000">
        <w:rPr>
          <w:rtl w:val="0"/>
        </w:rPr>
        <w:t xml:space="preserve">Los usuarios departamentales podrán crear solicitudes de reabastecimiento indicando: código de medicamento, cantidad requerida, prioridad (urgente, alta, media, baja) y justificación. Estas solicitudes se agregan automáticamente a la lista circular doblemente enlazada de solicitudes pendientes para ser procesadas por el administrador. </w:t>
      </w:r>
    </w:p>
    <w:p w:rsidR="00000000" w:rsidDel="00000000" w:rsidP="00000000" w:rsidRDefault="00000000" w:rsidRPr="00000000" w14:paraId="0000006F">
      <w:pPr>
        <w:spacing w:after="240" w:before="240" w:line="276" w:lineRule="auto"/>
        <w:rPr/>
      </w:pPr>
      <w:r w:rsidDel="00000000" w:rsidR="00000000" w:rsidRPr="00000000">
        <w:rPr>
          <w:b w:val="1"/>
          <w:bCs w:val="1"/>
          <w:rtl w:val="0"/>
        </w:rPr>
        <w:t xml:space="preserve">4. Visualizar Historial de Solicitudes</w:t>
      </w:r>
      <w:r w:rsidDel="00000000" w:rsidR="00000000" w:rsidRPr="00000000">
        <w:rPr>
          <w:rtl w:val="0"/>
        </w:rPr>
        <w:t xml:space="preserve"> </w:t>
      </w:r>
    </w:p>
    <w:p w:rsidR="00000000" w:rsidDel="00000000" w:rsidP="00000000" w:rsidRDefault="00000000" w:rsidRPr="00000000" w14:paraId="00000070">
      <w:pPr>
        <w:spacing w:after="240" w:before="240" w:line="276" w:lineRule="auto"/>
        <w:rPr/>
      </w:pPr>
      <w:r w:rsidDel="00000000" w:rsidR="00000000" w:rsidRPr="00000000">
        <w:rPr>
          <w:rtl w:val="0"/>
        </w:rPr>
        <w:t xml:space="preserve">Los usuarios podrán consultar el historial de todas las solicitudes realizadas por su departamento, incluyendo el estado actual (pendiente, aprobada, rechazada), fecha de solicitud, medicamento solicitado y cantidad.</w:t>
      </w:r>
    </w:p>
    <w:p w:rsidR="00000000" w:rsidDel="00000000" w:rsidP="00000000" w:rsidRDefault="00000000" w:rsidRPr="00000000" w14:paraId="00000071">
      <w:pPr>
        <w:spacing w:after="240" w:before="240" w:line="276" w:lineRule="auto"/>
        <w:jc w:val="center"/>
        <w:rPr/>
      </w:pPr>
      <w:r w:rsidDel="00000000" w:rsidR="00000000" w:rsidRPr="00000000">
        <w:rPr>
          <w:b w:val="1"/>
          <w:bCs w:val="1"/>
          <w:rtl w:val="0"/>
        </w:rPr>
        <w:t xml:space="preserve">Área de Reportes</w:t>
      </w:r>
      <w:r w:rsidDel="00000000" w:rsidR="00000000" w:rsidRPr="00000000">
        <w:rPr>
          <w:rtl w:val="0"/>
        </w:rPr>
        <w:t xml:space="preserve"> </w:t>
      </w:r>
    </w:p>
    <w:p w:rsidR="00000000" w:rsidDel="00000000" w:rsidP="00000000" w:rsidRDefault="00000000" w:rsidRPr="00000000" w14:paraId="00000072">
      <w:pPr>
        <w:spacing w:after="240" w:before="240" w:line="276" w:lineRule="auto"/>
        <w:rPr/>
      </w:pPr>
      <w:r w:rsidDel="00000000" w:rsidR="00000000" w:rsidRPr="00000000">
        <w:rPr>
          <w:rtl w:val="0"/>
        </w:rPr>
        <w:t xml:space="preserve">El sistema contará con un módulo especializado de generación de reportes que permitirá visualizar las estructuras de datos en tiempo real mediante grafos generados con Graphviz. Los reportes se actualizarán automáticamente cada vez que se realice una modificación en las estructuras. </w:t>
      </w:r>
    </w:p>
    <w:p w:rsidR="00000000" w:rsidDel="00000000" w:rsidP="00000000" w:rsidRDefault="00000000" w:rsidRPr="00000000" w14:paraId="00000073">
      <w:pPr>
        <w:spacing w:after="240" w:before="240" w:line="276" w:lineRule="auto"/>
        <w:rPr>
          <w:b w:val="1"/>
          <w:bCs w:val="1"/>
        </w:rPr>
      </w:pPr>
      <w:r w:rsidDel="00000000" w:rsidR="00000000" w:rsidRPr="00000000">
        <w:rPr>
          <w:b w:val="1"/>
          <w:bCs w:val="1"/>
          <w:rtl w:val="0"/>
        </w:rPr>
        <w:t xml:space="preserve">Reporte de la Lista Doblemente Enlazada (Inventario) </w:t>
      </w:r>
    </w:p>
    <w:p w:rsidR="00000000" w:rsidDel="00000000" w:rsidP="00000000" w:rsidRDefault="00000000" w:rsidRPr="00000000" w14:paraId="00000074">
      <w:pPr>
        <w:spacing w:after="240" w:before="240" w:line="276" w:lineRule="auto"/>
        <w:rPr/>
      </w:pPr>
      <w:r w:rsidDel="00000000" w:rsidR="00000000" w:rsidRPr="00000000">
        <w:rPr>
          <w:rtl w:val="0"/>
        </w:rPr>
        <w:t xml:space="preserve">Este reporte mostrará todos los medicamentos registrados en el inventario, ordenados por código de medicamento. Cada nodo contendrá: código, nombre del medicamento, cantidad disponible y fecha de vencimiento. Los enlaces bidireccionales de la lista doblemente enlazada deberán visualizarse claramente con flechas que indiquen las conexiones hacia adelante y hacia atrás. </w:t>
      </w:r>
    </w:p>
    <w:p w:rsidR="00000000" w:rsidDel="00000000" w:rsidP="00000000" w:rsidRDefault="00000000" w:rsidRPr="00000000" w14:paraId="00000075">
      <w:pPr>
        <w:spacing w:after="240" w:before="240" w:line="276" w:lineRule="auto"/>
        <w:rPr/>
      </w:pPr>
      <w:r w:rsidDel="00000000" w:rsidR="00000000" w:rsidRPr="00000000">
        <w:rPr>
          <w:rtl w:val="0"/>
        </w:rPr>
        <w:t xml:space="preserve">Características del reporte: </w:t>
      </w:r>
    </w:p>
    <w:p w:rsidR="00000000" w:rsidDel="00000000" w:rsidP="00000000" w:rsidRDefault="00000000" w:rsidRPr="00000000" w14:paraId="00000076">
      <w:pPr>
        <w:numPr>
          <w:ilvl w:val="0"/>
          <w:numId w:val="6"/>
        </w:numPr>
        <w:spacing w:after="0" w:before="240" w:line="276" w:lineRule="auto"/>
        <w:ind w:left="720" w:hanging="360"/>
        <w:rPr>
          <w:u w:val="none"/>
        </w:rPr>
      </w:pPr>
      <w:r w:rsidDel="00000000" w:rsidR="00000000" w:rsidRPr="00000000">
        <w:rPr>
          <w:rtl w:val="0"/>
        </w:rPr>
        <w:t xml:space="preserve">Nodos rectangulares con información del medicamento </w:t>
      </w:r>
      <w:r w:rsidDel="00000000" w:rsidR="00000000" w:rsidRPr="00000000">
        <w:rPr>
          <w:rtl w:val="0"/>
        </w:rPr>
      </w:r>
    </w:p>
    <w:p w:rsidR="00000000" w:rsidDel="00000000" w:rsidP="00000000" w:rsidRDefault="00000000" w:rsidRPr="00000000" w14:paraId="00000077">
      <w:pPr>
        <w:numPr>
          <w:ilvl w:val="0"/>
          <w:numId w:val="6"/>
        </w:numPr>
        <w:spacing w:after="0" w:before="0" w:line="276" w:lineRule="auto"/>
        <w:ind w:left="720" w:hanging="360"/>
        <w:rPr>
          <w:u w:val="none"/>
        </w:rPr>
      </w:pPr>
      <w:r w:rsidDel="00000000" w:rsidR="00000000" w:rsidRPr="00000000">
        <w:rPr>
          <w:rtl w:val="0"/>
        </w:rPr>
        <w:t xml:space="preserve">Flechas bidireccionales entre nodos consecutivos </w:t>
      </w:r>
      <w:r w:rsidDel="00000000" w:rsidR="00000000" w:rsidRPr="00000000">
        <w:rPr>
          <w:rtl w:val="0"/>
        </w:rPr>
      </w:r>
    </w:p>
    <w:p w:rsidR="00000000" w:rsidDel="00000000" w:rsidP="00000000" w:rsidRDefault="00000000" w:rsidRPr="00000000" w14:paraId="00000078">
      <w:pPr>
        <w:numPr>
          <w:ilvl w:val="0"/>
          <w:numId w:val="6"/>
        </w:numPr>
        <w:spacing w:after="0" w:before="0" w:line="276" w:lineRule="auto"/>
        <w:ind w:left="720" w:hanging="360"/>
        <w:rPr>
          <w:u w:val="none"/>
        </w:rPr>
      </w:pPr>
      <w:r w:rsidDel="00000000" w:rsidR="00000000" w:rsidRPr="00000000">
        <w:rPr>
          <w:rtl w:val="0"/>
        </w:rPr>
        <w:t xml:space="preserve">Código de colores para alertas (rojo: bajo stock, amarillo: próximo a vencer, verde: normal) </w:t>
      </w:r>
      <w:r w:rsidDel="00000000" w:rsidR="00000000" w:rsidRPr="00000000">
        <w:rPr>
          <w:rtl w:val="0"/>
        </w:rPr>
      </w:r>
    </w:p>
    <w:p w:rsidR="00000000" w:rsidDel="00000000" w:rsidP="00000000" w:rsidRDefault="00000000" w:rsidRPr="00000000" w14:paraId="00000079">
      <w:pPr>
        <w:numPr>
          <w:ilvl w:val="0"/>
          <w:numId w:val="6"/>
        </w:numPr>
        <w:spacing w:after="240" w:before="0" w:line="276" w:lineRule="auto"/>
        <w:ind w:left="720" w:hanging="360"/>
        <w:rPr>
          <w:u w:val="none"/>
        </w:rPr>
      </w:pPr>
      <w:r w:rsidDel="00000000" w:rsidR="00000000" w:rsidRPr="00000000">
        <w:rPr>
          <w:rtl w:val="0"/>
        </w:rPr>
        <w:t xml:space="preserve">Visualización de punteros al primer y último elemento </w:t>
      </w:r>
    </w:p>
    <w:p w:rsidR="00000000" w:rsidDel="00000000" w:rsidP="00000000" w:rsidRDefault="00000000" w:rsidRPr="00000000" w14:paraId="0000007A">
      <w:pPr>
        <w:spacing w:after="240" w:before="0" w:line="276" w:lineRule="auto"/>
        <w:rPr/>
      </w:pPr>
      <w:r w:rsidDel="00000000" w:rsidR="00000000" w:rsidRPr="00000000">
        <w:rPr/>
        <w:drawing>
          <wp:inline distB="114300" distT="114300" distL="114300" distR="114300">
            <wp:extent cx="5731200" cy="800100"/>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sz w:val="18"/>
          <w:szCs w:val="18"/>
          <w:rtl w:val="0"/>
        </w:rPr>
        <w:t xml:space="preserve">imagen de referencia*</w:t>
      </w:r>
      <w:r w:rsidDel="00000000" w:rsidR="00000000" w:rsidRPr="00000000">
        <w:rPr>
          <w:rtl w:val="0"/>
        </w:rPr>
      </w:r>
    </w:p>
    <w:p w:rsidR="00000000" w:rsidDel="00000000" w:rsidP="00000000" w:rsidRDefault="00000000" w:rsidRPr="00000000" w14:paraId="0000007C">
      <w:pPr>
        <w:spacing w:after="240" w:before="240" w:line="276" w:lineRule="auto"/>
        <w:ind w:left="0" w:firstLine="0"/>
        <w:rPr>
          <w:b w:val="1"/>
          <w:bCs w:val="1"/>
        </w:rPr>
      </w:pPr>
      <w:r w:rsidDel="00000000" w:rsidR="00000000" w:rsidRPr="00000000">
        <w:rPr>
          <w:b w:val="1"/>
          <w:bCs w:val="1"/>
          <w:rtl w:val="0"/>
        </w:rPr>
        <w:t xml:space="preserve">Reporte de la Lista circular Doblemente enlazada (Solicitudes Pendientes) </w:t>
      </w:r>
    </w:p>
    <w:p w:rsidR="00000000" w:rsidDel="00000000" w:rsidP="00000000" w:rsidRDefault="00000000" w:rsidRPr="00000000" w14:paraId="0000007D">
      <w:pPr>
        <w:spacing w:after="240" w:before="240" w:line="276" w:lineRule="auto"/>
        <w:ind w:left="0" w:firstLine="0"/>
        <w:rPr/>
      </w:pPr>
      <w:r w:rsidDel="00000000" w:rsidR="00000000" w:rsidRPr="00000000">
        <w:rPr>
          <w:rtl w:val="0"/>
        </w:rPr>
        <w:t xml:space="preserve">Este reporte graficara todas las solicitudes de reabastecimiento que están en espera de ser procesadas por el administrador. Cada nodo de la lista contendrá: número de solicitud, departamento solicitante, medicamento requerido, cantidad y prioridad. </w:t>
      </w:r>
    </w:p>
    <w:p w:rsidR="00000000" w:rsidDel="00000000" w:rsidP="00000000" w:rsidRDefault="00000000" w:rsidRPr="00000000" w14:paraId="0000007E">
      <w:pPr>
        <w:spacing w:after="240" w:before="240" w:line="276" w:lineRule="auto"/>
        <w:ind w:left="0" w:firstLine="0"/>
        <w:rPr/>
      </w:pPr>
      <w:r w:rsidDel="00000000" w:rsidR="00000000" w:rsidRPr="00000000">
        <w:rPr>
          <w:rtl w:val="0"/>
        </w:rPr>
        <w:t xml:space="preserve">Características del reporte: </w:t>
      </w:r>
    </w:p>
    <w:p w:rsidR="00000000" w:rsidDel="00000000" w:rsidP="00000000" w:rsidRDefault="00000000" w:rsidRPr="00000000" w14:paraId="0000007F">
      <w:pPr>
        <w:numPr>
          <w:ilvl w:val="0"/>
          <w:numId w:val="4"/>
        </w:numPr>
        <w:spacing w:after="0" w:before="240" w:line="276" w:lineRule="auto"/>
        <w:ind w:left="720" w:hanging="360"/>
        <w:rPr>
          <w:u w:val="none"/>
        </w:rPr>
      </w:pPr>
      <w:r w:rsidDel="00000000" w:rsidR="00000000" w:rsidRPr="00000000">
        <w:rPr>
          <w:rtl w:val="0"/>
        </w:rPr>
        <w:t xml:space="preserve">Nodos circulares con información de cada solicitud </w:t>
      </w:r>
      <w:r w:rsidDel="00000000" w:rsidR="00000000" w:rsidRPr="00000000">
        <w:rPr>
          <w:rtl w:val="0"/>
        </w:rPr>
      </w:r>
    </w:p>
    <w:p w:rsidR="00000000" w:rsidDel="00000000" w:rsidP="00000000" w:rsidRDefault="00000000" w:rsidRPr="00000000" w14:paraId="00000080">
      <w:pPr>
        <w:numPr>
          <w:ilvl w:val="0"/>
          <w:numId w:val="4"/>
        </w:numPr>
        <w:spacing w:after="0" w:before="0" w:line="276" w:lineRule="auto"/>
        <w:ind w:left="720" w:hanging="360"/>
        <w:rPr>
          <w:u w:val="none"/>
        </w:rPr>
      </w:pPr>
      <w:r w:rsidDel="00000000" w:rsidR="00000000" w:rsidRPr="00000000">
        <w:rPr>
          <w:rtl w:val="0"/>
        </w:rPr>
        <w:t xml:space="preserve">Flechas bidireccionales indicando el flujo</w:t>
      </w:r>
      <w:r w:rsidDel="00000000" w:rsidR="00000000" w:rsidRPr="00000000">
        <w:rPr>
          <w:rtl w:val="0"/>
        </w:rPr>
      </w:r>
    </w:p>
    <w:p w:rsidR="00000000" w:rsidDel="00000000" w:rsidP="00000000" w:rsidRDefault="00000000" w:rsidRPr="00000000" w14:paraId="00000081">
      <w:pPr>
        <w:numPr>
          <w:ilvl w:val="0"/>
          <w:numId w:val="4"/>
        </w:numPr>
        <w:spacing w:after="240" w:before="0" w:line="276" w:lineRule="auto"/>
        <w:ind w:left="720" w:hanging="360"/>
        <w:rPr>
          <w:u w:val="none"/>
        </w:rPr>
      </w:pPr>
      <w:r w:rsidDel="00000000" w:rsidR="00000000" w:rsidRPr="00000000">
        <w:rPr>
          <w:rtl w:val="0"/>
        </w:rPr>
        <w:t xml:space="preserve">Contador del número total de solicitudes pendientes </w:t>
      </w:r>
    </w:p>
    <w:p w:rsidR="00000000" w:rsidDel="00000000" w:rsidP="00000000" w:rsidRDefault="00000000" w:rsidRPr="00000000" w14:paraId="00000082">
      <w:pPr>
        <w:spacing w:after="240" w:before="0" w:line="276" w:lineRule="auto"/>
        <w:rPr/>
      </w:pPr>
      <w:r w:rsidDel="00000000" w:rsidR="00000000" w:rsidRPr="00000000">
        <w:rPr/>
        <w:drawing>
          <wp:inline distB="114300" distT="114300" distL="114300" distR="114300">
            <wp:extent cx="5731200" cy="1409700"/>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0" w:line="276" w:lineRule="auto"/>
        <w:rPr>
          <w:sz w:val="18"/>
          <w:szCs w:val="18"/>
        </w:rPr>
      </w:pPr>
      <w:r w:rsidDel="00000000" w:rsidR="00000000" w:rsidRPr="00000000">
        <w:rPr>
          <w:sz w:val="18"/>
          <w:szCs w:val="18"/>
          <w:rtl w:val="0"/>
        </w:rPr>
        <w:t xml:space="preserve">imagen de referencia*</w:t>
      </w:r>
    </w:p>
    <w:p w:rsidR="00000000" w:rsidDel="00000000" w:rsidP="00000000" w:rsidRDefault="00000000" w:rsidRPr="00000000" w14:paraId="00000084">
      <w:pPr>
        <w:spacing w:after="240" w:before="240" w:line="276" w:lineRule="auto"/>
        <w:ind w:left="0" w:firstLine="0"/>
        <w:rPr/>
      </w:pPr>
      <w:r w:rsidDel="00000000" w:rsidR="00000000" w:rsidRPr="00000000">
        <w:rPr>
          <w:b w:val="1"/>
          <w:bCs w:val="1"/>
          <w:rtl w:val="0"/>
        </w:rPr>
        <w:t xml:space="preserve">Reporte de la Lista circular de listas (Proveedores y Entregas)</w:t>
      </w:r>
      <w:r w:rsidDel="00000000" w:rsidR="00000000" w:rsidRPr="00000000">
        <w:rPr>
          <w:rtl w:val="0"/>
        </w:rPr>
        <w:t xml:space="preserve"> </w:t>
      </w:r>
    </w:p>
    <w:p w:rsidR="00000000" w:rsidDel="00000000" w:rsidP="00000000" w:rsidRDefault="00000000" w:rsidRPr="00000000" w14:paraId="00000085">
      <w:pPr>
        <w:spacing w:after="240" w:before="240" w:line="276" w:lineRule="auto"/>
        <w:ind w:left="0" w:firstLine="0"/>
        <w:rPr/>
      </w:pPr>
      <w:r w:rsidDel="00000000" w:rsidR="00000000" w:rsidRPr="00000000">
        <w:rPr>
          <w:rtl w:val="0"/>
        </w:rPr>
        <w:t xml:space="preserve">Este reporte mostrará la estructura de lista circular de listas, donde cada nodo de la lista circular principal representa un proveedor y cada lista asociada contiene el historial de entregas de ese proveedor. Se visualizará el NIT y nombre del proveedor, y los elementos de su lista de entregas (fecha, número de factura, medicamento entregado y cantidad). </w:t>
      </w:r>
    </w:p>
    <w:p w:rsidR="00000000" w:rsidDel="00000000" w:rsidP="00000000" w:rsidRDefault="00000000" w:rsidRPr="00000000" w14:paraId="00000086">
      <w:pPr>
        <w:spacing w:after="240" w:before="240" w:line="276" w:lineRule="auto"/>
        <w:ind w:left="0" w:firstLine="0"/>
        <w:rPr/>
      </w:pPr>
      <w:r w:rsidDel="00000000" w:rsidR="00000000" w:rsidRPr="00000000">
        <w:rPr>
          <w:rtl w:val="0"/>
        </w:rPr>
        <w:t xml:space="preserve">Características del reporte: </w:t>
      </w:r>
    </w:p>
    <w:p w:rsidR="00000000" w:rsidDel="00000000" w:rsidP="00000000" w:rsidRDefault="00000000" w:rsidRPr="00000000" w14:paraId="00000087">
      <w:pPr>
        <w:numPr>
          <w:ilvl w:val="0"/>
          <w:numId w:val="5"/>
        </w:numPr>
        <w:spacing w:after="0" w:before="240" w:line="276" w:lineRule="auto"/>
        <w:ind w:left="720" w:hanging="360"/>
        <w:rPr>
          <w:u w:val="none"/>
        </w:rPr>
      </w:pPr>
      <w:r w:rsidDel="00000000" w:rsidR="00000000" w:rsidRPr="00000000">
        <w:rPr>
          <w:rtl w:val="0"/>
        </w:rPr>
        <w:t xml:space="preserve">Lista horizontal de proveedores </w:t>
      </w:r>
      <w:r w:rsidDel="00000000" w:rsidR="00000000" w:rsidRPr="00000000">
        <w:rPr>
          <w:rtl w:val="0"/>
        </w:rPr>
      </w:r>
    </w:p>
    <w:p w:rsidR="00000000" w:rsidDel="00000000" w:rsidP="00000000" w:rsidRDefault="00000000" w:rsidRPr="00000000" w14:paraId="00000088">
      <w:pPr>
        <w:numPr>
          <w:ilvl w:val="0"/>
          <w:numId w:val="5"/>
        </w:numPr>
        <w:spacing w:after="0" w:before="0" w:line="276" w:lineRule="auto"/>
        <w:ind w:left="720" w:hanging="360"/>
        <w:rPr>
          <w:u w:val="none"/>
        </w:rPr>
      </w:pPr>
      <w:r w:rsidDel="00000000" w:rsidR="00000000" w:rsidRPr="00000000">
        <w:rPr>
          <w:rtl w:val="0"/>
        </w:rPr>
        <w:t xml:space="preserve">listas verticales asociadas a cada proveedor </w:t>
      </w:r>
      <w:r w:rsidDel="00000000" w:rsidR="00000000" w:rsidRPr="00000000">
        <w:rPr>
          <w:rtl w:val="0"/>
        </w:rPr>
      </w:r>
    </w:p>
    <w:p w:rsidR="00000000" w:rsidDel="00000000" w:rsidP="00000000" w:rsidRDefault="00000000" w:rsidRPr="00000000" w14:paraId="00000089">
      <w:pPr>
        <w:numPr>
          <w:ilvl w:val="0"/>
          <w:numId w:val="5"/>
        </w:numPr>
        <w:spacing w:after="0" w:before="0" w:line="276" w:lineRule="auto"/>
        <w:ind w:left="720" w:hanging="360"/>
        <w:rPr>
          <w:u w:val="none"/>
        </w:rPr>
      </w:pPr>
      <w:r w:rsidDel="00000000" w:rsidR="00000000" w:rsidRPr="00000000">
        <w:rPr>
          <w:rtl w:val="0"/>
        </w:rPr>
        <w:t xml:space="preserve">Conexiones claras entre la lista principal y las listas secundarias </w:t>
      </w:r>
      <w:r w:rsidDel="00000000" w:rsidR="00000000" w:rsidRPr="00000000">
        <w:rPr>
          <w:rtl w:val="0"/>
        </w:rPr>
      </w:r>
    </w:p>
    <w:p w:rsidR="00000000" w:rsidDel="00000000" w:rsidP="00000000" w:rsidRDefault="00000000" w:rsidRPr="00000000" w14:paraId="0000008A">
      <w:pPr>
        <w:spacing w:after="240" w:before="0" w:line="276" w:lineRule="auto"/>
        <w:ind w:left="720" w:firstLine="0"/>
        <w:rPr/>
      </w:pPr>
      <w:r w:rsidDel="00000000" w:rsidR="00000000" w:rsidRPr="00000000">
        <w:rPr>
          <w:rtl w:val="0"/>
        </w:rPr>
      </w:r>
    </w:p>
    <w:p w:rsidR="00000000" w:rsidDel="00000000" w:rsidP="00000000" w:rsidRDefault="00000000" w:rsidRPr="00000000" w14:paraId="0000008B">
      <w:pPr>
        <w:spacing w:after="240" w:before="0" w:line="276" w:lineRule="auto"/>
        <w:jc w:val="center"/>
        <w:rPr/>
      </w:pPr>
      <w:r w:rsidDel="00000000" w:rsidR="00000000" w:rsidRPr="00000000">
        <w:rPr/>
        <w:drawing>
          <wp:inline distB="114300" distT="114300" distL="114300" distR="114300">
            <wp:extent cx="3796484" cy="2528888"/>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796484"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lineRule="auto"/>
        <w:rPr/>
      </w:pPr>
      <w:r w:rsidDel="00000000" w:rsidR="00000000" w:rsidRPr="00000000">
        <w:rPr>
          <w:sz w:val="18"/>
          <w:szCs w:val="18"/>
          <w:rtl w:val="0"/>
        </w:rPr>
        <w:t xml:space="preserve">imagen de referencia*</w:t>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Reporte de la matriz dispersa (Comparación precios)</w:t>
      </w:r>
    </w:p>
    <w:p w:rsidR="00000000" w:rsidDel="00000000" w:rsidP="00000000" w:rsidRDefault="00000000" w:rsidRPr="00000000" w14:paraId="0000008E">
      <w:pPr>
        <w:spacing w:after="240" w:before="240" w:lineRule="auto"/>
        <w:rPr/>
      </w:pPr>
      <w:r w:rsidDel="00000000" w:rsidR="00000000" w:rsidRPr="00000000">
        <w:rPr>
          <w:rtl w:val="0"/>
        </w:rPr>
        <w:t xml:space="preserve">Este reporte visualizará la estructura de la matriz dispersa que relaciona laboratorios fabricantes con medicamentos y sus precios. Solo se mostrarán las celdas con valores distintos de cero (medicamentos que el laboratorio realmente fabrica)</w:t>
      </w:r>
      <w:r w:rsidDel="00000000" w:rsidR="00000000" w:rsidRPr="00000000">
        <w:rPr>
          <w:color w:val="abb2bf"/>
          <w:rtl w:val="0"/>
        </w:rPr>
        <w:t xml:space="preserve">,</w:t>
      </w:r>
      <w:r w:rsidDel="00000000" w:rsidR="00000000" w:rsidRPr="00000000">
        <w:rPr>
          <w:rtl w:val="0"/>
        </w:rPr>
        <w:t xml:space="preserve"> optimizando así la representación gráfica y demostrando la eficiencia de la estructura dispersa.</w:t>
      </w:r>
    </w:p>
    <w:p w:rsidR="00000000" w:rsidDel="00000000" w:rsidP="00000000" w:rsidRDefault="00000000" w:rsidRPr="00000000" w14:paraId="0000008F">
      <w:pPr>
        <w:spacing w:after="240" w:before="240" w:lineRule="auto"/>
        <w:rPr/>
      </w:pPr>
      <w:r w:rsidDel="00000000" w:rsidR="00000000" w:rsidRPr="00000000">
        <w:rPr>
          <w:rtl w:val="0"/>
        </w:rPr>
        <w:t xml:space="preserve">Estructura del reporte: </w:t>
      </w:r>
    </w:p>
    <w:p w:rsidR="00000000" w:rsidDel="00000000" w:rsidP="00000000" w:rsidRDefault="00000000" w:rsidRPr="00000000" w14:paraId="00000090">
      <w:pPr>
        <w:numPr>
          <w:ilvl w:val="0"/>
          <w:numId w:val="2"/>
        </w:numPr>
        <w:spacing w:after="0" w:afterAutospacing="0" w:before="240" w:lineRule="auto"/>
        <w:ind w:left="720" w:hanging="360"/>
        <w:rPr>
          <w:u w:val="none"/>
        </w:rPr>
      </w:pPr>
      <w:r w:rsidDel="00000000" w:rsidR="00000000" w:rsidRPr="00000000">
        <w:rPr>
          <w:rtl w:val="0"/>
        </w:rPr>
        <w:t xml:space="preserve">Nodos cabecera (filas): Rectángulos con el nombre del laboratorio fabricante </w:t>
      </w:r>
    </w:p>
    <w:p w:rsidR="00000000" w:rsidDel="00000000" w:rsidP="00000000" w:rsidRDefault="00000000" w:rsidRPr="00000000" w14:paraId="00000091">
      <w:pPr>
        <w:numPr>
          <w:ilvl w:val="0"/>
          <w:numId w:val="2"/>
        </w:numPr>
        <w:spacing w:after="0" w:afterAutospacing="0" w:before="0" w:beforeAutospacing="0" w:lineRule="auto"/>
        <w:ind w:left="720" w:hanging="360"/>
        <w:rPr>
          <w:u w:val="none"/>
        </w:rPr>
      </w:pPr>
      <w:r w:rsidDel="00000000" w:rsidR="00000000" w:rsidRPr="00000000">
        <w:rPr>
          <w:rtl w:val="0"/>
        </w:rPr>
        <w:t xml:space="preserve">Nodos cabecera (columnas): Rectángulos con nombre del medicamento </w:t>
      </w:r>
    </w:p>
    <w:p w:rsidR="00000000" w:rsidDel="00000000" w:rsidP="00000000" w:rsidRDefault="00000000" w:rsidRPr="00000000" w14:paraId="00000092">
      <w:pPr>
        <w:numPr>
          <w:ilvl w:val="0"/>
          <w:numId w:val="2"/>
        </w:numPr>
        <w:spacing w:after="240" w:before="0" w:beforeAutospacing="0" w:lineRule="auto"/>
        <w:ind w:left="720" w:hanging="360"/>
        <w:rPr>
          <w:u w:val="none"/>
        </w:rPr>
      </w:pPr>
      <w:r w:rsidDel="00000000" w:rsidR="00000000" w:rsidRPr="00000000">
        <w:rPr>
          <w:rtl w:val="0"/>
        </w:rPr>
        <w:t xml:space="preserve">Nodos de valor:: Círculos que contienen el precio unitario en quetzales, principio activo y cantidad</w:t>
      </w:r>
      <w:r w:rsidDel="00000000" w:rsidR="00000000" w:rsidRPr="00000000">
        <w:rPr>
          <w:color w:val="abb2bf"/>
          <w:rtl w:val="0"/>
        </w:rPr>
        <w:t xml:space="preserve">,</w:t>
      </w:r>
      <w:r w:rsidDel="00000000" w:rsidR="00000000" w:rsidRPr="00000000">
        <w:rPr>
          <w:rtl w:val="0"/>
        </w:rPr>
        <w:t xml:space="preserve"> conectados a su laboratorio y medicamento correspondiente</w:t>
      </w:r>
    </w:p>
    <w:p w:rsidR="00000000" w:rsidDel="00000000" w:rsidP="00000000" w:rsidRDefault="00000000" w:rsidRPr="00000000" w14:paraId="00000093">
      <w:pPr>
        <w:spacing w:after="240" w:before="0" w:line="276" w:lineRule="auto"/>
        <w:jc w:val="center"/>
        <w:rPr>
          <w:sz w:val="18"/>
          <w:szCs w:val="18"/>
        </w:rPr>
      </w:pPr>
      <w:r w:rsidDel="00000000" w:rsidR="00000000" w:rsidRPr="00000000">
        <w:rPr/>
        <w:drawing>
          <wp:inline distB="114300" distT="114300" distL="114300" distR="114300">
            <wp:extent cx="3501863" cy="3196331"/>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501863" cy="3196331"/>
                    </a:xfrm>
                    <a:prstGeom prst="rect"/>
                    <a:ln/>
                  </pic:spPr>
                </pic:pic>
              </a:graphicData>
            </a:graphic>
          </wp:inline>
        </w:drawing>
      </w:r>
      <w:r w:rsidDel="00000000" w:rsidR="00000000" w:rsidRPr="00000000">
        <w:rPr>
          <w:sz w:val="18"/>
          <w:szCs w:val="18"/>
          <w:rtl w:val="0"/>
        </w:rPr>
        <w:t xml:space="preserve">imagen de referencia*</w:t>
      </w:r>
    </w:p>
    <w:p w:rsidR="00000000" w:rsidDel="00000000" w:rsidP="00000000" w:rsidRDefault="00000000" w:rsidRPr="00000000" w14:paraId="00000094">
      <w:pPr>
        <w:spacing w:after="240" w:before="0" w:line="276" w:lineRule="auto"/>
        <w:jc w:val="center"/>
        <w:rPr/>
      </w:pPr>
      <w:r w:rsidDel="00000000" w:rsidR="00000000" w:rsidRPr="00000000">
        <w:rPr>
          <w:rtl w:val="0"/>
        </w:rPr>
      </w:r>
    </w:p>
    <w:p w:rsidR="00000000" w:rsidDel="00000000" w:rsidP="00000000" w:rsidRDefault="00000000" w:rsidRPr="00000000" w14:paraId="00000095">
      <w:pPr>
        <w:pStyle w:val="Heading2"/>
        <w:spacing w:after="240" w:before="240" w:line="276" w:lineRule="auto"/>
        <w:rPr/>
      </w:pPr>
      <w:bookmarkStart w:colFirst="0" w:colLast="0" w:name="_heading=h.8izbqf6gav5" w:id="11"/>
      <w:bookmarkEnd w:id="11"/>
      <w:r w:rsidDel="00000000" w:rsidR="00000000" w:rsidRPr="00000000">
        <w:rPr>
          <w:rtl w:val="0"/>
        </w:rPr>
        <w:t xml:space="preserve">4.2 Alcance del proyecto</w:t>
      </w:r>
    </w:p>
    <w:p w:rsidR="00000000" w:rsidDel="00000000" w:rsidP="00000000" w:rsidRDefault="00000000" w:rsidRPr="00000000" w14:paraId="00000096">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(lista doblemente enlazada, lista de listas, listas circulares y matriz dispersa) deben ser desarrolladas completamente por los estudiantes sin utilizar ninguna librería, módulo o estructura predefinida en Perl que implemente directamente estas estructuras. Toda la lógica de enlazado, inserción, eliminación y recorrido debe ser implementada manualmente.</w:t>
      </w:r>
    </w:p>
    <w:p w:rsidR="00000000" w:rsidDel="00000000" w:rsidP="00000000" w:rsidRDefault="00000000" w:rsidRPr="00000000" w14:paraId="00000097">
      <w:pPr>
        <w:spacing w:after="240" w:before="240" w:line="276" w:lineRule="auto"/>
        <w:jc w:val="both"/>
        <w:rPr/>
      </w:pPr>
      <w:r w:rsidDel="00000000" w:rsidR="00000000" w:rsidRPr="00000000">
        <w:rPr>
          <w:rtl w:val="0"/>
        </w:rPr>
        <w:t xml:space="preserve">Los reportes gráficos son esenciales para la evaluación del proyecto. Si no se presenta el reporte de alguna estructura solicitada, se anularán los puntos correspondientes tanto al reporte como a la implementación de dicha estructura. La correcta visualización de las estructuras mediante Graphviz es fundamental para verificar la implementación correcta. </w:t>
      </w:r>
    </w:p>
    <w:p w:rsidR="00000000" w:rsidDel="00000000" w:rsidP="00000000" w:rsidRDefault="00000000" w:rsidRPr="00000000" w14:paraId="00000098">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copia y sancionada según el reglamento académico.</w:t>
      </w:r>
    </w:p>
    <w:p w:rsidR="00000000" w:rsidDel="00000000" w:rsidP="00000000" w:rsidRDefault="00000000" w:rsidRPr="00000000" w14:paraId="00000099">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9A">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y procesamiento de texto. El código deberá ser modular, con funciones claramente definidas para cada operación del sistema. </w:t>
      </w:r>
    </w:p>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9C">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09D">
      <w:pPr>
        <w:pStyle w:val="Heading1"/>
        <w:keepNext w:val="0"/>
        <w:keepLines w:val="0"/>
        <w:spacing w:before="280" w:line="276" w:lineRule="auto"/>
        <w:rPr/>
      </w:pPr>
      <w:bookmarkStart w:colFirst="0" w:colLast="0" w:name="_heading=h.bylvrhf2hfww" w:id="12"/>
      <w:bookmarkEnd w:id="12"/>
      <w:r w:rsidDel="00000000" w:rsidR="00000000" w:rsidRPr="00000000">
        <w:rPr>
          <w:rtl w:val="0"/>
        </w:rPr>
        <w:t xml:space="preserve">5. Desarrollo de Habilidades Blandas</w:t>
      </w:r>
    </w:p>
    <w:p w:rsidR="00000000" w:rsidDel="00000000" w:rsidP="00000000" w:rsidRDefault="00000000" w:rsidRPr="00000000" w14:paraId="0000009E">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9F">
      <w:pPr>
        <w:pStyle w:val="Heading2"/>
        <w:keepNext w:val="0"/>
        <w:keepLines w:val="0"/>
        <w:spacing w:before="280" w:line="276" w:lineRule="auto"/>
        <w:rPr/>
      </w:pPr>
      <w:bookmarkStart w:colFirst="0" w:colLast="0" w:name="_heading=h.4pdnyjdn1khz" w:id="13"/>
      <w:bookmarkEnd w:id="13"/>
      <w:r w:rsidDel="00000000" w:rsidR="00000000" w:rsidRPr="00000000">
        <w:rPr>
          <w:rtl w:val="0"/>
        </w:rPr>
        <w:t xml:space="preserve">5.1 Proyectos Individuales</w:t>
      </w:r>
    </w:p>
    <w:p w:rsidR="00000000" w:rsidDel="00000000" w:rsidP="00000000" w:rsidRDefault="00000000" w:rsidRPr="00000000" w14:paraId="000000A0">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A1">
      <w:pPr>
        <w:spacing w:after="240" w:before="240" w:line="276" w:lineRule="auto"/>
        <w:jc w:val="both"/>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A2">
      <w:pPr>
        <w:spacing w:after="240" w:before="240" w:line="276" w:lineRule="auto"/>
        <w:jc w:val="both"/>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A3">
      <w:pPr>
        <w:spacing w:after="240" w:before="240" w:line="276" w:lineRule="auto"/>
        <w:jc w:val="both"/>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A4">
      <w:pPr>
        <w:spacing w:after="240" w:before="240" w:line="276" w:lineRule="auto"/>
        <w:jc w:val="both"/>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A5">
      <w:pPr>
        <w:pStyle w:val="Heading2"/>
        <w:keepNext w:val="0"/>
        <w:keepLines w:val="0"/>
        <w:spacing w:line="276" w:lineRule="auto"/>
        <w:rPr/>
      </w:pPr>
      <w:bookmarkStart w:colFirst="0" w:colLast="0" w:name="_heading=h.2gra9dxqzgo" w:id="14"/>
      <w:bookmarkEnd w:id="14"/>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keepNext w:val="0"/>
        <w:keepLines w:val="0"/>
        <w:spacing w:line="276" w:lineRule="auto"/>
        <w:rPr/>
      </w:pPr>
      <w:bookmarkStart w:colFirst="0" w:colLast="0" w:name="_heading=h.40ttdxt7oc2y" w:id="15"/>
      <w:bookmarkEnd w:id="15"/>
      <w:r w:rsidDel="00000000" w:rsidR="00000000" w:rsidRPr="00000000">
        <w:rPr>
          <w:rtl w:val="0"/>
        </w:rPr>
        <w:t xml:space="preserve">5.2 Resumen de Puntuaciones</w:t>
      </w:r>
    </w:p>
    <w:p w:rsidR="00000000" w:rsidDel="00000000" w:rsidP="00000000" w:rsidRDefault="00000000" w:rsidRPr="00000000" w14:paraId="000000A7">
      <w:pPr>
        <w:rPr/>
      </w:pPr>
      <w:r w:rsidDel="00000000" w:rsidR="00000000" w:rsidRPr="00000000">
        <w:rPr>
          <w:rtl w:val="0"/>
        </w:rPr>
      </w:r>
    </w:p>
    <w:tbl>
      <w:tblPr>
        <w:tblStyle w:val="Table1"/>
        <w:tblW w:w="7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1515"/>
        <w:gridCol w:w="2040"/>
        <w:tblGridChange w:id="0">
          <w:tblGrid>
            <w:gridCol w:w="3870"/>
            <w:gridCol w:w="1515"/>
            <w:gridCol w:w="2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ind w:left="0" w:firstLine="0"/>
              <w:rPr/>
            </w:pPr>
            <w:r w:rsidDel="00000000" w:rsidR="00000000" w:rsidRPr="00000000">
              <w:rPr>
                <w:rtl w:val="0"/>
              </w:rPr>
              <w:t xml:space="preserve">1. Implementación de estructuras de datos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pPr>
            <w:r w:rsidDel="00000000" w:rsidR="00000000" w:rsidRPr="00000000">
              <w:rPr>
                <w:rtl w:val="0"/>
              </w:rPr>
              <w:t xml:space="preserve">Lista doblemente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t xml:space="preserve">Lista circular de listas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pPr>
            <w:r w:rsidDel="00000000" w:rsidR="00000000" w:rsidRPr="00000000">
              <w:rPr>
                <w:rtl w:val="0"/>
              </w:rPr>
              <w:t xml:space="preserve">Lista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76" w:lineRule="auto"/>
              <w:rPr/>
            </w:pPr>
            <w:r w:rsidDel="00000000" w:rsidR="00000000" w:rsidRPr="00000000">
              <w:rPr>
                <w:rtl w:val="0"/>
              </w:rPr>
              <w:t xml:space="preserve">lista circular doblemente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pPr>
            <w:r w:rsidDel="00000000" w:rsidR="00000000" w:rsidRPr="00000000">
              <w:rPr>
                <w:rtl w:val="0"/>
              </w:rPr>
              <w:t xml:space="preserve">Matriz dispersa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2.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pPr>
            <w:r w:rsidDel="00000000" w:rsidR="00000000" w:rsidRPr="00000000">
              <w:rPr>
                <w:rtl w:val="0"/>
              </w:rPr>
              <w:t xml:space="preserve">Funciones de usuario departamental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t xml:space="preserve">3. Reporte gráficos con Graphviz</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Reporte de lista doble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Reporte de lista circular d.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pPr>
            <w:r w:rsidDel="00000000" w:rsidR="00000000" w:rsidRPr="00000000">
              <w:rPr>
                <w:rtl w:val="0"/>
              </w:rPr>
              <w:t xml:space="preserve">Reporte de lista circular de lista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rtl w:val="0"/>
              </w:rPr>
              <w:t xml:space="preserve">Reporte matriz dispersa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t xml:space="preserve">4. Manual técnico y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b w:val="1"/>
                <w:bCs w:val="1"/>
              </w:rPr>
            </w:pPr>
            <w:r w:rsidDel="00000000" w:rsidR="00000000" w:rsidRPr="00000000">
              <w:rPr>
                <w:rtl w:val="0"/>
              </w:rPr>
            </w:r>
          </w:p>
        </w:tc>
      </w:tr>
    </w:tbl>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pStyle w:val="Heading2"/>
        <w:spacing w:line="276" w:lineRule="auto"/>
        <w:rPr/>
      </w:pPr>
      <w:bookmarkStart w:colFirst="0" w:colLast="0" w:name="_heading=h.uig4uudwxg2z" w:id="16"/>
      <w:bookmarkEnd w:id="16"/>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spacing w:line="276" w:lineRule="auto"/>
        <w:rPr/>
      </w:pPr>
      <w:bookmarkStart w:colFirst="0" w:colLast="0" w:name="_heading=h.x3zb3bl5kuh3" w:id="17"/>
      <w:bookmarkEnd w:id="17"/>
      <w:r w:rsidDel="00000000" w:rsidR="00000000" w:rsidRPr="00000000">
        <w:rPr>
          <w:rtl w:val="0"/>
        </w:rPr>
        <w:t xml:space="preserve">5.3 Observaciones</w:t>
      </w:r>
    </w:p>
    <w:p w:rsidR="00000000" w:rsidDel="00000000" w:rsidP="00000000" w:rsidRDefault="00000000" w:rsidRPr="00000000" w14:paraId="000000E7">
      <w:pPr>
        <w:numPr>
          <w:ilvl w:val="0"/>
          <w:numId w:val="3"/>
        </w:numPr>
        <w:spacing w:line="276" w:lineRule="auto"/>
        <w:ind w:left="720" w:hanging="360"/>
        <w:rPr>
          <w:u w:val="none"/>
        </w:rPr>
      </w:pPr>
      <w:r w:rsidDel="00000000" w:rsidR="00000000" w:rsidRPr="00000000">
        <w:rPr>
          <w:rtl w:val="0"/>
        </w:rPr>
        <w:t xml:space="preserve">El lenguaje de programación para esta fase será Perl. </w:t>
      </w:r>
      <w:r w:rsidDel="00000000" w:rsidR="00000000" w:rsidRPr="00000000">
        <w:rPr>
          <w:rtl w:val="0"/>
        </w:rPr>
      </w:r>
    </w:p>
    <w:p w:rsidR="00000000" w:rsidDel="00000000" w:rsidP="00000000" w:rsidRDefault="00000000" w:rsidRPr="00000000" w14:paraId="000000E8">
      <w:pPr>
        <w:numPr>
          <w:ilvl w:val="0"/>
          <w:numId w:val="3"/>
        </w:numPr>
        <w:spacing w:line="276" w:lineRule="auto"/>
        <w:ind w:left="720" w:hanging="360"/>
        <w:rPr>
          <w:u w:val="none"/>
        </w:rPr>
      </w:pPr>
      <w:r w:rsidDel="00000000" w:rsidR="00000000" w:rsidRPr="00000000">
        <w:rPr>
          <w:rtl w:val="0"/>
        </w:rPr>
        <w:t xml:space="preserve">La herramienta de desarrollo de reportes gráficos será exclusivamente Graphviz. </w:t>
      </w:r>
      <w:r w:rsidDel="00000000" w:rsidR="00000000" w:rsidRPr="00000000">
        <w:rPr>
          <w:rtl w:val="0"/>
        </w:rPr>
      </w:r>
    </w:p>
    <w:p w:rsidR="00000000" w:rsidDel="00000000" w:rsidP="00000000" w:rsidRDefault="00000000" w:rsidRPr="00000000" w14:paraId="000000E9">
      <w:pPr>
        <w:numPr>
          <w:ilvl w:val="0"/>
          <w:numId w:val="3"/>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(Ej: EDD_1S2026_PY_202400329), donde se creará una carpeta con el nombre EDD_Proyecto1_Fase1.</w:t>
      </w:r>
      <w:r w:rsidDel="00000000" w:rsidR="00000000" w:rsidRPr="00000000">
        <w:rPr>
          <w:rtl w:val="0"/>
        </w:rPr>
      </w:r>
    </w:p>
    <w:p w:rsidR="00000000" w:rsidDel="00000000" w:rsidP="00000000" w:rsidRDefault="00000000" w:rsidRPr="00000000" w14:paraId="000000EA">
      <w:pPr>
        <w:numPr>
          <w:ilvl w:val="0"/>
          <w:numId w:val="3"/>
        </w:numPr>
        <w:spacing w:line="276" w:lineRule="auto"/>
        <w:ind w:left="720" w:hanging="360"/>
        <w:rPr>
          <w:u w:val="none"/>
        </w:rPr>
      </w:pPr>
      <w:r w:rsidDel="00000000" w:rsidR="00000000" w:rsidRPr="00000000">
        <w:rPr>
          <w:rtl w:val="0"/>
        </w:rPr>
        <w:t xml:space="preserve">Por medio de UEDI se hará entrega del link del repositorio. </w:t>
      </w:r>
    </w:p>
    <w:p w:rsidR="00000000" w:rsidDel="00000000" w:rsidP="00000000" w:rsidRDefault="00000000" w:rsidRPr="00000000" w14:paraId="000000EB">
      <w:pPr>
        <w:numPr>
          <w:ilvl w:val="0"/>
          <w:numId w:val="3"/>
        </w:numPr>
        <w:spacing w:line="276" w:lineRule="auto"/>
        <w:ind w:left="720" w:hanging="360"/>
        <w:rPr>
          <w:u w:val="none"/>
        </w:rPr>
      </w:pPr>
      <w:r w:rsidDel="00000000" w:rsidR="00000000" w:rsidRPr="00000000">
        <w:rPr>
          <w:rtl w:val="0"/>
        </w:rPr>
        <w:t xml:space="preserve">Deberá agregar a su respectivo auxiliar a su reporte como colaborador:</w:t>
      </w:r>
    </w:p>
    <w:p w:rsidR="00000000" w:rsidDel="00000000" w:rsidP="00000000" w:rsidRDefault="00000000" w:rsidRPr="00000000" w14:paraId="000000EC">
      <w:pPr>
        <w:numPr>
          <w:ilvl w:val="1"/>
          <w:numId w:val="3"/>
        </w:numPr>
        <w:spacing w:line="276" w:lineRule="auto"/>
        <w:ind w:left="1440" w:hanging="360"/>
        <w:rPr>
          <w:u w:val="none"/>
        </w:rPr>
      </w:pPr>
      <w:sdt>
        <w:sdtPr>
          <w:id w:val="-1034956342"/>
          <w:tag w:val="goog_rdk_0"/>
        </w:sdtPr>
        <w:sdtContent>
          <w:r w:rsidDel="00000000" w:rsidR="00000000" w:rsidRPr="00000000">
            <w:rPr>
              <w:rFonts w:ascii="Arial Unicode MS" w:cs="Arial Unicode MS" w:eastAsia="Arial Unicode MS" w:hAnsi="Arial Unicode MS"/>
              <w:rtl w:val="0"/>
            </w:rPr>
            <w:t xml:space="preserve">jenzzzjs   → Sección B</w:t>
          </w:r>
        </w:sdtContent>
      </w:sdt>
    </w:p>
    <w:p w:rsidR="00000000" w:rsidDel="00000000" w:rsidP="00000000" w:rsidRDefault="00000000" w:rsidRPr="00000000" w14:paraId="000000ED">
      <w:pPr>
        <w:numPr>
          <w:ilvl w:val="1"/>
          <w:numId w:val="3"/>
        </w:numPr>
        <w:spacing w:line="276" w:lineRule="auto"/>
        <w:ind w:left="1440" w:hanging="360"/>
        <w:rPr>
          <w:u w:val="none"/>
        </w:rPr>
      </w:pPr>
      <w:sdt>
        <w:sdtPr>
          <w:id w:val="-1925200599"/>
          <w:tag w:val="goog_rdk_1"/>
        </w:sdtPr>
        <w:sdtContent>
          <w:r w:rsidDel="00000000" w:rsidR="00000000" w:rsidRPr="00000000">
            <w:rPr>
              <w:rFonts w:ascii="Arial Unicode MS" w:cs="Arial Unicode MS" w:eastAsia="Arial Unicode MS" w:hAnsi="Arial Unicode MS"/>
              <w:rtl w:val="0"/>
            </w:rPr>
            <w:t xml:space="preserve">@seb4sr  → Sección C</w:t>
          </w:r>
        </w:sdtContent>
      </w:sdt>
    </w:p>
    <w:p w:rsidR="00000000" w:rsidDel="00000000" w:rsidP="00000000" w:rsidRDefault="00000000" w:rsidRPr="00000000" w14:paraId="000000EE">
      <w:pPr>
        <w:numPr>
          <w:ilvl w:val="1"/>
          <w:numId w:val="3"/>
        </w:numPr>
        <w:spacing w:line="276" w:lineRule="auto"/>
        <w:ind w:left="1440" w:hanging="360"/>
        <w:rPr>
          <w:u w:val="none"/>
        </w:rPr>
      </w:pPr>
      <w:sdt>
        <w:sdtPr>
          <w:id w:val="91987264"/>
          <w:tag w:val="goog_rdk_2"/>
        </w:sdtPr>
        <w:sdtContent>
          <w:r w:rsidDel="00000000" w:rsidR="00000000" w:rsidRPr="00000000">
            <w:rPr>
              <w:rFonts w:ascii="Arial Unicode MS" w:cs="Arial Unicode MS" w:eastAsia="Arial Unicode MS" w:hAnsi="Arial Unicode MS"/>
              <w:rtl w:val="0"/>
            </w:rPr>
            <w:t xml:space="preserve">Ggio21    → sección A</w:t>
          </w:r>
        </w:sdtContent>
      </w:sdt>
    </w:p>
    <w:p w:rsidR="00000000" w:rsidDel="00000000" w:rsidP="00000000" w:rsidRDefault="00000000" w:rsidRPr="00000000" w14:paraId="000000EF">
      <w:pPr>
        <w:spacing w:line="276" w:lineRule="auto"/>
        <w:ind w:left="1440" w:firstLine="0"/>
        <w:rPr/>
      </w:pPr>
      <w:r w:rsidDel="00000000" w:rsidR="00000000" w:rsidRPr="00000000">
        <w:rPr>
          <w:rtl w:val="0"/>
        </w:rPr>
        <w:tab/>
      </w:r>
    </w:p>
    <w:p w:rsidR="00000000" w:rsidDel="00000000" w:rsidP="00000000" w:rsidRDefault="00000000" w:rsidRPr="00000000" w14:paraId="000000F0">
      <w:pPr>
        <w:numPr>
          <w:ilvl w:val="0"/>
          <w:numId w:val="3"/>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r w:rsidDel="00000000" w:rsidR="00000000" w:rsidRPr="00000000">
        <w:rPr>
          <w:rtl w:val="0"/>
        </w:rPr>
      </w:r>
    </w:p>
    <w:p w:rsidR="00000000" w:rsidDel="00000000" w:rsidP="00000000" w:rsidRDefault="00000000" w:rsidRPr="00000000" w14:paraId="000000F1">
      <w:pPr>
        <w:numPr>
          <w:ilvl w:val="0"/>
          <w:numId w:val="3"/>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r w:rsidDel="00000000" w:rsidR="00000000" w:rsidRPr="00000000">
        <w:rPr>
          <w:rtl w:val="0"/>
        </w:rPr>
      </w:r>
    </w:p>
    <w:p w:rsidR="00000000" w:rsidDel="00000000" w:rsidP="00000000" w:rsidRDefault="00000000" w:rsidRPr="00000000" w14:paraId="000000F2">
      <w:pPr>
        <w:numPr>
          <w:ilvl w:val="0"/>
          <w:numId w:val="3"/>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r w:rsidDel="00000000" w:rsidR="00000000" w:rsidRPr="00000000">
        <w:rPr>
          <w:rtl w:val="0"/>
        </w:rPr>
      </w:r>
    </w:p>
    <w:p w:rsidR="00000000" w:rsidDel="00000000" w:rsidP="00000000" w:rsidRDefault="00000000" w:rsidRPr="00000000" w14:paraId="000000F3">
      <w:pPr>
        <w:numPr>
          <w:ilvl w:val="0"/>
          <w:numId w:val="3"/>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r w:rsidDel="00000000" w:rsidR="00000000" w:rsidRPr="00000000">
        <w:rPr>
          <w:rtl w:val="0"/>
        </w:rPr>
      </w:r>
    </w:p>
    <w:p w:rsidR="00000000" w:rsidDel="00000000" w:rsidP="00000000" w:rsidRDefault="00000000" w:rsidRPr="00000000" w14:paraId="000000F4">
      <w:pPr>
        <w:numPr>
          <w:ilvl w:val="0"/>
          <w:numId w:val="3"/>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r w:rsidDel="00000000" w:rsidR="00000000" w:rsidRPr="00000000">
        <w:rPr>
          <w:rtl w:val="0"/>
        </w:rPr>
      </w:r>
    </w:p>
    <w:p w:rsidR="00000000" w:rsidDel="00000000" w:rsidP="00000000" w:rsidRDefault="00000000" w:rsidRPr="00000000" w14:paraId="000000F5">
      <w:pPr>
        <w:numPr>
          <w:ilvl w:val="0"/>
          <w:numId w:val="3"/>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r w:rsidDel="00000000" w:rsidR="00000000" w:rsidRPr="00000000">
        <w:rPr>
          <w:rtl w:val="0"/>
        </w:rPr>
      </w:r>
    </w:p>
    <w:p w:rsidR="00000000" w:rsidDel="00000000" w:rsidP="00000000" w:rsidRDefault="00000000" w:rsidRPr="00000000" w14:paraId="000000F6">
      <w:pPr>
        <w:numPr>
          <w:ilvl w:val="0"/>
          <w:numId w:val="3"/>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line="276" w:lineRule="auto"/>
        <w:jc w:val="center"/>
        <w:rPr>
          <w:highlight w:val="yellow"/>
        </w:rPr>
      </w:pPr>
      <w:r w:rsidDel="00000000" w:rsidR="00000000" w:rsidRPr="00000000">
        <w:rPr>
          <w:highlight w:val="yellow"/>
          <w:rtl w:val="0"/>
        </w:rPr>
        <w:t xml:space="preserve">FECHA DE ENTREGA: 20 de febrero del 2026 </w:t>
      </w:r>
    </w:p>
    <w:p w:rsidR="00000000" w:rsidDel="00000000" w:rsidP="00000000" w:rsidRDefault="00000000" w:rsidRPr="00000000" w14:paraId="000000F9">
      <w:pPr>
        <w:spacing w:line="276" w:lineRule="auto"/>
        <w:jc w:val="center"/>
        <w:rPr>
          <w:highlight w:val="yellow"/>
        </w:rPr>
      </w:pPr>
      <w:r w:rsidDel="00000000" w:rsidR="00000000" w:rsidRPr="00000000">
        <w:rPr>
          <w:highlight w:val="yellow"/>
          <w:rtl w:val="0"/>
        </w:rPr>
        <w:br w:type="textWrapping"/>
      </w:r>
    </w:p>
    <w:p w:rsidR="00000000" w:rsidDel="00000000" w:rsidP="00000000" w:rsidRDefault="00000000" w:rsidRPr="00000000" w14:paraId="000000FA">
      <w:pPr>
        <w:spacing w:line="276" w:lineRule="auto"/>
        <w:jc w:val="center"/>
        <w:rPr>
          <w:highlight w:val="yellow"/>
        </w:rPr>
      </w:pP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pStyle w:val="Heading2"/>
        <w:spacing w:before="280" w:line="276" w:lineRule="auto"/>
        <w:rPr/>
      </w:pPr>
      <w:bookmarkStart w:colFirst="0" w:colLast="0" w:name="_heading=h.adgbkojtrl7s" w:id="18"/>
      <w:bookmarkEnd w:id="18"/>
      <w:r w:rsidDel="00000000" w:rsidR="00000000" w:rsidRPr="00000000">
        <w:rPr>
          <w:rtl w:val="0"/>
        </w:rPr>
        <w:t xml:space="preserve">5.4 Comentarios Generales</w:t>
      </w:r>
    </w:p>
    <w:p w:rsidR="00000000" w:rsidDel="00000000" w:rsidP="00000000" w:rsidRDefault="00000000" w:rsidRPr="00000000" w14:paraId="000000FD">
      <w:pPr>
        <w:keepNext w:val="0"/>
        <w:keepLines w:val="0"/>
        <w:spacing w:before="280" w:line="276" w:lineRule="auto"/>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headerReference r:id="rId18" w:type="default"/>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9"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0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7"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SIvDo0VXO/OP1xlrBPgYT+gUdQ==">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