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 disponibilidad de información, a la seguridad y virtualización.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Administración de la información con enfoque en el almacenamiento de datos.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Identificar y comparar los tipos de almacenamiento.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Analizar su relación con la disponibilidad, seguridad y virtualización.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Optimización de almacenamiento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465"/>
        <w:gridCol w:w="1545"/>
        <w:gridCol w:w="900"/>
        <w:gridCol w:w="990"/>
        <w:gridCol w:w="540"/>
        <w:gridCol w:w="615"/>
        <w:gridCol w:w="690"/>
        <w:gridCol w:w="930"/>
        <w:gridCol w:w="990"/>
        <w:tblGridChange w:id="0">
          <w:tblGrid>
            <w:gridCol w:w="1050"/>
            <w:gridCol w:w="3465"/>
            <w:gridCol w:w="1545"/>
            <w:gridCol w:w="900"/>
            <w:gridCol w:w="990"/>
            <w:gridCol w:w="54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bases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de datos relacionales vs. no relacionales.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bases de datos y su impacto en la administración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Filosofías de administración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Estándares de la industria para la administración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Métricas claves de administración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y planificación de recursos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NormalWeb">
    <w:name w:val="Normal (Web)"/>
    <w:basedOn w:val="Normal"/>
    <w:uiPriority w:val="99"/>
    <w:semiHidden w:val="1"/>
    <w:unhideWhenUsed w:val="1"/>
    <w:rsid w:val="003A02B7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3A02B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64C1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yE5VPKncruTYE0B5im1SYfDeg==">CgMxLjAaHwoBMBIaChgICVIUChJ0YWJsZS4zeHN0c3Bkbm5rMWs4AHIhMW1qWHV2YWEwZHJuSThVRTR3Y3B0cW5URWdGX1kwbnBo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