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 en Quizizz: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https://quizizz.com/admin/assessment/6716f856802ec4e155c5c99b?source=lesson_share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assessment/6716f856802ec4e155c5c99b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