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 en Quizizz: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https://quizizz.com/admin/assessment/67170ca6986ce929ae747909?source=lesson_share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assessment/67170ca6986ce929ae747909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