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los almacenamientos en red y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Tipos de almacenamiento en red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Identificar y comparar los tipos de almacenamiento en red, evaluando su impacto en la disponibilidad, seguridad y virtualización de la información.</w:t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arquitectura de la nube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942"/>
            <w:gridCol w:w="534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Evolución de los Sistemas de Almacenamiento en 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Attached Storage (DAS)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Storage Area Networks (SAN)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Protocolos de Almacenamiento en 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Principios de Fibra Óptica en Redes de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Redes de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y Selección de Soluciones de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9g/IOvlahRzIuZrgzmKf5+EdEw==">CgMxLjAaHwoBMBIaChgICVIUChJ0YWJsZS4zeHN0c3Bkbm5rMWs4AHIhMS1TQWt4MTJZRGdlX2lKZkdWcmtUMGsyc3ZzWDJNX0JE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