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Diseño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Resumen de Mitad de Curso y Garantía de Consultas de Calidad Y DML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Repasar los temas vistos hasta la fecha y aclarar dudas.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verificar que las consultas devuelvan los resultados esperados.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utilizar la sentencia insert para insertar nuevos datos en una tabla.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Manipulación de datos con DML (Data Manipulation Language).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000000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Resumen de Mitad de Curso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Garantía de Resultados de Consultas de Calidad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Sentencias INSERT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 Valores de Columna y Supresión de Filas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Valores DEFAULT, MERGE e Inserciones en Varias Tablas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6x9T7/9HYl27IEfyyDlbGsN1CQ==">CgMxLjAyCGguZ2pkZ3hzOAByITFuQU1kWUszdnhvUFNKUFJTVndGbkVKVlprUk5CQnhWRA==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2024-10-19T04:04:00Z</dcterms:created>
</cp:coreProperties>
</file>