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100" w:lineRule="auto"/>
        <w:ind w:right="5400"/>
        <w:rPr/>
      </w:pPr>
      <w:bookmarkStart w:colFirst="0" w:colLast="0" w:name="_ryzrohxds3e" w:id="0"/>
      <w:bookmarkEnd w:id="0"/>
      <w:r w:rsidDel="00000000" w:rsidR="00000000" w:rsidRPr="00000000">
        <w:rPr>
          <w:rtl w:val="0"/>
        </w:rPr>
        <w:t xml:space="preserve">Programación de Bases de Datos con SQL 13-1: Creación de Tablas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Actividades de Práctica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32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pw439h7qhkv3" w:id="1"/>
      <w:bookmarkEnd w:id="1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spacing w:line="319.6363636363636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Enumerar y clasificar los principales objetos de base de datos</w:t>
      </w:r>
    </w:p>
    <w:p w:rsidR="00000000" w:rsidDel="00000000" w:rsidP="00000000" w:rsidRDefault="00000000" w:rsidRPr="00000000" w14:paraId="00000005">
      <w:pPr>
        <w:spacing w:after="240" w:before="240" w:line="318.5454545454545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Revisar la estructura de una tabla</w:t>
      </w:r>
    </w:p>
    <w:p w:rsidR="00000000" w:rsidDel="00000000" w:rsidP="00000000" w:rsidRDefault="00000000" w:rsidRPr="00000000" w14:paraId="00000006">
      <w:pPr>
        <w:ind w:left="1440" w:right="240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Describir cómo la base de datos Oracle utiliza los objetos de esquema de base de datos</w:t>
      </w:r>
    </w:p>
    <w:p w:rsidR="00000000" w:rsidDel="00000000" w:rsidP="00000000" w:rsidRDefault="00000000" w:rsidRPr="00000000" w14:paraId="00000007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1kfl3gcc29d7" w:id="2"/>
      <w:bookmarkEnd w:id="2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Terminología</w:t>
      </w:r>
    </w:p>
    <w:p w:rsidR="00000000" w:rsidDel="00000000" w:rsidP="00000000" w:rsidRDefault="00000000" w:rsidRPr="00000000" w14:paraId="00000009">
      <w:pPr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Identifique el término para cada una de las siguientes definiciones.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5880"/>
        <w:tblGridChange w:id="0">
          <w:tblGrid>
            <w:gridCol w:w="2160"/>
            <w:gridCol w:w="5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94.5454545454545" w:lineRule="auto"/>
              <w:ind w:left="840" w:right="116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Creado y mantenido por el servidor de Oracle; contiene información sobre la base de datos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94.5454545454545" w:lineRule="auto"/>
              <w:ind w:left="840" w:right="68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Recopilación de objetos que son las estructuras lógicas que hacen referencia directa a los datos de la base de datos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01.0909090909091" w:lineRule="auto"/>
              <w:ind w:left="840" w:right="108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Especifica un valor predefinido si se omite un valor en la sentencia INSERT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01.0909090909091" w:lineRule="auto"/>
              <w:ind w:left="840" w:right="120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Almacena los datos; unidad básica de almacenamiento compuesta por filas y columnas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300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Comando que se utiliza para crear una nueva tabla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wiiwfnhamgi" w:id="3"/>
      <w:bookmarkEnd w:id="3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Inténtelo/Resuélvalo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ind w:right="7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Complete el gráfico de la instancia de tabla GRADUATE CANDIDATE. Credits es una columna de clave ajena que hace referencia a la tabla de requisitos.</w:t>
      </w:r>
    </w:p>
    <w:p w:rsidR="00000000" w:rsidDel="00000000" w:rsidP="00000000" w:rsidRDefault="00000000" w:rsidRPr="00000000" w14:paraId="0000001A">
      <w:pPr>
        <w:spacing w:after="240" w:before="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tbl>
      <w:tblPr>
        <w:tblStyle w:val="Table2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155"/>
        <w:gridCol w:w="1380"/>
        <w:gridCol w:w="1380"/>
        <w:gridCol w:w="1155"/>
        <w:gridCol w:w="1665"/>
        <w:tblGridChange w:id="0">
          <w:tblGrid>
            <w:gridCol w:w="1635"/>
            <w:gridCol w:w="1155"/>
            <w:gridCol w:w="1380"/>
            <w:gridCol w:w="1380"/>
            <w:gridCol w:w="1155"/>
            <w:gridCol w:w="16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94.5454545454545" w:lineRule="auto"/>
              <w:ind w:left="840" w:right="70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Nombre de la columna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graduation_date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Tipo de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Nulos/Único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Columna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81.4545454545455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81.4545454545455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81.4545454545455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720" w:right="1120" w:firstLine="0"/>
        <w:rPr>
          <w:color w:val="4e3629"/>
          <w:sz w:val="12"/>
          <w:szCs w:val="12"/>
        </w:rPr>
      </w:pPr>
      <w:r w:rsidDel="00000000" w:rsidR="00000000" w:rsidRPr="00000000">
        <w:rPr>
          <w:color w:val="4e3629"/>
          <w:sz w:val="12"/>
          <w:szCs w:val="12"/>
          <w:rtl w:val="0"/>
        </w:rPr>
        <w:t xml:space="preserve">Copyright © 2020 Oracle y/o sus filiales. Todos los derechos reservados. Oracle y Java son marcas comerciales registradas de Oracle y sus filiales. Todos los demás nombres pueden ser marcas comerciales de sus respectivos propietarios.</w:t>
      </w:r>
    </w:p>
    <w:p w:rsidR="00000000" w:rsidDel="00000000" w:rsidP="00000000" w:rsidRDefault="00000000" w:rsidRPr="00000000" w14:paraId="0000004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8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Escriba la sintaxis para crear la tabla grad_candidates.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Confirme la creación de la tabla mediante DESCRIBE.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ind w:right="10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Cree una nueva tabla mediante una subconsulta. Asigne su primer apellido como nombre de la nueva tabla; por ejemplo, smith_table. Mediante una subconsulta, copie grad_candidates en smith_table.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5.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Inserte sus datos personales en la tabla creada en la pregunta 4.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="30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6.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Consulte el diccionario de datos para cada uno:</w:t>
      </w:r>
    </w:p>
    <w:p w:rsidR="00000000" w:rsidDel="00000000" w:rsidP="00000000" w:rsidRDefault="00000000" w:rsidRPr="00000000" w14:paraId="00000053">
      <w:pPr>
        <w:spacing w:after="240" w:before="240" w:line="319.6363636363636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USER_TABLES</w:t>
      </w:r>
    </w:p>
    <w:p w:rsidR="00000000" w:rsidDel="00000000" w:rsidP="00000000" w:rsidRDefault="00000000" w:rsidRPr="00000000" w14:paraId="00000054">
      <w:pPr>
        <w:spacing w:after="240" w:before="240" w:line="319.6363636363636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USER_OBJECTS</w:t>
      </w:r>
    </w:p>
    <w:p w:rsidR="00000000" w:rsidDel="00000000" w:rsidP="00000000" w:rsidRDefault="00000000" w:rsidRPr="00000000" w14:paraId="00000055">
      <w:pPr>
        <w:spacing w:after="240" w:before="240" w:line="319.6363636363636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USER_CATALOG o USER_CAT</w:t>
      </w:r>
    </w:p>
    <w:p w:rsidR="00000000" w:rsidDel="00000000" w:rsidP="00000000" w:rsidRDefault="00000000" w:rsidRPr="00000000" w14:paraId="00000056">
      <w:pPr>
        <w:spacing w:after="240" w:before="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En diferentes frases, resuma lo que devolverá cada consulta.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