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3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Introducción a Consultas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WHERE, ORDER BY e Introducción a las Funciones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Aprender a ordenar resultados de consultas usando ORDER BY en diferentes columnas.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Introducir el uso de funciones integradas en SQL para manipular y calcular valores de las columnas.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</w:r>
      <w:r w:rsidDel="00000000" w:rsidR="00000000" w:rsidRPr="00000000">
        <w:rPr>
          <w:sz w:val="36"/>
          <w:szCs w:val="36"/>
          <w:rtl w:val="0"/>
        </w:rPr>
        <w:t xml:space="preserve">Comprender la sintaxis SQL básica.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0"/>
        <w:gridCol w:w="3628"/>
        <w:gridCol w:w="955"/>
        <w:gridCol w:w="955"/>
        <w:gridCol w:w="817"/>
        <w:gridCol w:w="659"/>
        <w:gridCol w:w="610"/>
        <w:gridCol w:w="689"/>
        <w:gridCol w:w="925"/>
        <w:gridCol w:w="985"/>
        <w:tblGridChange w:id="0">
          <w:tblGrid>
            <w:gridCol w:w="1450"/>
            <w:gridCol w:w="3628"/>
            <w:gridCol w:w="955"/>
            <w:gridCol w:w="955"/>
            <w:gridCol w:w="817"/>
            <w:gridCol w:w="659"/>
            <w:gridCol w:w="610"/>
            <w:gridCol w:w="689"/>
            <w:gridCol w:w="925"/>
            <w:gridCol w:w="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ffffff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7" w:val="single"/>
              <w:left w:color="cccccc" w:space="0" w:sz="7" w:val="single"/>
              <w:bottom w:color="ffffff" w:space="0" w:sz="7" w:val="single"/>
              <w:right w:color="ffffff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7" w:val="single"/>
              <w:left w:color="cccccc" w:space="0" w:sz="7" w:val="single"/>
              <w:bottom w:color="ffffff" w:space="0" w:sz="7" w:val="single"/>
              <w:right w:color="000000" w:space="0" w:sz="7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Comparaciones Lógicas y Reglas de Prioridad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Ordenación de Filas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 las Funciones</w:t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000000" w:space="0" w:sz="7" w:val="single"/>
              <w:right w:color="000000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8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9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A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Sistemas de Bases de Datos 1</w:t>
      <w:br w:type="textWrapping"/>
      <w:t xml:space="preserve">Laboratorio</w:t>
    </w:r>
  </w:p>
  <w:p w:rsidR="00000000" w:rsidDel="00000000" w:rsidP="00000000" w:rsidRDefault="00000000" w:rsidRPr="00000000" w14:paraId="00000076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BD30EF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BD30E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A3ZBsqRN5zk/p61EnDxOZSVKQ==">CgMxLjA4AHIhMThKekVCaXNXODBLWFpYdnVPZ3l2MmwtTWJKZ1h2TUp6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2024-10-19T03:49:00Z</dcterms:created>
</cp:coreProperties>
</file>