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/>
      </w:pPr>
      <w:bookmarkStart w:colFirst="0" w:colLast="0" w:name="_l6bcmcb38b1j" w:id="0"/>
      <w:bookmarkEnd w:id="0"/>
      <w:r w:rsidDel="00000000" w:rsidR="00000000" w:rsidRPr="00000000">
        <w:rPr>
          <w:rtl w:val="0"/>
        </w:rPr>
        <w:t xml:space="preserve">Programación de Bases de Datos con SQL 6-1: Uniones Cruzadas y Uniones Naturales Actividades de Práctica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320" w:lineRule="auto"/>
        <w:rPr>
          <w:b w:val="1"/>
          <w:bCs w:val="1"/>
          <w:color w:val="4e3629"/>
          <w:sz w:val="46"/>
          <w:szCs w:val="46"/>
        </w:rPr>
      </w:pPr>
      <w:bookmarkStart w:colFirst="0" w:colLast="0" w:name="_d4br35a13pqa" w:id="1"/>
      <w:bookmarkEnd w:id="1"/>
      <w:r w:rsidDel="00000000" w:rsidR="00000000" w:rsidRPr="00000000">
        <w:rPr>
          <w:b w:val="1"/>
          <w:bCs w:val="1"/>
          <w:color w:val="4e3629"/>
          <w:sz w:val="46"/>
          <w:szCs w:val="46"/>
          <w:rtl w:val="0"/>
        </w:rPr>
        <w:t xml:space="preserve">Objetivos</w:t>
      </w:r>
    </w:p>
    <w:p w:rsidR="00000000" w:rsidDel="00000000" w:rsidP="00000000" w:rsidRDefault="00000000" w:rsidRPr="00000000" w14:paraId="00000003">
      <w:pPr>
        <w:spacing w:after="240" w:line="319.6363636363636" w:lineRule="auto"/>
        <w:rPr>
          <w:color w:val="4e3629"/>
          <w:sz w:val="24"/>
          <w:szCs w:val="24"/>
        </w:rPr>
      </w:pPr>
      <w:r w:rsidDel="00000000" w:rsidR="00000000" w:rsidRPr="00000000">
        <w:rPr>
          <w:color w:val="d1350f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d1350f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Crear y ejecutar una unión natural utilizando la sintaxis de unión ANSI-99 SQL</w:t>
      </w:r>
    </w:p>
    <w:p w:rsidR="00000000" w:rsidDel="00000000" w:rsidP="00000000" w:rsidRDefault="00000000" w:rsidRPr="00000000" w14:paraId="00000004">
      <w:pPr>
        <w:spacing w:after="240" w:before="240" w:line="318.5454545454545" w:lineRule="auto"/>
        <w:rPr>
          <w:color w:val="4e3629"/>
          <w:sz w:val="24"/>
          <w:szCs w:val="24"/>
        </w:rPr>
      </w:pPr>
      <w:r w:rsidDel="00000000" w:rsidR="00000000" w:rsidRPr="00000000">
        <w:rPr>
          <w:color w:val="d1350f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d1350f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Crear una unión cruzada utilizando la sintaxis de unión ANSI-99 SQL</w:t>
      </w:r>
    </w:p>
    <w:p w:rsidR="00000000" w:rsidDel="00000000" w:rsidP="00000000" w:rsidRDefault="00000000" w:rsidRPr="00000000" w14:paraId="00000005">
      <w:pPr>
        <w:spacing w:after="240" w:before="240" w:line="318.5454545454545" w:lineRule="auto"/>
        <w:ind w:left="360"/>
        <w:rPr>
          <w:color w:val="4e3629"/>
          <w:sz w:val="24"/>
          <w:szCs w:val="24"/>
        </w:rPr>
      </w:pPr>
      <w:r w:rsidDel="00000000" w:rsidR="00000000" w:rsidRPr="00000000">
        <w:rPr>
          <w:color w:val="d1350f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d1350f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Explicar la importancia de tener un estándar para SQL definido por ANSI</w:t>
      </w:r>
    </w:p>
    <w:p w:rsidR="00000000" w:rsidDel="00000000" w:rsidP="00000000" w:rsidRDefault="00000000" w:rsidRPr="00000000" w14:paraId="00000006">
      <w:pPr>
        <w:spacing w:after="240" w:before="240" w:line="319.6363636363636" w:lineRule="auto"/>
        <w:ind w:left="360"/>
        <w:rPr>
          <w:color w:val="4e3629"/>
          <w:sz w:val="24"/>
          <w:szCs w:val="24"/>
        </w:rPr>
      </w:pPr>
      <w:r w:rsidDel="00000000" w:rsidR="00000000" w:rsidRPr="00000000">
        <w:rPr>
          <w:color w:val="d1350f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d1350f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Describir una necesidad de negocio para combinar la información de varios orígenes de datos</w:t>
      </w:r>
    </w:p>
    <w:p w:rsidR="00000000" w:rsidDel="00000000" w:rsidP="00000000" w:rsidRDefault="00000000" w:rsidRPr="00000000" w14:paraId="00000007">
      <w:pPr>
        <w:spacing w:after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color w:val="4e3629"/>
          <w:sz w:val="46"/>
          <w:szCs w:val="46"/>
        </w:rPr>
      </w:pPr>
      <w:bookmarkStart w:colFirst="0" w:colLast="0" w:name="_veu7lqucm0ir" w:id="2"/>
      <w:bookmarkEnd w:id="2"/>
      <w:r w:rsidDel="00000000" w:rsidR="00000000" w:rsidRPr="00000000">
        <w:rPr>
          <w:b w:val="1"/>
          <w:bCs w:val="1"/>
          <w:color w:val="4e3629"/>
          <w:sz w:val="46"/>
          <w:szCs w:val="46"/>
          <w:rtl w:val="0"/>
        </w:rPr>
        <w:t xml:space="preserve">Terminología</w:t>
      </w:r>
    </w:p>
    <w:p w:rsidR="00000000" w:rsidDel="00000000" w:rsidP="00000000" w:rsidRDefault="00000000" w:rsidRPr="00000000" w14:paraId="00000009">
      <w:pPr>
        <w:ind w:left="720" w:firstLine="0"/>
        <w:rPr>
          <w:color w:val="4e3629"/>
        </w:rPr>
      </w:pPr>
      <w:r w:rsidDel="00000000" w:rsidR="00000000" w:rsidRPr="00000000">
        <w:rPr>
          <w:color w:val="4e3629"/>
          <w:rtl w:val="0"/>
        </w:rPr>
        <w:t xml:space="preserve">Identifique el término para cada una de las siguientes definiciones.</w:t>
      </w:r>
    </w:p>
    <w:p w:rsidR="00000000" w:rsidDel="00000000" w:rsidP="00000000" w:rsidRDefault="00000000" w:rsidRPr="00000000" w14:paraId="0000000A">
      <w:pPr>
        <w:spacing w:after="240" w:before="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</w:t>
      </w:r>
    </w:p>
    <w:tbl>
      <w:tblPr>
        <w:tblStyle w:val="Table1"/>
        <w:tblW w:w="8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5700"/>
        <w:tblGridChange w:id="0">
          <w:tblGrid>
            <w:gridCol w:w="2340"/>
            <w:gridCol w:w="570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ind w:left="7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ind w:left="840" w:firstLine="0"/>
              <w:rPr>
                <w:color w:val="4e3629"/>
                <w:sz w:val="24"/>
                <w:szCs w:val="24"/>
              </w:rPr>
            </w:pPr>
            <w:r w:rsidDel="00000000" w:rsidR="00000000" w:rsidRPr="00000000">
              <w:rPr>
                <w:color w:val="4e3629"/>
                <w:sz w:val="24"/>
                <w:szCs w:val="24"/>
                <w:rtl w:val="0"/>
              </w:rPr>
              <w:t xml:space="preserve">Devuelve el producto cartesiano de dos tablas.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ind w:left="7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ind w:left="840" w:firstLine="0"/>
              <w:rPr>
                <w:color w:val="4e3629"/>
                <w:sz w:val="24"/>
                <w:szCs w:val="24"/>
              </w:rPr>
            </w:pPr>
            <w:r w:rsidDel="00000000" w:rsidR="00000000" w:rsidRPr="00000000">
              <w:rPr>
                <w:color w:val="4e3629"/>
                <w:sz w:val="24"/>
                <w:szCs w:val="24"/>
                <w:rtl w:val="0"/>
              </w:rPr>
              <w:t xml:space="preserve">Une dos tablas basándose en el mismo nombre de columna.</w:t>
            </w:r>
          </w:p>
        </w:tc>
      </w:tr>
    </w:tbl>
    <w:p w:rsidR="00000000" w:rsidDel="00000000" w:rsidP="00000000" w:rsidRDefault="00000000" w:rsidRPr="00000000" w14:paraId="0000000F">
      <w:pPr>
        <w:spacing w:after="240" w:before="2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color w:val="4e3629"/>
          <w:sz w:val="46"/>
          <w:szCs w:val="46"/>
        </w:rPr>
      </w:pPr>
      <w:bookmarkStart w:colFirst="0" w:colLast="0" w:name="_s37pq09qidr4" w:id="3"/>
      <w:bookmarkEnd w:id="3"/>
      <w:r w:rsidDel="00000000" w:rsidR="00000000" w:rsidRPr="00000000">
        <w:rPr>
          <w:b w:val="1"/>
          <w:bCs w:val="1"/>
          <w:color w:val="4e3629"/>
          <w:sz w:val="46"/>
          <w:szCs w:val="46"/>
          <w:rtl w:val="0"/>
        </w:rPr>
        <w:t xml:space="preserve">Inténtelo/Resuélvalo</w:t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>
          <w:color w:val="4e3629"/>
        </w:rPr>
      </w:pPr>
      <w:r w:rsidDel="00000000" w:rsidR="00000000" w:rsidRPr="00000000">
        <w:rPr>
          <w:color w:val="4e3629"/>
          <w:rtl w:val="0"/>
        </w:rPr>
        <w:t xml:space="preserve">Utilice la base de datos Oracle para los problemas 1-4.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ind w:left="1080" w:right="1380" w:firstLine="0"/>
        <w:rPr>
          <w:color w:val="4e3629"/>
          <w:sz w:val="24"/>
          <w:szCs w:val="24"/>
        </w:rPr>
      </w:pPr>
      <w:r w:rsidDel="00000000" w:rsidR="00000000" w:rsidRPr="00000000">
        <w:rPr>
          <w:color w:val="4e3629"/>
          <w:sz w:val="24"/>
          <w:szCs w:val="24"/>
          <w:rtl w:val="0"/>
        </w:rPr>
        <w:t xml:space="preserve">1.</w:t>
      </w:r>
      <w:r w:rsidDel="00000000" w:rsidR="00000000" w:rsidRPr="00000000">
        <w:rPr>
          <w:color w:val="4e3629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Cree una unión cruzada que muestre el apellido y el nombre del departamento de las tablas employees y departments.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ind w:left="1080" w:right="1080" w:firstLine="0"/>
        <w:rPr>
          <w:color w:val="4e3629"/>
          <w:sz w:val="24"/>
          <w:szCs w:val="24"/>
        </w:rPr>
      </w:pPr>
      <w:r w:rsidDel="00000000" w:rsidR="00000000" w:rsidRPr="00000000">
        <w:rPr>
          <w:color w:val="4e3629"/>
          <w:sz w:val="24"/>
          <w:szCs w:val="24"/>
          <w:rtl w:val="0"/>
        </w:rPr>
        <w:t xml:space="preserve">2.</w:t>
      </w:r>
      <w:r w:rsidDel="00000000" w:rsidR="00000000" w:rsidRPr="00000000">
        <w:rPr>
          <w:color w:val="4e3629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Cree una consulta que utilice una combinación natural para unir la tabla de departamentos y la tabla de ubicaciones. Mostrar el ID del departamento, el nombre del departamento, el ID de ubicación y la ciudad.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ind w:left="1080" w:right="1520" w:firstLine="0"/>
        <w:rPr>
          <w:color w:val="4e3629"/>
          <w:sz w:val="24"/>
          <w:szCs w:val="24"/>
        </w:rPr>
      </w:pPr>
      <w:r w:rsidDel="00000000" w:rsidR="00000000" w:rsidRPr="00000000">
        <w:rPr>
          <w:color w:val="4e3629"/>
          <w:sz w:val="24"/>
          <w:szCs w:val="24"/>
          <w:rtl w:val="0"/>
        </w:rPr>
        <w:t xml:space="preserve">3.</w:t>
      </w:r>
      <w:r w:rsidDel="00000000" w:rsidR="00000000" w:rsidRPr="00000000">
        <w:rPr>
          <w:color w:val="4e3629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Cree una consulta que utilice una unión natural para unir la tabla departments y la tabla de ubicaciones. Restrinja la salida solo a los ID de departamento 20 y 50. Muestre el ID de departamento, el nombre de departamento, el ID de ubicación y la ciudad.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