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140" w:line="401.4545454545454" w:lineRule="auto"/>
        <w:rPr/>
      </w:pPr>
      <w:bookmarkStart w:colFirst="0" w:colLast="0" w:name="_meakhzyoaam8" w:id="0"/>
      <w:bookmarkEnd w:id="0"/>
      <w:r w:rsidDel="00000000" w:rsidR="00000000" w:rsidRPr="00000000">
        <w:rPr>
          <w:rtl w:val="0"/>
        </w:rPr>
        <w:t xml:space="preserve">Programación de Bases de Datos con SQL</w:t>
      </w:r>
    </w:p>
    <w:p w:rsidR="00000000" w:rsidDel="00000000" w:rsidP="00000000" w:rsidRDefault="00000000" w:rsidRPr="00000000" w14:paraId="00000002">
      <w:pPr>
        <w:spacing w:after="240" w:before="240" w:lineRule="auto"/>
        <w:ind w:right="4520"/>
        <w:rPr>
          <w:color w:val="4e3629"/>
        </w:rPr>
      </w:pPr>
      <w:r w:rsidDel="00000000" w:rsidR="00000000" w:rsidRPr="00000000">
        <w:rPr>
          <w:color w:val="4e3629"/>
          <w:sz w:val="30"/>
          <w:szCs w:val="30"/>
          <w:rtl w:val="0"/>
        </w:rPr>
        <w:t xml:space="preserve">9-1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4e3629"/>
          <w:rtl w:val="0"/>
        </w:rPr>
        <w:t xml:space="preserve">: Uso de las Cláusulas GROUP BY y HAVING Actividades de Práctica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32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52lr3lxuxmmc" w:id="1"/>
      <w:bookmarkEnd w:id="1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spacing w:line="319.6363636363636" w:lineRule="auto"/>
        <w:ind w:left="1800" w:hanging="36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Crear y ejecutar una consulta SQL utilizando GROUP BY</w:t>
      </w:r>
    </w:p>
    <w:p w:rsidR="00000000" w:rsidDel="00000000" w:rsidP="00000000" w:rsidRDefault="00000000" w:rsidRPr="00000000" w14:paraId="00000005">
      <w:pPr>
        <w:spacing w:after="240" w:before="240" w:line="318.5454545454545" w:lineRule="auto"/>
        <w:ind w:left="1800" w:hanging="36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Crear y ejecutar una consulta SQL utilizando GROUP BY … HAVING</w:t>
      </w:r>
    </w:p>
    <w:p w:rsidR="00000000" w:rsidDel="00000000" w:rsidP="00000000" w:rsidRDefault="00000000" w:rsidRPr="00000000" w14:paraId="00000006">
      <w:pPr>
        <w:spacing w:after="240" w:before="240" w:line="318.5454545454545" w:lineRule="auto"/>
        <w:ind w:left="1800" w:hanging="36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Crear y ejecutar GROUP BY en más de una columna</w:t>
      </w:r>
    </w:p>
    <w:p w:rsidR="00000000" w:rsidDel="00000000" w:rsidP="00000000" w:rsidRDefault="00000000" w:rsidRPr="00000000" w14:paraId="00000007">
      <w:pPr>
        <w:spacing w:after="240" w:before="240" w:line="319.6363636363636" w:lineRule="auto"/>
        <w:ind w:left="1800" w:hanging="36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Anidar funciones de grupo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2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wrs8xiw7eb1r" w:id="2"/>
      <w:bookmarkEnd w:id="2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Terminología</w:t>
      </w:r>
    </w:p>
    <w:p w:rsidR="00000000" w:rsidDel="00000000" w:rsidP="00000000" w:rsidRDefault="00000000" w:rsidRPr="00000000" w14:paraId="00000009">
      <w:pPr>
        <w:ind w:left="7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Identifique el término para cada una de las siguientes definiciones.</w:t>
      </w:r>
    </w:p>
    <w:p w:rsidR="00000000" w:rsidDel="00000000" w:rsidP="00000000" w:rsidRDefault="00000000" w:rsidRPr="00000000" w14:paraId="0000000A">
      <w:pPr>
        <w:spacing w:after="24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1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5700"/>
        <w:tblGridChange w:id="0">
          <w:tblGrid>
            <w:gridCol w:w="2340"/>
            <w:gridCol w:w="57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94.5454545454545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Se utiliza para especificar qué grupos se van a mostrar; restringe los grupos que no cumplen los criterios del grupo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Divide las filas de una tabla en grupos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96juq4bbek4t" w:id="3"/>
      <w:bookmarkEnd w:id="3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Inténtelo/Resuélvalo</w:t>
      </w:r>
    </w:p>
    <w:p w:rsidR="00000000" w:rsidDel="00000000" w:rsidP="00000000" w:rsidRDefault="00000000" w:rsidRPr="00000000" w14:paraId="00000011">
      <w:pPr>
        <w:spacing w:before="280" w:lineRule="auto"/>
        <w:ind w:left="1080" w:right="142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En la consulta SQL siguiente, ¿cuál de las siguientes afirmaciones es verdadera sobre esta consulta?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firstLine="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     </w:t>
        <w:tab/>
      </w:r>
      <w:r w:rsidDel="00000000" w:rsidR="00000000" w:rsidRPr="00000000">
        <w:rPr>
          <w:color w:val="4e3629"/>
          <w:rtl w:val="0"/>
        </w:rPr>
        <w:t xml:space="preserve"> a. Kimberly Grant no aparecería en el juego de resultados.</w:t>
      </w:r>
    </w:p>
    <w:p w:rsidR="00000000" w:rsidDel="00000000" w:rsidP="00000000" w:rsidRDefault="00000000" w:rsidRPr="00000000" w14:paraId="00000014">
      <w:pPr>
        <w:spacing w:before="120" w:lineRule="auto"/>
        <w:ind w:left="3760" w:right="1560" w:hanging="134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     </w:t>
        <w:tab/>
      </w:r>
      <w:r w:rsidDel="00000000" w:rsidR="00000000" w:rsidRPr="00000000">
        <w:rPr>
          <w:color w:val="4e3629"/>
          <w:rtl w:val="0"/>
        </w:rPr>
        <w:t xml:space="preserve"> b. La cláusula GROUP BY tiene un error porque manager_id no se incluye en la cláusula SELECT.</w:t>
      </w:r>
    </w:p>
    <w:p w:rsidR="00000000" w:rsidDel="00000000" w:rsidP="00000000" w:rsidRDefault="00000000" w:rsidRPr="00000000" w14:paraId="00000015">
      <w:pPr>
        <w:spacing w:before="120" w:lineRule="auto"/>
        <w:ind w:left="1080" w:firstLine="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     </w:t>
        <w:tab/>
      </w:r>
      <w:r w:rsidDel="00000000" w:rsidR="00000000" w:rsidRPr="00000000">
        <w:rPr>
          <w:color w:val="4e3629"/>
          <w:rtl w:val="0"/>
        </w:rPr>
        <w:t xml:space="preserve"> c. Solo los salarios superiores a 16001 estarán en el juego de resultados.</w:t>
      </w:r>
    </w:p>
    <w:p w:rsidR="00000000" w:rsidDel="00000000" w:rsidP="00000000" w:rsidRDefault="00000000" w:rsidRPr="00000000" w14:paraId="00000016">
      <w:pPr>
        <w:spacing w:before="120" w:lineRule="auto"/>
        <w:ind w:left="3760" w:right="1720" w:hanging="134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     </w:t>
        <w:tab/>
      </w:r>
      <w:r w:rsidDel="00000000" w:rsidR="00000000" w:rsidRPr="00000000">
        <w:rPr>
          <w:color w:val="4e3629"/>
          <w:rtl w:val="0"/>
        </w:rPr>
        <w:t xml:space="preserve"> d. Los nombres que empiecen por Ki aparecerán después de los nombres que empiecen por Ko.</w:t>
      </w:r>
    </w:p>
    <w:p w:rsidR="00000000" w:rsidDel="00000000" w:rsidP="00000000" w:rsidRDefault="00000000" w:rsidRPr="00000000" w14:paraId="00000017">
      <w:pPr>
        <w:spacing w:before="120" w:lineRule="auto"/>
        <w:ind w:left="3760" w:right="1240" w:hanging="134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     </w:t>
        <w:tab/>
      </w:r>
      <w:r w:rsidDel="00000000" w:rsidR="00000000" w:rsidRPr="00000000">
        <w:rPr>
          <w:color w:val="4e3629"/>
          <w:rtl w:val="0"/>
        </w:rPr>
        <w:t xml:space="preserve"> e. Apellidos tales como King y Kochhar se devolverán aunque no tengan salarios &gt; 16000.</w:t>
      </w:r>
    </w:p>
    <w:p w:rsidR="00000000" w:rsidDel="00000000" w:rsidP="00000000" w:rsidRDefault="00000000" w:rsidRPr="00000000" w14:paraId="00000018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1440" w:right="676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SELECT last_name, MAX(salary) FROM employees</w:t>
      </w:r>
    </w:p>
    <w:p w:rsidR="00000000" w:rsidDel="00000000" w:rsidP="00000000" w:rsidRDefault="00000000" w:rsidRPr="00000000" w14:paraId="0000001A">
      <w:pPr>
        <w:ind w:left="1440" w:right="676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WHERE last_name LIKE 'K%' GROUP BY manager_id, last_name HAVING MAX(salary) &gt;16000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ORDER BY last_name DESC 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before="80" w:lineRule="auto"/>
        <w:ind w:left="1080" w:right="148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Cada una de las siguientes consultas SQL tiene un error. Busque el error y corríjalo. Utilice Oracle Application Express para verificar que sus correcciones producen los resultados deseados.</w:t>
      </w:r>
    </w:p>
    <w:p w:rsidR="00000000" w:rsidDel="00000000" w:rsidP="00000000" w:rsidRDefault="00000000" w:rsidRPr="00000000" w14:paraId="00000020">
      <w:pPr>
        <w:spacing w:before="280" w:lineRule="auto"/>
        <w:ind w:left="1440" w:right="852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a.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SELECT manager_id FROM employees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WHERE AVG(salary) &lt;16000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GROUP BY manager_id;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left="1440" w:right="708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b.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SELECT cd_number, COUNT(title) FROM d_cds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WHERE cd_number &lt; 93;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left="1440" w:right="686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c.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SELECT ID, MAX(ID), artist AS Artist FROM d_songs</w:t>
      </w:r>
    </w:p>
    <w:p w:rsidR="00000000" w:rsidDel="00000000" w:rsidP="00000000" w:rsidRDefault="00000000" w:rsidRPr="00000000" w14:paraId="00000028">
      <w:pPr>
        <w:ind w:left="1440" w:right="52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WHERE duration IN('3 min', '6 min', '10 min') HAVING ID &lt; 50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GROUP by ID;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left="1440" w:right="68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d.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SELECT loc_type, rental_fee AS Fee FROM d_venues</w:t>
      </w:r>
    </w:p>
    <w:p w:rsidR="00000000" w:rsidDel="00000000" w:rsidP="00000000" w:rsidRDefault="00000000" w:rsidRPr="00000000" w14:paraId="0000002C">
      <w:pPr>
        <w:ind w:left="1440" w:right="818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WHERE id &lt;100 GROUP BY "Fee" ORDER BY 2;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="600" w:lineRule="auto"/>
        <w:ind w:right="426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Reescriba la siguiente consulta para obtener el mismo resultado: SELECT DISTINCT MAX(song_id)</w:t>
      </w:r>
    </w:p>
    <w:p w:rsidR="00000000" w:rsidDel="00000000" w:rsidP="00000000" w:rsidRDefault="00000000" w:rsidRPr="00000000" w14:paraId="0000002F">
      <w:pPr>
        <w:ind w:left="1080" w:right="818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FROM d_track_listings WHERE track IN ( 1, 2, 3);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="300" w:lineRule="auto"/>
        <w:ind w:left="1440" w:hanging="36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Indique si es Verdadero o Falso</w:t>
      </w:r>
    </w:p>
    <w:p w:rsidR="00000000" w:rsidDel="00000000" w:rsidP="00000000" w:rsidRDefault="00000000" w:rsidRPr="00000000" w14:paraId="00000033">
      <w:pPr>
        <w:ind w:left="2180" w:right="980" w:hanging="2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 </w:t>
        <w:tab/>
      </w:r>
      <w:r w:rsidDel="00000000" w:rsidR="00000000" w:rsidRPr="00000000">
        <w:rPr>
          <w:color w:val="4e3629"/>
          <w:rtl w:val="0"/>
        </w:rPr>
        <w:t xml:space="preserve"> a. Si incluye una función de grupo y cualquier otra columna individual en una cláusula SELECT, cada columna individual también debe aparecer en la cláusula GROUP BY.</w:t>
      </w:r>
    </w:p>
    <w:p w:rsidR="00000000" w:rsidDel="00000000" w:rsidP="00000000" w:rsidRDefault="00000000" w:rsidRPr="00000000" w14:paraId="00000034">
      <w:pPr>
        <w:spacing w:after="240" w:before="240" w:lineRule="auto"/>
        <w:ind w:left="1080" w:firstLine="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 </w:t>
        <w:tab/>
      </w:r>
      <w:r w:rsidDel="00000000" w:rsidR="00000000" w:rsidRPr="00000000">
        <w:rPr>
          <w:color w:val="4e3629"/>
          <w:rtl w:val="0"/>
        </w:rPr>
        <w:t xml:space="preserve"> b. Puede utilizar un alias de columna en la cláusula GROUP BY.</w:t>
      </w:r>
    </w:p>
    <w:p w:rsidR="00000000" w:rsidDel="00000000" w:rsidP="00000000" w:rsidRDefault="00000000" w:rsidRPr="00000000" w14:paraId="00000035">
      <w:pPr>
        <w:spacing w:after="240" w:before="240" w:lineRule="auto"/>
        <w:ind w:left="1080" w:firstLine="0"/>
        <w:rPr>
          <w:color w:val="4e3629"/>
        </w:rPr>
      </w:pPr>
      <w:r w:rsidDel="00000000" w:rsidR="00000000" w:rsidRPr="00000000">
        <w:rPr>
          <w:color w:val="4e3629"/>
          <w:u w:val="single"/>
          <w:rtl w:val="0"/>
        </w:rPr>
        <w:t xml:space="preserve">     </w:t>
        <w:tab/>
      </w:r>
      <w:r w:rsidDel="00000000" w:rsidR="00000000" w:rsidRPr="00000000">
        <w:rPr>
          <w:color w:val="4e3629"/>
          <w:rtl w:val="0"/>
        </w:rPr>
        <w:t xml:space="preserve"> c. La cláusula GROUP BY siempre incluye una función de grupo.</w:t>
      </w:r>
    </w:p>
    <w:p w:rsidR="00000000" w:rsidDel="00000000" w:rsidP="00000000" w:rsidRDefault="00000000" w:rsidRPr="00000000" w14:paraId="00000036">
      <w:pPr>
        <w:spacing w:after="240" w:before="2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ind w:right="186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5.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Escriba una consulta que devuelva el salario medio máximo y el mínimo agrupados por departamento de la tabla employees.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ind w:right="82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6.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Escriba una consulta que devuelva la media de los salarios máximos de cada departamento para la tabla employees.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