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991100" cy="1079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Proxima Nova" w:cs="Proxima Nova" w:eastAsia="Proxima Nova" w:hAnsi="Proxima Nova"/>
          <w:b w:val="1"/>
          <w:bCs w:val="1"/>
          <w:color w:val="404040"/>
          <w:sz w:val="96"/>
          <w:szCs w:val="96"/>
        </w:rPr>
      </w:pPr>
      <w:r w:rsidDel="00000000" w:rsidR="00000000" w:rsidRPr="00000000">
        <w:rPr>
          <w:sz w:val="24"/>
          <w:szCs w:val="24"/>
          <w:rtl w:val="0"/>
        </w:rPr>
        <w:t xml:space="preserve"> </w:t>
      </w:r>
      <w:r w:rsidDel="00000000" w:rsidR="00000000" w:rsidRPr="00000000">
        <w:rPr>
          <w:rFonts w:ascii="Proxima Nova" w:cs="Proxima Nova" w:eastAsia="Proxima Nova" w:hAnsi="Proxima Nova"/>
          <w:color w:val="039be5"/>
          <w:sz w:val="72"/>
          <w:szCs w:val="72"/>
          <w:rtl w:val="0"/>
        </w:rPr>
        <w:t xml:space="preserve">Actividad 5</w:t>
      </w:r>
      <w:r w:rsidDel="00000000" w:rsidR="00000000" w:rsidRPr="00000000">
        <w:rPr>
          <w:rFonts w:ascii="Proxima Nova" w:cs="Proxima Nova" w:eastAsia="Proxima Nova" w:hAnsi="Proxima Nova"/>
          <w:b w:val="1"/>
          <w:bCs w:val="1"/>
          <w:color w:val="404040"/>
          <w:sz w:val="96"/>
          <w:szCs w:val="96"/>
          <w:rtl w:val="0"/>
        </w:rPr>
        <w:br w:type="textWrapping"/>
        <w:t xml:space="preserve">UPDATE y DELETE</w:t>
      </w:r>
    </w:p>
    <w:p w:rsidR="00000000" w:rsidDel="00000000" w:rsidP="00000000" w:rsidRDefault="00000000" w:rsidRPr="00000000" w14:paraId="00000007">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96"/>
          <w:szCs w:val="96"/>
        </w:rPr>
      </w:pPr>
      <w:r w:rsidDel="00000000" w:rsidR="00000000" w:rsidRPr="00000000">
        <w:rPr>
          <w:sz w:val="96"/>
          <w:szCs w:val="96"/>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UNIVERSIDAD DE SAN CARLOS DE GUATEMALA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FACULTAD DE INGENIERÍA EN CIENCIAS Y SISTEMAS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DEFINICIÓN DE CONCEPTOS </w:t>
            </w:r>
          </w:p>
        </w:tc>
      </w:tr>
    </w:tbl>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2"/>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5.1.1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Docker</w:t>
            </w:r>
          </w:p>
          <w:p w:rsidR="00000000" w:rsidDel="00000000" w:rsidP="00000000" w:rsidRDefault="00000000" w:rsidRPr="00000000" w14:paraId="00000017">
            <w:pPr>
              <w:spacing w:line="240" w:lineRule="auto"/>
              <w:rPr>
                <w:sz w:val="24"/>
                <w:szCs w:val="24"/>
              </w:rPr>
            </w:pPr>
            <w:r w:rsidDel="00000000" w:rsidR="00000000" w:rsidRPr="00000000">
              <w:rPr>
                <w:rtl w:val="0"/>
              </w:rPr>
              <w:t xml:space="preserve">I</w:t>
            </w:r>
            <w:r w:rsidDel="00000000" w:rsidR="00000000" w:rsidRPr="00000000">
              <w:rPr>
                <w:rtl w:val="0"/>
              </w:rPr>
              <w:t xml:space="preserve">s a set of platform as a service products that use OS-level virtualization to deliver software in packages called containers</w:t>
            </w:r>
            <w:r w:rsidDel="00000000" w:rsidR="00000000" w:rsidRPr="00000000">
              <w:rPr>
                <w:rtl w:val="0"/>
              </w:rPr>
            </w:r>
          </w:p>
        </w:tc>
      </w:tr>
    </w:tbl>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3"/>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160" w:lineRule="auto"/>
              <w:rPr>
                <w:b w:val="1"/>
                <w:bCs w:val="1"/>
                <w:sz w:val="26"/>
                <w:szCs w:val="26"/>
              </w:rPr>
            </w:pPr>
            <w:r w:rsidDel="00000000" w:rsidR="00000000" w:rsidRPr="00000000">
              <w:rPr>
                <w:b w:val="1"/>
                <w:bCs w:val="1"/>
                <w:sz w:val="34"/>
                <w:szCs w:val="34"/>
                <w:rtl w:val="0"/>
              </w:rPr>
              <w:t xml:space="preserve">COMPETENCIA(S) DEL EJEMPLO A IMPARTIR</w:t>
            </w:r>
            <w:r w:rsidDel="00000000" w:rsidR="00000000" w:rsidRPr="00000000">
              <w:rPr>
                <w:rtl w:val="0"/>
              </w:rPr>
            </w:r>
          </w:p>
        </w:tc>
      </w:tr>
    </w:tbl>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4"/>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Competencia 5.2.1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0"/>
                <w:szCs w:val="20"/>
                <w:rtl w:val="0"/>
              </w:rPr>
              <w:t xml:space="preserve">Administra bases de datos relacionales utilizando herramientas de gestión como Oracle APEX y SQL Developer para mantener la disponibilidad, seguridad y eficiencia de los sistemas de información</w:t>
            </w:r>
            <w:r w:rsidDel="00000000" w:rsidR="00000000" w:rsidRPr="00000000">
              <w:rPr>
                <w:rtl w:val="0"/>
              </w:rPr>
            </w:r>
          </w:p>
        </w:tc>
      </w:tr>
    </w:tbl>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5"/>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sz w:val="36"/>
                <w:szCs w:val="36"/>
              </w:rPr>
            </w:pPr>
            <w:r w:rsidDel="00000000" w:rsidR="00000000" w:rsidRPr="00000000">
              <w:rPr>
                <w:b w:val="1"/>
                <w:bCs w:val="1"/>
                <w:sz w:val="36"/>
                <w:szCs w:val="36"/>
                <w:rtl w:val="0"/>
              </w:rPr>
              <w:t xml:space="preserve">SOFTWARE O MATERIALES NECESARIOS</w:t>
            </w:r>
          </w:p>
        </w:tc>
      </w:tr>
    </w:tbl>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6"/>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Docker</w:t>
            </w:r>
          </w:p>
          <w:p w:rsidR="00000000" w:rsidDel="00000000" w:rsidP="00000000" w:rsidRDefault="00000000" w:rsidRPr="00000000" w14:paraId="00000036">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Oracle Image</w:t>
            </w:r>
          </w:p>
          <w:p w:rsidR="00000000" w:rsidDel="00000000" w:rsidP="00000000" w:rsidRDefault="00000000" w:rsidRPr="00000000" w14:paraId="00000037">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DATAGRIP/DBEAVER</w:t>
            </w:r>
          </w:p>
        </w:tc>
      </w:tr>
    </w:tbl>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7"/>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Herramientas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1"/>
              </w:numPr>
              <w:spacing w:line="240" w:lineRule="auto"/>
              <w:ind w:left="720" w:hanging="360"/>
              <w:rPr>
                <w:sz w:val="24"/>
                <w:szCs w:val="24"/>
                <w:u w:val="none"/>
              </w:rPr>
            </w:pPr>
            <w:hyperlink r:id="rId8">
              <w:r w:rsidDel="00000000" w:rsidR="00000000" w:rsidRPr="00000000">
                <w:rPr>
                  <w:color w:val="1155cc"/>
                  <w:sz w:val="24"/>
                  <w:szCs w:val="24"/>
                  <w:u w:val="single"/>
                  <w:rtl w:val="0"/>
                </w:rPr>
                <w:t xml:space="preserve">https://www.docker.com/products/docker-desktop/</w:t>
              </w:r>
            </w:hyperlink>
            <w:r w:rsidDel="00000000" w:rsidR="00000000" w:rsidRPr="00000000">
              <w:rPr>
                <w:rtl w:val="0"/>
              </w:rPr>
            </w:r>
          </w:p>
          <w:p w:rsidR="00000000" w:rsidDel="00000000" w:rsidP="00000000" w:rsidRDefault="00000000" w:rsidRPr="00000000" w14:paraId="0000003D">
            <w:pPr>
              <w:numPr>
                <w:ilvl w:val="0"/>
                <w:numId w:val="1"/>
              </w:numPr>
              <w:spacing w:line="240" w:lineRule="auto"/>
              <w:ind w:left="720" w:hanging="360"/>
            </w:pPr>
            <w:r w:rsidDel="00000000" w:rsidR="00000000" w:rsidRPr="00000000">
              <w:rPr>
                <w:rtl w:val="0"/>
              </w:rPr>
              <w:t xml:space="preserve">container-registry.oracle.com/database/free:latest</w:t>
            </w:r>
            <w:r w:rsidDel="00000000" w:rsidR="00000000" w:rsidRPr="00000000">
              <w:rPr>
                <w:rtl w:val="0"/>
              </w:rPr>
            </w:r>
          </w:p>
          <w:p w:rsidR="00000000" w:rsidDel="00000000" w:rsidP="00000000" w:rsidRDefault="00000000" w:rsidRPr="00000000" w14:paraId="0000003E">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Creación de la tabla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 en Oracle SQL a partir del siguiente enunciado.</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La empresa de ventas online “VentasYA S.A.” necesita almacenar los datos de sus clientes en la base de datos Oracle. Cada producto debe contar con un identificador único, sku del producto, nombre, descripción, precio, slug, cantidad y categoría. Además, se debe almacenar información sobre la disponibilidad del producto (activo o no).</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Utilizando la siguiente información y la sentencia INSERT ingrese los siguientes datos a la tabla:</w:t>
      </w:r>
    </w:p>
    <w:tbl>
      <w:tblPr>
        <w:tblStyle w:val="Table8"/>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260"/>
        <w:gridCol w:w="1845"/>
        <w:gridCol w:w="1080"/>
        <w:gridCol w:w="885"/>
        <w:gridCol w:w="1440"/>
        <w:gridCol w:w="1560"/>
        <w:gridCol w:w="1065"/>
        <w:tblGridChange w:id="0">
          <w:tblGrid>
            <w:gridCol w:w="735"/>
            <w:gridCol w:w="1260"/>
            <w:gridCol w:w="1845"/>
            <w:gridCol w:w="1080"/>
            <w:gridCol w:w="885"/>
            <w:gridCol w:w="1440"/>
            <w:gridCol w:w="1560"/>
            <w:gridCol w:w="1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CÁMARA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CÁMARA DE 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CAMARA-2PX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DRONE GRIS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TELÉFONO 6G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TELEFONO-6G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 GAMER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PC-GAMER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Realice lo siguiente:</w:t>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Cambiar la descripción del producto P1 por “CÁMARA DE 6PX” y slug por “CÁMARA-6PX”</w:t>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Cambiar la cantidad del producto P2 por 10</w:t>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Cambiar la disponibilidad del producto P5 por “Activo”</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Realice la siguiente eliminación:</w:t>
      </w:r>
    </w:p>
    <w:p w:rsidR="00000000" w:rsidDel="00000000" w:rsidP="00000000" w:rsidRDefault="00000000" w:rsidRPr="00000000" w14:paraId="0000007C">
      <w:pPr>
        <w:numPr>
          <w:ilvl w:val="0"/>
          <w:numId w:val="4"/>
        </w:numPr>
        <w:ind w:left="720" w:hanging="360"/>
        <w:rPr>
          <w:u w:val="none"/>
        </w:rPr>
      </w:pPr>
      <w:r w:rsidDel="00000000" w:rsidR="00000000" w:rsidRPr="00000000">
        <w:rPr>
          <w:rtl w:val="0"/>
        </w:rPr>
        <w:t xml:space="preserve">Eliminar el producto con sku P3</w:t>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right"/>
      <w:rPr/>
    </w:pPr>
    <w:r w:rsidDel="00000000" w:rsidR="00000000" w:rsidRPr="00000000">
      <w:rPr/>
      <w:drawing>
        <wp:inline distB="114300" distT="114300" distL="114300" distR="114300">
          <wp:extent cx="381000" cy="495300"/>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81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-1066799</wp:posOffset>
          </wp:positionH>
          <wp:positionV relativeFrom="paragraph">
            <wp:posOffset>260624</wp:posOffset>
          </wp:positionV>
          <wp:extent cx="7781925" cy="409575"/>
          <wp:effectExtent b="0" l="0" r="0" t="0"/>
          <wp:wrapNone/>
          <wp:docPr descr="pie de página" id="5" name="image5.png"/>
          <a:graphic>
            <a:graphicData uri="http://schemas.openxmlformats.org/drawingml/2006/picture">
              <pic:pic>
                <pic:nvPicPr>
                  <pic:cNvPr descr="pie de página" id="0" name="image5.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t xml:space="preserve">Sistemas de Bases de Datos 1</w:t>
    </w:r>
  </w:p>
  <w:p w:rsidR="00000000" w:rsidDel="00000000" w:rsidP="00000000" w:rsidRDefault="00000000" w:rsidRPr="00000000" w14:paraId="0000008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-1123949</wp:posOffset>
          </wp:positionH>
          <wp:positionV relativeFrom="paragraph">
            <wp:posOffset>72437</wp:posOffset>
          </wp:positionV>
          <wp:extent cx="7781925" cy="95250"/>
          <wp:effectExtent b="0" l="0" r="0" t="0"/>
          <wp:wrapNone/>
          <wp:docPr descr="horizontal line" id="3"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docker.com/products/docker-deskto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