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Uso de Grafana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40"/>
          <w:szCs w:val="40"/>
          <w:rtl w:val="0"/>
        </w:rPr>
        <w:t xml:space="preserve">Monitoreo de Datos con Grafana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General: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Implementar un sistema de monitoreo de datos efectivo utilizando Grafana, permitiendo la visualización en tiempo real, la configuración de alertas y el análisis de métricas clave para mejorar la toma de decisiones en tiempo real.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Objetivos Específicos: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Comprender los conceptos fundamentales y la instalación de Grafana, así como las diferentes fuentes de datos que puede utilizar, configurando conexiones eficientes con bases de datos.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Diseñar y desarrollar dashboards personalizados en Grafana que permitan la visualización de métricas críticas en tiempo real, con la posibilidad de incluir consultas avanzadas que mejoren el análisis de datos.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Configurar un sistema de alertas automáticas en Grafana que notifique al usuario cuando se detecten anomalías en los datos monitoreados, utilizando ejemplos prácticos de monitoreo en proyectos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Utilizar herramientas de visualización</w:t>
      </w:r>
    </w:p>
    <w:p w:rsidR="00000000" w:rsidDel="00000000" w:rsidP="00000000" w:rsidRDefault="00000000" w:rsidRPr="00000000" w14:paraId="0000001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Grafana</w:t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Instalación y Configuración de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Fuentes de Datos Compatibles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Creación de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Alertas y 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Consultas con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Monitoreo en Proyectos Reales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Samuel Pérez: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1"/>
            <w:szCs w:val="21"/>
            <w:u w:val="single"/>
            <w:shd w:fill="e9eef6" w:val="clear"/>
            <w:rtl w:val="0"/>
          </w:rPr>
          <w:t xml:space="preserve">3607487240101@ingenieria.usac.edu.gt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2</w:t>
      <w:br w:type="textWrapping"/>
      <w:t xml:space="preserve">Laboratorio</w:t>
    </w:r>
  </w:p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3607487240101@ingenieria.usac.edu.gt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lR6kmPpHjS+n9tDzN25fCVgbXg==">CgMxLjA4AHIhMU5tMlR3SDlrLWR2WlJ5a3EyVFk5aFA2ckxFOFYyVktT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