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50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8">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w:t>
      </w:r>
      <w:r w:rsidDel="00000000" w:rsidR="00000000" w:rsidRPr="00000000">
        <w:rPr>
          <w:sz w:val="24"/>
          <w:szCs w:val="24"/>
          <w:rtl w:val="0"/>
        </w:rPr>
        <w:t xml:space="preserve">Organización de lenguajes y compiladores 2</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Sección]</w:t>
      </w:r>
    </w:p>
    <w:p w:rsidR="00000000" w:rsidDel="00000000" w:rsidP="00000000" w:rsidRDefault="00000000" w:rsidRPr="00000000" w14:paraId="00000010">
      <w:pPr>
        <w:spacing w:before="0" w:line="276" w:lineRule="auto"/>
        <w:rPr>
          <w:sz w:val="24"/>
          <w:szCs w:val="24"/>
        </w:rPr>
      </w:pPr>
      <w:r w:rsidDel="00000000" w:rsidR="00000000" w:rsidRPr="00000000">
        <w:rPr>
          <w:rtl w:val="0"/>
        </w:rPr>
      </w:r>
    </w:p>
    <w:p w:rsidR="00000000" w:rsidDel="00000000" w:rsidP="00000000" w:rsidRDefault="00000000" w:rsidRPr="00000000" w14:paraId="00000011">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2">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Responsabilidad computacional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before="0" w:line="240" w:lineRule="auto"/>
              <w:jc w:val="center"/>
              <w:rPr/>
            </w:pPr>
            <w:r w:rsidDel="00000000" w:rsidR="00000000" w:rsidRPr="00000000">
              <w:rPr>
                <w:rtl w:val="0"/>
              </w:rPr>
              <w:t xml:space="preserve">Escribe el valor formativo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El uso de la memoria permite que los programas generados por el compilador tengan un rendimiento adecuado </w:t>
            </w:r>
          </w:p>
        </w:tc>
      </w:tr>
    </w:tbl>
    <w:p w:rsidR="00000000" w:rsidDel="00000000" w:rsidP="00000000" w:rsidRDefault="00000000" w:rsidRPr="00000000" w14:paraId="00000017">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A">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Generar un compilador utilizando como representación intermedia lenguajes ensambladores como RISC-V o Aarch64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Generar un compilador utilizando como representación intermedia lenguajes ensambladores como RISC-V o Aarch64 </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3">
      <w:pPr>
        <w:jc w:val="both"/>
        <w:rPr/>
      </w:pPr>
      <w:r w:rsidDel="00000000" w:rsidR="00000000" w:rsidRPr="00000000">
        <w:rPr>
          <w:rtl w:val="0"/>
        </w:rPr>
        <w:t xml:space="preserve">Este ejercicio presenta al estudiante como realizar la base para su segundo proyecto de laboratorio siendo siempre una mejora al ejemplo de la semana anterior del compilador.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6">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7">
      <w:pPr>
        <w:rPr/>
      </w:pPr>
      <w:r w:rsidDel="00000000" w:rsidR="00000000" w:rsidRPr="00000000">
        <w:rPr>
          <w:rtl w:val="0"/>
        </w:rPr>
        <w:t xml:space="preserve">Crear un compilador utilizando las estructuras de datos correctas con la herramienta generadora de parser seleccionada para el semestre y la representación intermedia en el lenguaje ensamblador escogido</w:t>
      </w:r>
      <w:r w:rsidDel="00000000" w:rsidR="00000000" w:rsidRPr="00000000">
        <w:rPr>
          <w:rtl w:val="0"/>
        </w:rPr>
        <w:t xml:space="preserve">.</w:t>
      </w:r>
    </w:p>
    <w:p w:rsidR="00000000" w:rsidDel="00000000" w:rsidP="00000000" w:rsidRDefault="00000000" w:rsidRPr="00000000" w14:paraId="00000028">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29">
      <w:pPr>
        <w:rPr/>
      </w:pPr>
      <w:r w:rsidDel="00000000" w:rsidR="00000000" w:rsidRPr="00000000">
        <w:rPr>
          <w:rtl w:val="0"/>
        </w:rPr>
        <w:t xml:space="preserve">Demostrar cómo</w:t>
      </w:r>
      <w:r w:rsidDel="00000000" w:rsidR="00000000" w:rsidRPr="00000000">
        <w:rPr>
          <w:rtl w:val="0"/>
        </w:rPr>
        <w:t xml:space="preserve"> implementar correctamente las estructuras de datos y procedimientos para la creación de un compilador.</w:t>
      </w:r>
    </w:p>
    <w:p w:rsidR="00000000" w:rsidDel="00000000" w:rsidP="00000000" w:rsidRDefault="00000000" w:rsidRPr="00000000" w14:paraId="0000002A">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2B">
      <w:pPr>
        <w:rPr/>
      </w:pPr>
      <w:r w:rsidDel="00000000" w:rsidR="00000000" w:rsidRPr="00000000">
        <w:rPr>
          <w:rtl w:val="0"/>
        </w:rPr>
        <w:t xml:space="preserve">Especifica los recursos que se utilizarán durante la demostración.</w:t>
      </w:r>
    </w:p>
    <w:p w:rsidR="00000000" w:rsidDel="00000000" w:rsidP="00000000" w:rsidRDefault="00000000" w:rsidRPr="00000000" w14:paraId="0000002C">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 del parser</w:t>
      </w:r>
      <w:r w:rsidDel="00000000" w:rsidR="00000000" w:rsidRPr="00000000">
        <w:rPr>
          <w:rtl w:val="0"/>
        </w:rPr>
        <w:t xml:space="preserve">.</w:t>
      </w:r>
    </w:p>
    <w:p w:rsidR="00000000" w:rsidDel="00000000" w:rsidP="00000000" w:rsidRDefault="00000000" w:rsidRPr="00000000" w14:paraId="0000002D">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Comandos para crear el parser y correr el programa.</w:t>
      </w:r>
    </w:p>
    <w:p w:rsidR="00000000" w:rsidDel="00000000" w:rsidP="00000000" w:rsidRDefault="00000000" w:rsidRPr="00000000" w14:paraId="0000002E">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Simulador de ARM64 o RISC-v.</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Linux.</w:t>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mínima.</w:t>
      </w:r>
    </w:p>
    <w:p w:rsidR="00000000" w:rsidDel="00000000" w:rsidP="00000000" w:rsidRDefault="00000000" w:rsidRPr="00000000" w14:paraId="00000031">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2">
      <w:pPr>
        <w:spacing w:after="120" w:before="120" w:lineRule="auto"/>
        <w:jc w:val="both"/>
        <w:rPr/>
      </w:pPr>
      <w:r w:rsidDel="00000000" w:rsidR="00000000" w:rsidRPr="00000000">
        <w:rPr>
          <w:rtl w:val="0"/>
        </w:rPr>
        <w:t xml:space="preserve">Paso 1: copiar el ejemplo de la semana anterior y crear una rama.</w:t>
      </w:r>
    </w:p>
    <w:p w:rsidR="00000000" w:rsidDel="00000000" w:rsidP="00000000" w:rsidRDefault="00000000" w:rsidRPr="00000000" w14:paraId="00000033">
      <w:pPr>
        <w:spacing w:after="120" w:before="120" w:lineRule="auto"/>
        <w:jc w:val="both"/>
        <w:rPr/>
      </w:pPr>
      <w:r w:rsidDel="00000000" w:rsidR="00000000" w:rsidRPr="00000000">
        <w:rPr>
          <w:rtl w:val="0"/>
        </w:rPr>
        <w:t xml:space="preserve">Paso 2: repasar las partes del ejemplo, como los son el generador de ensamblador, cuádruplos o los otros, manejador del Heap y los registros de activación.</w:t>
      </w:r>
    </w:p>
    <w:p w:rsidR="00000000" w:rsidDel="00000000" w:rsidP="00000000" w:rsidRDefault="00000000" w:rsidRPr="00000000" w14:paraId="00000034">
      <w:pPr>
        <w:spacing w:after="120" w:before="120" w:lineRule="auto"/>
        <w:jc w:val="both"/>
        <w:rPr/>
      </w:pPr>
      <w:r w:rsidDel="00000000" w:rsidR="00000000" w:rsidRPr="00000000">
        <w:rPr>
          <w:rtl w:val="0"/>
        </w:rPr>
        <w:t xml:space="preserve">Paso 3: Mostrar el debugging del lenguaje ensamblador para validar errores y ver comportamientos.</w:t>
      </w:r>
    </w:p>
    <w:p w:rsidR="00000000" w:rsidDel="00000000" w:rsidP="00000000" w:rsidRDefault="00000000" w:rsidRPr="00000000" w14:paraId="00000035">
      <w:pPr>
        <w:spacing w:after="120" w:before="120" w:lineRule="auto"/>
        <w:jc w:val="both"/>
        <w:rPr/>
      </w:pPr>
      <w:r w:rsidDel="00000000" w:rsidR="00000000" w:rsidRPr="00000000">
        <w:rPr>
          <w:rtl w:val="0"/>
        </w:rPr>
        <w:t xml:space="preserve">Paso 4: Enseñar con agentes de codificación IA como asistente para investigar y encontrar errores pero no para desarrollar todo el proyecto porque como estudiante es importante primero saberlo hacer que delegarlo a la IA.</w:t>
      </w:r>
      <w:r w:rsidDel="00000000" w:rsidR="00000000" w:rsidRPr="00000000">
        <w:rPr>
          <w:rtl w:val="0"/>
        </w:rPr>
      </w:r>
    </w:p>
    <w:p w:rsidR="00000000" w:rsidDel="00000000" w:rsidP="00000000" w:rsidRDefault="00000000" w:rsidRPr="00000000" w14:paraId="00000036">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37">
      <w:pPr>
        <w:spacing w:after="120" w:before="120" w:lineRule="auto"/>
        <w:jc w:val="both"/>
        <w:rPr/>
      </w:pPr>
      <w:r w:rsidDel="00000000" w:rsidR="00000000" w:rsidRPr="00000000">
        <w:rPr>
          <w:rtl w:val="0"/>
        </w:rPr>
        <w:t xml:space="preserve">Dado una entrada en un lenguaje seleccionado para los ejemplos, obtener una salida en lenguaje ensamblador que se puede ensamblar para obtener el resultado de lo presentado en la parte teórica.</w:t>
      </w:r>
      <w:r w:rsidDel="00000000" w:rsidR="00000000" w:rsidRPr="00000000">
        <w:rPr>
          <w:rtl w:val="0"/>
        </w:rPr>
      </w:r>
    </w:p>
    <w:p w:rsidR="00000000" w:rsidDel="00000000" w:rsidP="00000000" w:rsidRDefault="00000000" w:rsidRPr="00000000" w14:paraId="00000038">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39">
      <w:pPr>
        <w:spacing w:after="120" w:before="120" w:lineRule="auto"/>
        <w:jc w:val="both"/>
        <w:rPr/>
      </w:pPr>
      <w:r w:rsidDel="00000000" w:rsidR="00000000" w:rsidRPr="00000000">
        <w:rPr>
          <w:rtl w:val="0"/>
        </w:rPr>
        <w:t xml:space="preserve">El estudiante puede observar una guía para desarrollar el segundo proyecto que es la creación de un compilador básico.</w:t>
      </w:r>
      <w:r w:rsidDel="00000000" w:rsidR="00000000" w:rsidRPr="00000000">
        <w:rPr>
          <w:rtl w:val="0"/>
        </w:rPr>
      </w:r>
    </w:p>
    <w:p w:rsidR="00000000" w:rsidDel="00000000" w:rsidP="00000000" w:rsidRDefault="00000000" w:rsidRPr="00000000" w14:paraId="0000003A">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3B">
      <w:pPr>
        <w:numPr>
          <w:ilvl w:val="0"/>
          <w:numId w:val="2"/>
        </w:numPr>
        <w:ind w:left="720" w:hanging="360"/>
        <w:rPr>
          <w:rFonts w:ascii="Calibri" w:cs="Calibri" w:eastAsia="Calibri" w:hAnsi="Calibri"/>
          <w:color w:val="b7b7b7"/>
          <w:u w:val="none"/>
        </w:rPr>
      </w:pPr>
      <w:r w:rsidDel="00000000" w:rsidR="00000000" w:rsidRPr="00000000">
        <w:rPr>
          <w:rFonts w:ascii="Calibri" w:cs="Calibri" w:eastAsia="Calibri" w:hAnsi="Calibri"/>
          <w:color w:val="b7b7b7"/>
          <w:rtl w:val="0"/>
        </w:rPr>
        <w:t xml:space="preserve">Dificultades encontradas.</w:t>
      </w:r>
    </w:p>
    <w:p w:rsidR="00000000" w:rsidDel="00000000" w:rsidP="00000000" w:rsidRDefault="00000000" w:rsidRPr="00000000" w14:paraId="0000003C">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Recomendaciones para futuras sesiones.</w:t>
      </w:r>
    </w:p>
    <w:p w:rsidR="00000000" w:rsidDel="00000000" w:rsidP="00000000" w:rsidRDefault="00000000" w:rsidRPr="00000000" w14:paraId="0000003D">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Qué puntos consideras fue de mayor dificultad para el estudiante </w:t>
      </w:r>
    </w:p>
    <w:p w:rsidR="00000000" w:rsidDel="00000000" w:rsidP="00000000" w:rsidRDefault="00000000" w:rsidRPr="00000000" w14:paraId="0000003E">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3F">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3"/>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Fuente / referencia (Autor, año, enlace si aplica)</w:t>
      </w:r>
    </w:p>
    <w:p w:rsidR="00000000" w:rsidDel="00000000" w:rsidP="00000000" w:rsidRDefault="00000000" w:rsidRPr="00000000" w14:paraId="00000042">
      <w:pPr>
        <w:numPr>
          <w:ilvl w:val="0"/>
          <w:numId w:val="3"/>
        </w:numPr>
        <w:spacing w:before="0" w:beforeAutospacing="0"/>
        <w:ind w:left="720" w:hanging="360"/>
        <w:jc w:val="both"/>
        <w:rPr>
          <w:rFonts w:ascii="Arial" w:cs="Arial" w:eastAsia="Arial" w:hAnsi="Arial"/>
        </w:rPr>
      </w:pPr>
      <w:r w:rsidDel="00000000" w:rsidR="00000000" w:rsidRPr="00000000">
        <w:rPr>
          <w:rFonts w:ascii="Arial" w:cs="Arial" w:eastAsia="Arial" w:hAnsi="Arial"/>
          <w:rtl w:val="0"/>
        </w:rPr>
        <w:t xml:space="preserve">Fuente / referencia (Autor, año, enlace si aplica)</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