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Informe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 </w:t>
      </w:r>
      <w:r w:rsidDel="00000000" w:rsidR="00000000" w:rsidRPr="00000000">
        <w:rPr>
          <w:rtl w:val="0"/>
        </w:rPr>
        <w:t xml:space="preserve">781 - Organización de Lenguajes y Compiladores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Semana: </w:t>
      </w:r>
      <w:r w:rsidDel="00000000" w:rsidR="00000000" w:rsidRPr="00000000">
        <w:rPr>
          <w:rtl w:val="0"/>
        </w:rPr>
        <w:t xml:space="preserve">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18/08/2026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Link de la grabación de la clase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https://drive.google.com/file/d/1iw7EEsOLmJNISqoWwzP0pHAQSe_RtOia/view?usp=sharing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Link de la lista de asistencia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https://docs.google.com/spreadsheets/d/1_u1dDJ11eabTEE60ohi4IOcH6sWDtOABduFDuKj6jWI/edit?usp=sharing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Descripción de la sesión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Durante la clase se trabajó la implementación de arreglos y matrices, revisando su gramática, representación, reglas semánticas, ejecución y construcción recursiva.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Dudas, comentarios y participaciones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Se plantearon dudas sobre cómo implementar matrices mediante arreglos anidados y recursividad en la gramática, específicamente sobre las producciones que permiten que un arreglo contenga otros arreglos. También se discutió el paso de parámetros por valor y por referencia, especialmente la diferencia entre modificar una copia local de una variable y modificar directamente el arreglo original cuando se pasa por referencia. Además, se explicó la hoja de calificación y el proceso de verificación de autoría del proyecto.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55055747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JONATHAN GABRIEL LOPEZ REYES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1d2125"/>
                    <w:sz w:val="23"/>
                    <w:szCs w:val="23"/>
                    <w:rtl w:val="0"/>
                  </w:rPr>
                  <w:t xml:space="preserve">202404730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EDGAR JOSUE TERRE CASTRO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201318661</w:t>
                </w:r>
              </w:p>
            </w:tc>
          </w:tr>
        </w:tbl>
      </w:sdtContent>
    </w:sdt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tbasr8i04m3i" w:id="0"/>
      <w:bookmarkEnd w:id="0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Se presentó el repositorio de ejemplos y se enfatizó su revisión para avanzar en el proyecto. Se indicó que próximamente se iniciará el trabajo con generación de código intermedio y ARM.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iw7EEsOLmJNISqoWwzP0pHAQSe_RtOia/view?usp=sharing" TargetMode="External"/><Relationship Id="rId8" Type="http://schemas.openxmlformats.org/officeDocument/2006/relationships/hyperlink" Target="https://docs.google.com/spreadsheets/d/1_u1dDJ11eabTEE60ohi4IOcH6sWDtOABduFDuKj6jW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coV/PRA80Buou/TRz1QLJE//w==">CgMxLjAaHwoBMBIaChgICVIUChJ0YWJsZS4zcHRpcmdoMzF4cjQyDmgudGJhc3I4aTA0bTNpOAByITFGTGZ6WWdkMlRiNGNTM2k3d3dBUlpLaDZYTUdzRTlfbw==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