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DC4A" w14:textId="77777777" w:rsidR="00455940" w:rsidRDefault="004559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A4B00AF" w14:textId="77777777" w:rsidR="00455940" w:rsidRDefault="004559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A6638E1" w14:textId="77777777" w:rsidR="004559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D75956F" wp14:editId="32F294B3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A0DA98" w14:textId="77777777" w:rsidR="00455940" w:rsidRDefault="00455940"/>
    <w:p w14:paraId="6BEEBE4D" w14:textId="77777777" w:rsidR="00455940" w:rsidRDefault="00455940"/>
    <w:p w14:paraId="41077BF2" w14:textId="77777777" w:rsidR="00455940" w:rsidRDefault="00455940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572AC303" w14:textId="77777777" w:rsidR="00455940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1E882A9A" w14:textId="77777777" w:rsidR="00455940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5F13653D" w14:textId="77777777" w:rsidR="004D469F" w:rsidRDefault="004D469F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 w:rsidRPr="004D469F">
        <w:rPr>
          <w:rFonts w:ascii="Proxima Nova" w:eastAsia="Proxima Nova" w:hAnsi="Proxima Nova" w:cs="Proxima Nova"/>
          <w:color w:val="AEAAAA"/>
          <w:sz w:val="52"/>
          <w:szCs w:val="52"/>
        </w:rPr>
        <w:t>Modelos Mentales y Paradigmas: Representaciones Lógicas Innovadoras</w:t>
      </w:r>
    </w:p>
    <w:p w14:paraId="1C4C4903" w14:textId="559F65DB" w:rsidR="00455940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F3F548C" wp14:editId="5B9B3734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9C14C" w14:textId="77777777" w:rsidR="00455940" w:rsidRDefault="00455940"/>
    <w:p w14:paraId="669945D7" w14:textId="77777777" w:rsidR="00455940" w:rsidRDefault="00455940"/>
    <w:p w14:paraId="21194304" w14:textId="77777777" w:rsidR="00455940" w:rsidRDefault="00455940"/>
    <w:p w14:paraId="612CB83C" w14:textId="77777777" w:rsidR="00455940" w:rsidRDefault="00455940"/>
    <w:p w14:paraId="0BA4B017" w14:textId="77777777" w:rsidR="00455940" w:rsidRDefault="00455940">
      <w:pPr>
        <w:rPr>
          <w:b/>
          <w:sz w:val="24"/>
          <w:szCs w:val="24"/>
        </w:rPr>
      </w:pPr>
    </w:p>
    <w:p w14:paraId="4804111C" w14:textId="516109D2" w:rsidR="00455940" w:rsidRDefault="004D469F">
      <w:pPr>
        <w:jc w:val="center"/>
        <w:rPr>
          <w:b/>
          <w:sz w:val="24"/>
          <w:szCs w:val="24"/>
        </w:rPr>
      </w:pPr>
      <w:r>
        <w:pict w14:anchorId="6CA1B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E65745">
        <w:rPr>
          <w:rFonts w:ascii="Arial" w:eastAsia="Arial" w:hAnsi="Arial" w:cs="Arial"/>
          <w:b/>
          <w:color w:val="0070C0"/>
          <w:sz w:val="40"/>
          <w:szCs w:val="40"/>
        </w:rPr>
        <w:t>2</w:t>
      </w:r>
      <w:r>
        <w:rPr>
          <w:rFonts w:ascii="Arial" w:eastAsia="Arial" w:hAnsi="Arial" w:cs="Arial"/>
          <w:b/>
          <w:color w:val="0070C0"/>
          <w:sz w:val="40"/>
          <w:szCs w:val="40"/>
        </w:rPr>
        <w:t xml:space="preserve">5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min</w:t>
      </w:r>
    </w:p>
    <w:p w14:paraId="5F114632" w14:textId="77777777" w:rsidR="00455940" w:rsidRDefault="00455940">
      <w:pPr>
        <w:spacing w:line="276" w:lineRule="auto"/>
        <w:rPr>
          <w:rFonts w:ascii="Arial" w:eastAsia="Arial" w:hAnsi="Arial" w:cs="Arial"/>
        </w:rPr>
      </w:pPr>
    </w:p>
    <w:p w14:paraId="34BEE300" w14:textId="77777777" w:rsidR="00455940" w:rsidRDefault="00455940">
      <w:pPr>
        <w:spacing w:line="276" w:lineRule="auto"/>
        <w:rPr>
          <w:rFonts w:ascii="Arial" w:eastAsia="Arial" w:hAnsi="Arial" w:cs="Arial"/>
        </w:rPr>
      </w:pPr>
    </w:p>
    <w:p w14:paraId="1A1753FD" w14:textId="77777777" w:rsidR="00455940" w:rsidRDefault="00455940">
      <w:pPr>
        <w:spacing w:line="276" w:lineRule="auto"/>
        <w:rPr>
          <w:rFonts w:ascii="Arial" w:eastAsia="Arial" w:hAnsi="Arial" w:cs="Arial"/>
        </w:rPr>
      </w:pPr>
    </w:p>
    <w:p w14:paraId="0BFDD459" w14:textId="77777777" w:rsidR="00455940" w:rsidRDefault="00455940">
      <w:pPr>
        <w:spacing w:line="276" w:lineRule="auto"/>
        <w:rPr>
          <w:rFonts w:ascii="Arial" w:eastAsia="Arial" w:hAnsi="Arial" w:cs="Arial"/>
        </w:rPr>
      </w:pPr>
    </w:p>
    <w:p w14:paraId="23C82018" w14:textId="77777777" w:rsidR="00455940" w:rsidRDefault="00455940">
      <w:pPr>
        <w:spacing w:line="276" w:lineRule="auto"/>
        <w:rPr>
          <w:rFonts w:ascii="Arial" w:eastAsia="Arial" w:hAnsi="Arial" w:cs="Arial"/>
        </w:rPr>
      </w:pPr>
    </w:p>
    <w:p w14:paraId="4F83F051" w14:textId="77777777" w:rsidR="00455940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13A724BA" w14:textId="77777777" w:rsidR="00455940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0E38AA1F" w14:textId="77777777" w:rsidR="00455940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2EE323BB" w14:textId="77777777" w:rsidR="00455940" w:rsidRDefault="00455940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5ADE86D0" w14:textId="77777777" w:rsidR="0045594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2250B96E" w14:textId="77777777" w:rsidR="004D469F" w:rsidRPr="00090531" w:rsidRDefault="004D469F" w:rsidP="004D469F">
      <w:pPr>
        <w:keepNext/>
        <w:keepLines/>
        <w:numPr>
          <w:ilvl w:val="1"/>
          <w:numId w:val="2"/>
        </w:numPr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r w:rsidRPr="00090531"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4D469F" w:rsidRPr="00090531" w14:paraId="5F4727DE" w14:textId="77777777" w:rsidTr="00434AF1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79A5" w14:textId="77777777" w:rsidR="004D469F" w:rsidRPr="00090531" w:rsidRDefault="004D469F" w:rsidP="00434AF1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9C2" w14:textId="77777777" w:rsidR="004D469F" w:rsidRPr="00090531" w:rsidRDefault="004D469F" w:rsidP="00434AF1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¿Cómo se aplica en tu laboratorio?</w:t>
            </w:r>
          </w:p>
        </w:tc>
      </w:tr>
      <w:tr w:rsidR="004D469F" w:rsidRPr="00090531" w14:paraId="2A952737" w14:textId="77777777" w:rsidTr="00434AF1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5B2C" w14:textId="3A9B2629" w:rsidR="004D469F" w:rsidRPr="004D469F" w:rsidRDefault="004D469F" w:rsidP="00434AF1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lang w:val="es"/>
              </w:rPr>
            </w:pPr>
            <w:r w:rsidRPr="004D469F">
              <w:rPr>
                <w:rFonts w:ascii="Proxima Nova" w:eastAsia="Proxima Nova" w:hAnsi="Proxima Nova" w:cs="Proxima Nova"/>
                <w:color w:val="039BE5"/>
              </w:rPr>
              <w:t>Creatividad y Pensamiento Crítico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F5B7" w14:textId="77777777" w:rsidR="004D469F" w:rsidRPr="004D469F" w:rsidRDefault="004D469F" w:rsidP="00434AF1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</w:rPr>
            </w:pPr>
            <w:r w:rsidRPr="004D469F">
              <w:rPr>
                <w:rFonts w:ascii="Proxima Nova" w:eastAsia="Proxima Nova" w:hAnsi="Proxima Nova" w:cs="Proxima Nova"/>
                <w:color w:val="039BE5"/>
              </w:rPr>
              <w:t>Se fomenta la creatividad al invitar a los estudiantes a proponer nuevas formas de representar conceptos y razonamientos lógicos, más allá de los métodos tradicionales.</w:t>
            </w:r>
          </w:p>
          <w:p w14:paraId="45A37390" w14:textId="04778FC4" w:rsidR="004D469F" w:rsidRPr="004D469F" w:rsidRDefault="004D469F" w:rsidP="00434AF1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lang w:val="es"/>
              </w:rPr>
            </w:pPr>
            <w:r w:rsidRPr="004D469F">
              <w:rPr>
                <w:rFonts w:ascii="Proxima Nova" w:eastAsia="Proxima Nova" w:hAnsi="Proxima Nova" w:cs="Proxima Nova"/>
                <w:color w:val="039BE5"/>
              </w:rPr>
              <w:br/>
              <w:t>El pensamiento crítico se estimula al cuestionar la eficacia, claridad y utilidad de cada representación creada, comparando ventajas y limitaciones.</w:t>
            </w:r>
            <w:r w:rsidRPr="004D469F">
              <w:rPr>
                <w:rFonts w:ascii="Proxima Nova" w:eastAsia="Proxima Nova" w:hAnsi="Proxima Nova" w:cs="Proxima Nova"/>
                <w:color w:val="039BE5"/>
              </w:rPr>
              <w:br/>
              <w:t>Estos valores permiten que los estudiantes relacionen la lógica con situaciones reales y desarrollen modelos de pensamiento más flexibles y analíticos.</w:t>
            </w:r>
          </w:p>
        </w:tc>
      </w:tr>
    </w:tbl>
    <w:p w14:paraId="370E42E5" w14:textId="77777777" w:rsidR="004D469F" w:rsidRPr="00090531" w:rsidRDefault="004D469F" w:rsidP="004D469F">
      <w:pPr>
        <w:keepNext/>
        <w:keepLines/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bookmarkStart w:id="0" w:name="_2qb0c2xoxm9h" w:colFirst="0" w:colLast="0"/>
      <w:bookmarkEnd w:id="0"/>
    </w:p>
    <w:p w14:paraId="392923D5" w14:textId="77777777" w:rsidR="004D469F" w:rsidRPr="00090531" w:rsidRDefault="004D469F" w:rsidP="004D469F">
      <w:pPr>
        <w:keepNext/>
        <w:keepLines/>
        <w:numPr>
          <w:ilvl w:val="1"/>
          <w:numId w:val="2"/>
        </w:numPr>
        <w:spacing w:before="200" w:after="0" w:line="300" w:lineRule="auto"/>
        <w:outlineLvl w:val="1"/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</w:pPr>
      <w:bookmarkStart w:id="1" w:name="_rkumsa8kgnrx" w:colFirst="0" w:colLast="0"/>
      <w:bookmarkEnd w:id="1"/>
      <w:r w:rsidRPr="00090531">
        <w:rPr>
          <w:rFonts w:ascii="Proxima Nova" w:eastAsia="Proxima Nova" w:hAnsi="Proxima Nova" w:cs="Proxima Nova"/>
          <w:color w:val="BF9000"/>
          <w:sz w:val="28"/>
          <w:szCs w:val="28"/>
          <w:lang w:val="es"/>
        </w:rPr>
        <w:t>Competencia(s)</w:t>
      </w:r>
    </w:p>
    <w:p w14:paraId="7A5077A5" w14:textId="77777777" w:rsidR="004D469F" w:rsidRPr="00090531" w:rsidRDefault="004D469F" w:rsidP="004D469F">
      <w:pPr>
        <w:spacing w:before="200" w:after="0" w:line="276" w:lineRule="auto"/>
        <w:rPr>
          <w:rFonts w:ascii="Times New Roman" w:eastAsia="Times New Roman" w:hAnsi="Times New Roman" w:cs="Times New Roman"/>
          <w:lang w:val="es"/>
        </w:rPr>
      </w:pPr>
      <w:r w:rsidRPr="00090531">
        <w:rPr>
          <w:rFonts w:ascii="Times New Roman" w:eastAsia="Times New Roman" w:hAnsi="Times New Roman" w:cs="Times New Roman"/>
          <w:color w:val="B7B7B7"/>
          <w:lang w:val="es"/>
        </w:rPr>
        <w:t>Indique la competencia general del curso y la competencia específica trabajada en esta lectura</w:t>
      </w:r>
      <w:r w:rsidRPr="00090531">
        <w:rPr>
          <w:rFonts w:ascii="Times New Roman" w:eastAsia="Times New Roman" w:hAnsi="Times New Roman" w:cs="Times New Roman"/>
          <w:lang w:val="e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4D469F" w:rsidRPr="00090531" w14:paraId="53C72C45" w14:textId="77777777" w:rsidTr="00434AF1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E9E7" w14:textId="77777777" w:rsidR="004D469F" w:rsidRPr="00090531" w:rsidRDefault="004D469F" w:rsidP="00434A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3196" w14:textId="77777777" w:rsidR="004D469F" w:rsidRPr="00090531" w:rsidRDefault="004D469F" w:rsidP="00434A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</w:p>
        </w:tc>
      </w:tr>
      <w:tr w:rsidR="004D469F" w:rsidRPr="00090531" w14:paraId="61B007DD" w14:textId="77777777" w:rsidTr="00434AF1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38AC" w14:textId="77777777" w:rsidR="004D469F" w:rsidRPr="00090531" w:rsidRDefault="004D469F" w:rsidP="00434A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DDA7" w14:textId="55234057" w:rsidR="004D469F" w:rsidRPr="00090531" w:rsidRDefault="004D469F" w:rsidP="00434A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4D469F">
              <w:rPr>
                <w:rFonts w:ascii="Times New Roman" w:eastAsia="Times New Roman" w:hAnsi="Times New Roman" w:cs="Times New Roman"/>
              </w:rPr>
              <w:t>Aplica el pensamiento lógico para analizar y diseñar representaciones que integren modelos mentales y paradigmas en la toma de decisiones.</w:t>
            </w:r>
          </w:p>
        </w:tc>
      </w:tr>
      <w:tr w:rsidR="004D469F" w:rsidRPr="00090531" w14:paraId="6458F018" w14:textId="77777777" w:rsidTr="00434AF1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8BF7" w14:textId="77777777" w:rsidR="004D469F" w:rsidRPr="00090531" w:rsidRDefault="004D469F" w:rsidP="00434A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s"/>
              </w:rPr>
            </w:pPr>
            <w:r w:rsidRPr="00090531">
              <w:rPr>
                <w:rFonts w:ascii="Times New Roman" w:eastAsia="Times New Roman" w:hAnsi="Times New Roman" w:cs="Times New Roman"/>
                <w:lang w:val="es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650A" w14:textId="662CB2B9" w:rsidR="004D469F" w:rsidRPr="004D469F" w:rsidRDefault="004D469F" w:rsidP="004D46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Comprende los modelos mentales y paradigmas mediante el análisis de ejemplos y situaciones cotidianas en actividades de reflexión y discusión grupal </w:t>
            </w:r>
          </w:p>
        </w:tc>
      </w:tr>
    </w:tbl>
    <w:p w14:paraId="4FB77126" w14:textId="77777777" w:rsidR="00455940" w:rsidRDefault="00455940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4B7C8E3A" w14:textId="77777777" w:rsidR="00455940" w:rsidRDefault="0045594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93598" w14:textId="77777777" w:rsidR="00455940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5339B89F" w14:textId="77777777" w:rsidR="00455940" w:rsidRDefault="00000000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  <w:r>
        <w:rPr>
          <w:rFonts w:ascii="Proxima Nova" w:eastAsia="Proxima Nova" w:hAnsi="Proxima Nova" w:cs="Proxima Nova"/>
          <w:color w:val="B7B7B7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4D469F" w14:paraId="3C78AAE4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C92A3" w14:textId="1FB6A609" w:rsidR="004D469F" w:rsidRDefault="004D469F" w:rsidP="004D469F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Style w:val="Textoennegrita"/>
              </w:rPr>
              <w:lastRenderedPageBreak/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2601E" w14:textId="1FB70F67" w:rsidR="004D469F" w:rsidRDefault="004D469F" w:rsidP="004D469F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E1DC4" w14:textId="630CD826" w:rsidR="004D469F" w:rsidRDefault="004D469F" w:rsidP="004D469F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Objetivo redactado</w:t>
            </w:r>
          </w:p>
        </w:tc>
      </w:tr>
      <w:tr w:rsidR="004D469F" w14:paraId="63B931A8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0B9A0" w14:textId="1DF9F59C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E364B" w14:textId="33C8FC21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5CF29" w14:textId="2097149C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Los estudiantes serán capaces de construir representaciones lógicas tradicionales y rediseñarlas de forma innovadora, integrando conceptos de paradigmas y modelos mentales.</w:t>
            </w:r>
          </w:p>
        </w:tc>
      </w:tr>
      <w:tr w:rsidR="004D469F" w14:paraId="3C67B5D0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2EB19" w14:textId="5E7CFBFE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1FB98" w14:textId="48236388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DC412" w14:textId="05CA6C90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Al menos el 80% de los estudiantes diseñará dos representaciones (una clásica y una innovadora) que reflejen razonamientos válidos.</w:t>
            </w:r>
          </w:p>
        </w:tc>
      </w:tr>
      <w:tr w:rsidR="004D469F" w14:paraId="5D78C5DC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6CD24" w14:textId="1EC26ED5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8E374" w14:textId="6158BD54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A98E7" w14:textId="303BBD93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Utilizando plantillas digitales, esquemas, y herramientas visuales como Draw.io o Canva para crear diagramas lógicos.</w:t>
            </w:r>
          </w:p>
        </w:tc>
      </w:tr>
      <w:tr w:rsidR="004D469F" w14:paraId="2B2B07F0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B70FE" w14:textId="1FF74571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ACBF0" w14:textId="7D129332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EA635" w14:textId="10D935DE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Desarrollar habilidades de pensamiento estructurado, creatividad y análisis en la construcción de modelos mentales aplicados a la resolución de problemas.</w:t>
            </w:r>
          </w:p>
        </w:tc>
      </w:tr>
      <w:tr w:rsidR="004D469F" w14:paraId="36BBCBCB" w14:textId="77777777" w:rsidTr="004D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C3D02" w14:textId="709662E8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D3FC2" w14:textId="186F814D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3BAA3" w14:textId="51442B97" w:rsidR="004D469F" w:rsidRDefault="004D469F" w:rsidP="004D469F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Completar el ejercicio práctico durante la Semana 10 del curso, dentro de una sesión de 15 minutos de demostración.</w:t>
            </w:r>
          </w:p>
        </w:tc>
      </w:tr>
    </w:tbl>
    <w:p w14:paraId="5D85F6A6" w14:textId="77777777" w:rsidR="00455940" w:rsidRDefault="00455940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77541837" w14:textId="77777777" w:rsidR="00455940" w:rsidRDefault="00455940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7031F4FB" w14:textId="77777777" w:rsidR="0045594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41FB5FD5" w14:textId="77777777" w:rsidR="004D469F" w:rsidRDefault="004D469F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1708745E" w14:textId="3BD21F68" w:rsidR="004D469F" w:rsidRPr="004D469F" w:rsidRDefault="004D469F" w:rsidP="004D469F">
      <w:pPr>
        <w:widowControl w:val="0"/>
        <w:spacing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Software: Draw.io, Canva o Lucidchart (para diseño de representaciones).</w:t>
      </w:r>
    </w:p>
    <w:p w14:paraId="4F194C7C" w14:textId="68B62D90" w:rsidR="004D469F" w:rsidRPr="004D469F" w:rsidRDefault="004D469F" w:rsidP="004D469F">
      <w:pPr>
        <w:widowControl w:val="0"/>
        <w:spacing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Plataformas: Google Classroom o Moodle (entrega de actividades). Materiales de apoyo:</w:t>
      </w:r>
    </w:p>
    <w:p w14:paraId="1AB5C5D9" w14:textId="0A14AA01" w:rsidR="004D469F" w:rsidRPr="004D469F" w:rsidRDefault="004D469F" w:rsidP="004D469F">
      <w:pPr>
        <w:widowControl w:val="0"/>
        <w:numPr>
          <w:ilvl w:val="0"/>
          <w:numId w:val="3"/>
        </w:numPr>
        <w:spacing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 xml:space="preserve">Presentación: </w:t>
      </w:r>
      <w:r w:rsidRPr="004D469F">
        <w:rPr>
          <w:i/>
          <w:iCs/>
          <w:sz w:val="26"/>
          <w:szCs w:val="26"/>
        </w:rPr>
        <w:t>Modelos Mentales y Paradigmas.</w:t>
      </w:r>
    </w:p>
    <w:p w14:paraId="4A73D7B2" w14:textId="77777777" w:rsidR="004D469F" w:rsidRPr="004D469F" w:rsidRDefault="004D469F" w:rsidP="004D469F">
      <w:pPr>
        <w:widowControl w:val="0"/>
        <w:numPr>
          <w:ilvl w:val="0"/>
          <w:numId w:val="3"/>
        </w:numPr>
        <w:spacing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Ejemplo impreso de árbol lógico y tríada conceptual.</w:t>
      </w:r>
    </w:p>
    <w:p w14:paraId="5926948A" w14:textId="5F341BDF" w:rsidR="004D469F" w:rsidRPr="004D469F" w:rsidRDefault="004D469F" w:rsidP="004D469F">
      <w:pPr>
        <w:widowControl w:val="0"/>
        <w:spacing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Recursos físicos: marcadores y hojas blancas (si se realiza de forma presencial).</w:t>
      </w:r>
    </w:p>
    <w:p w14:paraId="59B45C8B" w14:textId="77777777" w:rsidR="004D469F" w:rsidRPr="004D469F" w:rsidRDefault="004D469F">
      <w:pPr>
        <w:widowControl w:val="0"/>
        <w:spacing w:line="240" w:lineRule="auto"/>
        <w:rPr>
          <w:b/>
          <w:sz w:val="26"/>
          <w:szCs w:val="26"/>
        </w:rPr>
      </w:pPr>
    </w:p>
    <w:p w14:paraId="61DE379F" w14:textId="77777777" w:rsidR="004D469F" w:rsidRDefault="004D469F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037CCC7A" w14:textId="109BBF02" w:rsidR="0045594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38A471E0" w14:textId="457456B9" w:rsidR="004D469F" w:rsidRDefault="004D469F">
      <w:pPr>
        <w:widowControl w:val="0"/>
        <w:spacing w:line="240" w:lineRule="auto"/>
        <w:rPr>
          <w:b/>
          <w:sz w:val="26"/>
          <w:szCs w:val="26"/>
        </w:rPr>
      </w:pPr>
      <w:r w:rsidRPr="004D469F">
        <w:rPr>
          <w:b/>
          <w:sz w:val="26"/>
          <w:szCs w:val="26"/>
        </w:rPr>
        <w:t>Presentación: Efecto Paradigma y Representaciones Lógicas</w:t>
      </w:r>
    </w:p>
    <w:p w14:paraId="7C1B2D4E" w14:textId="77777777" w:rsidR="004D469F" w:rsidRPr="004D469F" w:rsidRDefault="004D469F">
      <w:pPr>
        <w:widowControl w:val="0"/>
        <w:spacing w:line="240" w:lineRule="auto"/>
        <w:rPr>
          <w:b/>
          <w:sz w:val="36"/>
          <w:szCs w:val="36"/>
        </w:rPr>
      </w:pPr>
    </w:p>
    <w:p w14:paraId="20107843" w14:textId="40D7FA27" w:rsidR="0045594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30E05AA4" w14:textId="77777777" w:rsidR="00455940" w:rsidRDefault="00455940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48EB81EA" w14:textId="77777777" w:rsidR="004D469F" w:rsidRPr="004D469F" w:rsidRDefault="004D469F" w:rsidP="004D469F">
      <w:pPr>
        <w:widowControl w:val="0"/>
        <w:spacing w:line="240" w:lineRule="auto"/>
        <w:rPr>
          <w:bCs/>
          <w:sz w:val="26"/>
          <w:szCs w:val="26"/>
        </w:rPr>
      </w:pPr>
      <w:r w:rsidRPr="004D469F">
        <w:rPr>
          <w:bCs/>
          <w:sz w:val="26"/>
          <w:szCs w:val="26"/>
        </w:rPr>
        <w:t>Durante esta práctica, se busca resolver el problema de la rigidez en la interpretación de los razonamientos lógicos.</w:t>
      </w:r>
      <w:r w:rsidRPr="004D469F">
        <w:rPr>
          <w:bCs/>
          <w:sz w:val="26"/>
          <w:szCs w:val="26"/>
        </w:rPr>
        <w:br/>
        <w:t>Los estudiantes tienden a limitarse a modelos estáticos (como tablas o esquemas repetitivos) sin explorar nuevas formas visuales o conceptuales.</w:t>
      </w:r>
    </w:p>
    <w:p w14:paraId="0DE3D5B6" w14:textId="77777777" w:rsidR="004D469F" w:rsidRPr="004D469F" w:rsidRDefault="004D469F" w:rsidP="004D469F">
      <w:pPr>
        <w:widowControl w:val="0"/>
        <w:spacing w:line="240" w:lineRule="auto"/>
        <w:rPr>
          <w:bCs/>
          <w:sz w:val="26"/>
          <w:szCs w:val="26"/>
        </w:rPr>
      </w:pPr>
      <w:r w:rsidRPr="004D469F">
        <w:rPr>
          <w:bCs/>
          <w:sz w:val="26"/>
          <w:szCs w:val="26"/>
        </w:rPr>
        <w:t>Situación a resolver:</w:t>
      </w:r>
      <w:r w:rsidRPr="004D469F">
        <w:rPr>
          <w:bCs/>
          <w:sz w:val="26"/>
          <w:szCs w:val="26"/>
        </w:rPr>
        <w:br/>
        <w:t>A partir de un conjunto de proposiciones sobre un tema cotidiano (por ejemplo: “la colaboración mejora la innovación”), el estudiante debe:</w:t>
      </w:r>
    </w:p>
    <w:p w14:paraId="788A6993" w14:textId="77777777" w:rsidR="004D469F" w:rsidRPr="004D469F" w:rsidRDefault="004D469F" w:rsidP="004D469F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4D469F">
        <w:rPr>
          <w:bCs/>
          <w:sz w:val="26"/>
          <w:szCs w:val="26"/>
        </w:rPr>
        <w:t>Diseñar una representación lógica tradicional (árbol o tabla).</w:t>
      </w:r>
    </w:p>
    <w:p w14:paraId="71013106" w14:textId="77777777" w:rsidR="004D469F" w:rsidRPr="004D469F" w:rsidRDefault="004D469F" w:rsidP="004D469F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4D469F">
        <w:rPr>
          <w:bCs/>
          <w:sz w:val="26"/>
          <w:szCs w:val="26"/>
        </w:rPr>
        <w:t>Rediseñarla con una estructura innovadora que exprese las mismas relaciones de manera más intuitiva.</w:t>
      </w:r>
    </w:p>
    <w:p w14:paraId="55C2A080" w14:textId="77777777" w:rsidR="004D469F" w:rsidRPr="004D469F" w:rsidRDefault="004D469F" w:rsidP="004D469F">
      <w:pPr>
        <w:widowControl w:val="0"/>
        <w:numPr>
          <w:ilvl w:val="0"/>
          <w:numId w:val="4"/>
        </w:numPr>
        <w:spacing w:line="240" w:lineRule="auto"/>
        <w:rPr>
          <w:bCs/>
          <w:sz w:val="26"/>
          <w:szCs w:val="26"/>
        </w:rPr>
      </w:pPr>
      <w:r w:rsidRPr="004D469F">
        <w:rPr>
          <w:bCs/>
          <w:sz w:val="26"/>
          <w:szCs w:val="26"/>
        </w:rPr>
        <w:t>Justificar en 3–4 líneas por qué la segunda versión mejora la comprensión o el análisis.</w:t>
      </w:r>
    </w:p>
    <w:p w14:paraId="305D7455" w14:textId="77777777" w:rsidR="004D469F" w:rsidRDefault="004D469F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31306BCF" w14:textId="77777777" w:rsidR="004D469F" w:rsidRDefault="004D469F">
      <w:pPr>
        <w:widowControl w:val="0"/>
        <w:spacing w:line="240" w:lineRule="auto"/>
      </w:pPr>
    </w:p>
    <w:p w14:paraId="2A02148E" w14:textId="77777777" w:rsidR="0045594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6C436F27" w14:textId="77777777" w:rsidR="004D469F" w:rsidRPr="004D469F" w:rsidRDefault="004D469F" w:rsidP="004D469F">
      <w:p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Duración total: 15 minutos</w:t>
      </w:r>
    </w:p>
    <w:p w14:paraId="720C2D2A" w14:textId="77777777" w:rsidR="004D469F" w:rsidRPr="004D469F" w:rsidRDefault="004D469F" w:rsidP="004D469F">
      <w:pPr>
        <w:numPr>
          <w:ilvl w:val="0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Introducción (0–2 min)</w:t>
      </w:r>
      <w:r w:rsidRPr="004D469F">
        <w:rPr>
          <w:sz w:val="26"/>
          <w:szCs w:val="26"/>
        </w:rPr>
        <w:br/>
        <w:t>El tutor explica brevemente el propósito de combinar creatividad y lógica, recordando el valor actitudinal.</w:t>
      </w:r>
    </w:p>
    <w:p w14:paraId="582DAA27" w14:textId="77777777" w:rsidR="004D469F" w:rsidRPr="004D469F" w:rsidRDefault="004D469F" w:rsidP="004D469F">
      <w:pPr>
        <w:numPr>
          <w:ilvl w:val="0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Demostración (2–10 min)</w:t>
      </w:r>
    </w:p>
    <w:p w14:paraId="6AE58AC8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Presenta un ejemplo práctico con 3 proposiciones:</w:t>
      </w:r>
    </w:p>
    <w:p w14:paraId="030A1B16" w14:textId="77777777" w:rsidR="004D469F" w:rsidRPr="004D469F" w:rsidRDefault="004D469F" w:rsidP="004D469F">
      <w:pPr>
        <w:numPr>
          <w:ilvl w:val="2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lastRenderedPageBreak/>
        <w:t>“Toda innovación requiere colaboración.”</w:t>
      </w:r>
    </w:p>
    <w:p w14:paraId="35BDDB5B" w14:textId="77777777" w:rsidR="004D469F" w:rsidRPr="004D469F" w:rsidRDefault="004D469F" w:rsidP="004D469F">
      <w:pPr>
        <w:numPr>
          <w:ilvl w:val="2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“Si existe colaboración, entonces hay aprendizaje compartido.”</w:t>
      </w:r>
    </w:p>
    <w:p w14:paraId="4F950D06" w14:textId="77777777" w:rsidR="004D469F" w:rsidRPr="004D469F" w:rsidRDefault="004D469F" w:rsidP="004D469F">
      <w:pPr>
        <w:numPr>
          <w:ilvl w:val="2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“El aprendizaje compartido impulsa mejores resultados.”</w:t>
      </w:r>
    </w:p>
    <w:p w14:paraId="24217D4B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Construye en la pizarra o pantalla un árbol lógico tradicional mostrando la relación entre premisas y conclusión.</w:t>
      </w:r>
    </w:p>
    <w:p w14:paraId="33D05F1E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Luego rediseña el mismo contenido como un diagrama innovador (por ejemplo, una espiral o red conectiva).</w:t>
      </w:r>
    </w:p>
    <w:p w14:paraId="5BDDD691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Explica las ventajas de la nueva representación en términos de claridad y aplicabilidad.</w:t>
      </w:r>
    </w:p>
    <w:p w14:paraId="687D5C41" w14:textId="77777777" w:rsidR="004D469F" w:rsidRPr="004D469F" w:rsidRDefault="004D469F" w:rsidP="004D469F">
      <w:pPr>
        <w:numPr>
          <w:ilvl w:val="0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Aplicación guiada (10–13 min)</w:t>
      </w:r>
    </w:p>
    <w:p w14:paraId="2C4912D0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Los estudiantes, de forma individual o en parejas, diseñan su propio ejemplo con 2–3 proposiciones.</w:t>
      </w:r>
    </w:p>
    <w:p w14:paraId="0A63904E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Dibujan primero el esquema tradicional y luego su versión creativa.</w:t>
      </w:r>
    </w:p>
    <w:p w14:paraId="28A3B28A" w14:textId="77777777" w:rsidR="004D469F" w:rsidRPr="004D469F" w:rsidRDefault="004D469F" w:rsidP="004D469F">
      <w:pPr>
        <w:numPr>
          <w:ilvl w:val="0"/>
          <w:numId w:val="5"/>
        </w:numPr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Cierre (13–15 min)</w:t>
      </w:r>
    </w:p>
    <w:p w14:paraId="2B05266F" w14:textId="77777777" w:rsidR="004D469F" w:rsidRPr="004D469F" w:rsidRDefault="004D469F" w:rsidP="004D469F">
      <w:pPr>
        <w:numPr>
          <w:ilvl w:val="1"/>
          <w:numId w:val="5"/>
        </w:numPr>
        <w:tabs>
          <w:tab w:val="num" w:pos="1440"/>
        </w:tabs>
        <w:spacing w:before="280" w:after="280" w:line="240" w:lineRule="auto"/>
        <w:rPr>
          <w:sz w:val="26"/>
          <w:szCs w:val="26"/>
        </w:rPr>
      </w:pPr>
      <w:r w:rsidRPr="004D469F">
        <w:rPr>
          <w:sz w:val="26"/>
          <w:szCs w:val="26"/>
        </w:rPr>
        <w:t>Se revisan brevemente los resultados y se resalta cómo la creatividad amplía la comprensión de los modelos mentales.</w:t>
      </w:r>
    </w:p>
    <w:p w14:paraId="0B81CC42" w14:textId="77777777" w:rsidR="004D469F" w:rsidRPr="004D469F" w:rsidRDefault="004D469F">
      <w:pPr>
        <w:spacing w:before="280" w:after="280" w:line="240" w:lineRule="auto"/>
        <w:rPr>
          <w:b/>
          <w:sz w:val="26"/>
          <w:szCs w:val="26"/>
        </w:rPr>
      </w:pPr>
    </w:p>
    <w:p w14:paraId="606436BB" w14:textId="77777777" w:rsidR="004D469F" w:rsidRDefault="004D469F">
      <w:pPr>
        <w:spacing w:before="280" w:after="280" w:line="240" w:lineRule="auto"/>
        <w:rPr>
          <w:b/>
          <w:color w:val="B7B7B7"/>
          <w:sz w:val="26"/>
          <w:szCs w:val="26"/>
        </w:rPr>
      </w:pPr>
    </w:p>
    <w:p w14:paraId="4DAB9D30" w14:textId="4DECABA6" w:rsidR="00455940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06DC14FE" w14:textId="77777777" w:rsidR="00455940" w:rsidRDefault="00455940">
      <w:pPr>
        <w:spacing w:before="280" w:after="280" w:line="240" w:lineRule="auto"/>
        <w:rPr>
          <w:color w:val="B7B7B7"/>
        </w:rPr>
      </w:pPr>
    </w:p>
    <w:p w14:paraId="3E6E6CF9" w14:textId="77777777" w:rsidR="004D469F" w:rsidRPr="004D469F" w:rsidRDefault="004D469F" w:rsidP="004D469F">
      <w:pPr>
        <w:spacing w:before="280" w:after="280" w:line="240" w:lineRule="auto"/>
      </w:pPr>
      <w:r w:rsidRPr="004D469F">
        <w:t>Dificultades encontradas:</w:t>
      </w:r>
    </w:p>
    <w:p w14:paraId="2D576267" w14:textId="77777777" w:rsidR="004D469F" w:rsidRPr="004D469F" w:rsidRDefault="004D469F" w:rsidP="004D469F">
      <w:pPr>
        <w:numPr>
          <w:ilvl w:val="0"/>
          <w:numId w:val="6"/>
        </w:numPr>
        <w:spacing w:before="280" w:after="280" w:line="240" w:lineRule="auto"/>
      </w:pPr>
      <w:r w:rsidRPr="004D469F">
        <w:t>Algunos estudiantes muestran inseguridad al experimentar con nuevas formas gráficas.</w:t>
      </w:r>
    </w:p>
    <w:p w14:paraId="0C66CA02" w14:textId="77777777" w:rsidR="004D469F" w:rsidRPr="004D469F" w:rsidRDefault="004D469F" w:rsidP="004D469F">
      <w:pPr>
        <w:numPr>
          <w:ilvl w:val="0"/>
          <w:numId w:val="6"/>
        </w:numPr>
        <w:spacing w:before="280" w:after="280" w:line="240" w:lineRule="auto"/>
      </w:pPr>
      <w:r w:rsidRPr="004D469F">
        <w:t>Se necesita reforzar la conexión entre la estructura lógica formal y su representación visual.</w:t>
      </w:r>
    </w:p>
    <w:p w14:paraId="5E60783B" w14:textId="77777777" w:rsidR="004D469F" w:rsidRPr="004D469F" w:rsidRDefault="004D469F" w:rsidP="004D469F">
      <w:pPr>
        <w:spacing w:before="280" w:after="280" w:line="240" w:lineRule="auto"/>
      </w:pPr>
      <w:r w:rsidRPr="004D469F">
        <w:lastRenderedPageBreak/>
        <w:t>Recomendaciones para futuras sesiones:</w:t>
      </w:r>
    </w:p>
    <w:p w14:paraId="35F1508B" w14:textId="77777777" w:rsidR="004D469F" w:rsidRPr="004D469F" w:rsidRDefault="004D469F" w:rsidP="004D469F">
      <w:pPr>
        <w:numPr>
          <w:ilvl w:val="0"/>
          <w:numId w:val="7"/>
        </w:numPr>
        <w:spacing w:before="280" w:after="280" w:line="240" w:lineRule="auto"/>
      </w:pPr>
      <w:r w:rsidRPr="004D469F">
        <w:t>Brindar ejemplos de representaciones no convencionales (mapas radiales, diagramas de flujo mixtos, infografías).</w:t>
      </w:r>
    </w:p>
    <w:p w14:paraId="05ABA790" w14:textId="77777777" w:rsidR="004D469F" w:rsidRPr="004D469F" w:rsidRDefault="004D469F" w:rsidP="004D469F">
      <w:pPr>
        <w:numPr>
          <w:ilvl w:val="0"/>
          <w:numId w:val="7"/>
        </w:numPr>
        <w:spacing w:before="280" w:after="280" w:line="240" w:lineRule="auto"/>
      </w:pPr>
      <w:r w:rsidRPr="004D469F">
        <w:t>Fomentar la comparación entre claridad visual y validez lógica.</w:t>
      </w:r>
    </w:p>
    <w:p w14:paraId="2547E23B" w14:textId="77777777" w:rsidR="004D469F" w:rsidRPr="004D469F" w:rsidRDefault="004D469F" w:rsidP="004D469F">
      <w:pPr>
        <w:numPr>
          <w:ilvl w:val="0"/>
          <w:numId w:val="7"/>
        </w:numPr>
        <w:spacing w:before="280" w:after="280" w:line="240" w:lineRule="auto"/>
      </w:pPr>
      <w:r w:rsidRPr="004D469F">
        <w:t>Dar libertad creativa sin perder la precisión conceptual.</w:t>
      </w:r>
    </w:p>
    <w:p w14:paraId="51BEBDA3" w14:textId="77777777" w:rsidR="004D469F" w:rsidRPr="004D469F" w:rsidRDefault="004D469F" w:rsidP="004D469F">
      <w:pPr>
        <w:spacing w:before="280" w:after="280" w:line="240" w:lineRule="auto"/>
      </w:pPr>
      <w:r w:rsidRPr="004D469F">
        <w:t>Puntos de mayor dificultad para el estudiante:</w:t>
      </w:r>
    </w:p>
    <w:p w14:paraId="1D7DE5A4" w14:textId="77777777" w:rsidR="004D469F" w:rsidRPr="004D469F" w:rsidRDefault="004D469F" w:rsidP="004D469F">
      <w:pPr>
        <w:numPr>
          <w:ilvl w:val="0"/>
          <w:numId w:val="8"/>
        </w:numPr>
        <w:spacing w:before="280" w:after="280" w:line="240" w:lineRule="auto"/>
      </w:pPr>
      <w:r w:rsidRPr="004D469F">
        <w:t>Traducir razonamientos formales en diagramas comprensibles.</w:t>
      </w:r>
    </w:p>
    <w:p w14:paraId="01DF8CBD" w14:textId="77777777" w:rsidR="004D469F" w:rsidRPr="004D469F" w:rsidRDefault="004D469F" w:rsidP="004D469F">
      <w:pPr>
        <w:numPr>
          <w:ilvl w:val="0"/>
          <w:numId w:val="8"/>
        </w:numPr>
        <w:spacing w:before="280" w:after="280" w:line="240" w:lineRule="auto"/>
      </w:pPr>
      <w:r w:rsidRPr="004D469F">
        <w:t>Mantener coherencia lógica al rediseñar estructuras visuales.</w:t>
      </w:r>
    </w:p>
    <w:p w14:paraId="622E6372" w14:textId="77777777" w:rsidR="004D469F" w:rsidRDefault="004D469F">
      <w:pPr>
        <w:spacing w:before="280" w:after="280" w:line="240" w:lineRule="auto"/>
        <w:rPr>
          <w:b/>
        </w:rPr>
      </w:pPr>
    </w:p>
    <w:p w14:paraId="441DFCBC" w14:textId="77777777" w:rsidR="00455940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2E3734B" wp14:editId="3ACAC49C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55940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443D" w14:textId="77777777" w:rsidR="0085322B" w:rsidRDefault="0085322B">
      <w:pPr>
        <w:spacing w:after="0" w:line="240" w:lineRule="auto"/>
      </w:pPr>
      <w:r>
        <w:separator/>
      </w:r>
    </w:p>
  </w:endnote>
  <w:endnote w:type="continuationSeparator" w:id="0">
    <w:p w14:paraId="743627B2" w14:textId="77777777" w:rsidR="0085322B" w:rsidRDefault="00853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F59964B-82B4-4F6C-B0EE-0A247AE958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3095D2-A224-4520-9F63-839AD8DFD1AA}"/>
    <w:embedBold r:id="rId3" w:fontKey="{5FCCA106-C89F-40A1-B116-372FFA1A0F5A}"/>
    <w:embedItalic r:id="rId4" w:fontKey="{06F89D4C-368B-4EA1-8AA3-EA9DEB99C2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416A957-7153-48B9-94A9-ECC2D239C8E7}"/>
    <w:embedItalic r:id="rId6" w:fontKey="{06A8204D-990D-43D1-9BE7-A3F6F7C30F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13DFFA6-933A-40F4-B39D-0703D4852142}"/>
    <w:embedItalic r:id="rId8" w:fontKey="{19760CA9-C947-4F01-AB57-340C3B1AC869}"/>
  </w:font>
  <w:font w:name="Proxima Nova">
    <w:altName w:val="Tahoma"/>
    <w:charset w:val="00"/>
    <w:family w:val="auto"/>
    <w:pitch w:val="default"/>
    <w:embedRegular r:id="rId9" w:fontKey="{32C34486-E953-43A8-ADD8-9E01BD913625}"/>
    <w:embedBold r:id="rId10" w:fontKey="{04C825E9-32F6-4063-B394-6C4250E950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D90A" w14:textId="77777777" w:rsidR="004559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6CDCFA54" wp14:editId="747C5B87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61D0435A" wp14:editId="0DB4B089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6048" w14:textId="77777777" w:rsidR="004559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3A1F2F63" wp14:editId="5969C14E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4200" w14:textId="77777777" w:rsidR="0085322B" w:rsidRDefault="0085322B">
      <w:pPr>
        <w:spacing w:after="0" w:line="240" w:lineRule="auto"/>
      </w:pPr>
      <w:r>
        <w:separator/>
      </w:r>
    </w:p>
  </w:footnote>
  <w:footnote w:type="continuationSeparator" w:id="0">
    <w:p w14:paraId="4E3BA997" w14:textId="77777777" w:rsidR="0085322B" w:rsidRDefault="00853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0DC6" w14:textId="77777777" w:rsidR="004559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89AFD9A" wp14:editId="2CFFD00B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0201" w14:textId="77777777" w:rsidR="004559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7E52D44" wp14:editId="5E067E11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31B"/>
    <w:multiLevelType w:val="multilevel"/>
    <w:tmpl w:val="0AACA85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665ED9"/>
    <w:multiLevelType w:val="multilevel"/>
    <w:tmpl w:val="CB6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5040D"/>
    <w:multiLevelType w:val="multilevel"/>
    <w:tmpl w:val="34D8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6217B"/>
    <w:multiLevelType w:val="multilevel"/>
    <w:tmpl w:val="46E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746E4"/>
    <w:multiLevelType w:val="multilevel"/>
    <w:tmpl w:val="95AA2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B8267D"/>
    <w:multiLevelType w:val="multilevel"/>
    <w:tmpl w:val="AAC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F67CA"/>
    <w:multiLevelType w:val="multilevel"/>
    <w:tmpl w:val="0478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D0F74"/>
    <w:multiLevelType w:val="multilevel"/>
    <w:tmpl w:val="01F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52004">
    <w:abstractNumId w:val="4"/>
  </w:num>
  <w:num w:numId="2" w16cid:durableId="14380525">
    <w:abstractNumId w:val="0"/>
  </w:num>
  <w:num w:numId="3" w16cid:durableId="1537965570">
    <w:abstractNumId w:val="7"/>
  </w:num>
  <w:num w:numId="4" w16cid:durableId="1210066583">
    <w:abstractNumId w:val="6"/>
  </w:num>
  <w:num w:numId="5" w16cid:durableId="739524906">
    <w:abstractNumId w:val="2"/>
  </w:num>
  <w:num w:numId="6" w16cid:durableId="6450150">
    <w:abstractNumId w:val="3"/>
  </w:num>
  <w:num w:numId="7" w16cid:durableId="1019312331">
    <w:abstractNumId w:val="1"/>
  </w:num>
  <w:num w:numId="8" w16cid:durableId="1401367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940"/>
    <w:rsid w:val="00187E08"/>
    <w:rsid w:val="00455940"/>
    <w:rsid w:val="004D469F"/>
    <w:rsid w:val="0085322B"/>
    <w:rsid w:val="00E6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50CD"/>
  <w15:docId w15:val="{075BC0FF-5A45-4D90-BBBE-D4F941AC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4D4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786</Words>
  <Characters>4769</Characters>
  <Application>Microsoft Office Word</Application>
  <DocSecurity>0</DocSecurity>
  <Lines>183</Lines>
  <Paragraphs>99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Jonatan Gonzalez</cp:lastModifiedBy>
  <cp:revision>5</cp:revision>
  <dcterms:created xsi:type="dcterms:W3CDTF">2025-08-23T15:00:00Z</dcterms:created>
  <dcterms:modified xsi:type="dcterms:W3CDTF">2025-11-03T22:15:00Z</dcterms:modified>
</cp:coreProperties>
</file>