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CB6C" w14:textId="77777777" w:rsidR="00027FB0" w:rsidRDefault="00027FB0">
      <w:pPr>
        <w:widowControl w:val="0"/>
        <w:pBdr>
          <w:top w:val="nil"/>
          <w:left w:val="nil"/>
          <w:bottom w:val="nil"/>
          <w:right w:val="nil"/>
          <w:between w:val="nil"/>
        </w:pBdr>
        <w:spacing w:after="0" w:line="276" w:lineRule="auto"/>
      </w:pPr>
    </w:p>
    <w:p w14:paraId="72019BF0" w14:textId="77777777" w:rsidR="00027FB0" w:rsidRDefault="00027FB0">
      <w:pPr>
        <w:widowControl w:val="0"/>
        <w:pBdr>
          <w:top w:val="nil"/>
          <w:left w:val="nil"/>
          <w:bottom w:val="nil"/>
          <w:right w:val="nil"/>
          <w:between w:val="nil"/>
        </w:pBdr>
        <w:spacing w:after="0" w:line="276" w:lineRule="auto"/>
      </w:pPr>
    </w:p>
    <w:p w14:paraId="42C83EC0" w14:textId="77777777" w:rsidR="00027FB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14:anchorId="176F675B" wp14:editId="27DCDEAF">
            <wp:simplePos x="0" y="0"/>
            <wp:positionH relativeFrom="column">
              <wp:posOffset>386715</wp:posOffset>
            </wp:positionH>
            <wp:positionV relativeFrom="paragraph">
              <wp:posOffset>0</wp:posOffset>
            </wp:positionV>
            <wp:extent cx="4838700" cy="506095"/>
            <wp:effectExtent l="0" t="0" r="0" b="0"/>
            <wp:wrapTopAndBottom distT="0" distB="0"/>
            <wp:docPr id="54" name="image6.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6.png" descr="C:\Users\Johatan\AppData\Local\Temp\Rar$DIa0.944\top-image.png"/>
                    <pic:cNvPicPr preferRelativeResize="0"/>
                  </pic:nvPicPr>
                  <pic:blipFill>
                    <a:blip r:embed="rId8"/>
                    <a:srcRect/>
                    <a:stretch>
                      <a:fillRect/>
                    </a:stretch>
                  </pic:blipFill>
                  <pic:spPr>
                    <a:xfrm>
                      <a:off x="0" y="0"/>
                      <a:ext cx="4838700" cy="506095"/>
                    </a:xfrm>
                    <a:prstGeom prst="rect">
                      <a:avLst/>
                    </a:prstGeom>
                    <a:ln/>
                  </pic:spPr>
                </pic:pic>
              </a:graphicData>
            </a:graphic>
          </wp:anchor>
        </w:drawing>
      </w:r>
    </w:p>
    <w:p w14:paraId="171C14CF" w14:textId="77777777" w:rsidR="00027FB0" w:rsidRDefault="00027FB0"/>
    <w:p w14:paraId="2B57007F" w14:textId="77777777" w:rsidR="00027FB0" w:rsidRDefault="00027FB0"/>
    <w:p w14:paraId="43BAE3ED" w14:textId="77777777" w:rsidR="00027FB0" w:rsidRDefault="00027FB0">
      <w:pPr>
        <w:rPr>
          <w:rFonts w:ascii="Proxima Nova" w:eastAsia="Proxima Nova" w:hAnsi="Proxima Nova" w:cs="Proxima Nova"/>
          <w:color w:val="039BE5"/>
          <w:sz w:val="72"/>
          <w:szCs w:val="72"/>
        </w:rPr>
      </w:pPr>
    </w:p>
    <w:p w14:paraId="73C6C220" w14:textId="77777777" w:rsidR="00027FB0"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 xml:space="preserve">Área de Conocimiento </w:t>
      </w:r>
    </w:p>
    <w:p w14:paraId="2B124D52" w14:textId="77777777" w:rsidR="00027FB0"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Demostración</w:t>
      </w:r>
    </w:p>
    <w:p w14:paraId="782D1AD4" w14:textId="0A83C533" w:rsidR="00027FB0" w:rsidRDefault="0010681D">
      <w:pPr>
        <w:jc w:val="center"/>
        <w:rPr>
          <w:rFonts w:ascii="Proxima Nova" w:eastAsia="Proxima Nova" w:hAnsi="Proxima Nova" w:cs="Proxima Nova"/>
          <w:color w:val="AEAAAA"/>
          <w:sz w:val="52"/>
          <w:szCs w:val="52"/>
        </w:rPr>
      </w:pPr>
      <w:r>
        <w:rPr>
          <w:rFonts w:ascii="Proxima Nova" w:eastAsia="Proxima Nova" w:hAnsi="Proxima Nova" w:cs="Proxima Nova"/>
          <w:color w:val="AEAAAA"/>
          <w:sz w:val="52"/>
          <w:szCs w:val="52"/>
        </w:rPr>
        <w:t>Falacias.</w:t>
      </w:r>
    </w:p>
    <w:p w14:paraId="756B2143" w14:textId="77777777" w:rsidR="00027FB0" w:rsidRDefault="00000000">
      <w:pPr>
        <w:jc w:val="center"/>
      </w:pPr>
      <w:r>
        <w:rPr>
          <w:rFonts w:ascii="Proxima Nova" w:eastAsia="Proxima Nova" w:hAnsi="Proxima Nova" w:cs="Proxima Nova"/>
          <w:noProof/>
          <w:color w:val="666666"/>
          <w:sz w:val="20"/>
          <w:szCs w:val="20"/>
        </w:rPr>
        <w:drawing>
          <wp:inline distT="114300" distB="114300" distL="114300" distR="114300" wp14:anchorId="5F57A422" wp14:editId="40408DE9">
            <wp:extent cx="447675" cy="57150"/>
            <wp:effectExtent l="0" t="0" r="0" b="0"/>
            <wp:docPr id="4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p w14:paraId="29E7F70F" w14:textId="77777777" w:rsidR="00027FB0" w:rsidRDefault="00027FB0"/>
    <w:p w14:paraId="42FDCDB2" w14:textId="77777777" w:rsidR="00027FB0" w:rsidRDefault="00027FB0"/>
    <w:p w14:paraId="41DC7699" w14:textId="77777777" w:rsidR="00027FB0" w:rsidRDefault="00027FB0"/>
    <w:p w14:paraId="41BE9F34" w14:textId="77777777" w:rsidR="00027FB0" w:rsidRDefault="00027FB0">
      <w:pPr>
        <w:rPr>
          <w:b/>
          <w:sz w:val="24"/>
          <w:szCs w:val="24"/>
        </w:rPr>
      </w:pPr>
    </w:p>
    <w:p w14:paraId="48EE5CA4" w14:textId="2CEAC7C8" w:rsidR="00027FB0" w:rsidRDefault="00E26F8C">
      <w:pPr>
        <w:jc w:val="center"/>
        <w:rPr>
          <w:b/>
          <w:sz w:val="24"/>
          <w:szCs w:val="24"/>
        </w:rPr>
      </w:pPr>
      <w:r>
        <w:pict w14:anchorId="0790E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i1025" type="#_x0000_t75" style="width:16.8pt;height:16.8pt;visibility:visible;mso-wrap-style:square">
            <v:imagedata r:id="rId10" o:title=""/>
          </v:shape>
        </w:pict>
      </w:r>
      <w:r w:rsidR="00806593">
        <w:t xml:space="preserve"> </w:t>
      </w:r>
      <w:r w:rsidR="00806593">
        <w:rPr>
          <w:rFonts w:ascii="Arial" w:eastAsia="Arial" w:hAnsi="Arial" w:cs="Arial"/>
          <w:b/>
          <w:color w:val="0070C0"/>
          <w:sz w:val="40"/>
          <w:szCs w:val="40"/>
        </w:rPr>
        <w:t xml:space="preserve">Tiempo estimado:  </w:t>
      </w:r>
      <w:r w:rsidR="0010681D">
        <w:rPr>
          <w:rFonts w:ascii="Arial" w:eastAsia="Arial" w:hAnsi="Arial" w:cs="Arial"/>
          <w:b/>
          <w:color w:val="0070C0"/>
          <w:sz w:val="40"/>
          <w:szCs w:val="40"/>
        </w:rPr>
        <w:t xml:space="preserve">15 </w:t>
      </w:r>
      <w:r w:rsidR="00806593">
        <w:rPr>
          <w:rFonts w:ascii="Arial" w:eastAsia="Arial" w:hAnsi="Arial" w:cs="Arial"/>
          <w:b/>
          <w:color w:val="0070C0"/>
          <w:sz w:val="40"/>
          <w:szCs w:val="40"/>
        </w:rPr>
        <w:t>min</w:t>
      </w:r>
    </w:p>
    <w:p w14:paraId="7B64D5BE" w14:textId="77777777" w:rsidR="00027FB0" w:rsidRDefault="00027FB0">
      <w:pPr>
        <w:spacing w:line="276" w:lineRule="auto"/>
        <w:rPr>
          <w:rFonts w:ascii="Arial" w:eastAsia="Arial" w:hAnsi="Arial" w:cs="Arial"/>
        </w:rPr>
      </w:pPr>
    </w:p>
    <w:p w14:paraId="6668D5E1" w14:textId="77777777" w:rsidR="00027FB0" w:rsidRDefault="00027FB0">
      <w:pPr>
        <w:spacing w:line="276" w:lineRule="auto"/>
        <w:rPr>
          <w:rFonts w:ascii="Arial" w:eastAsia="Arial" w:hAnsi="Arial" w:cs="Arial"/>
        </w:rPr>
      </w:pPr>
    </w:p>
    <w:p w14:paraId="5EE1FC51" w14:textId="77777777" w:rsidR="00027FB0" w:rsidRDefault="00027FB0">
      <w:pPr>
        <w:spacing w:line="276" w:lineRule="auto"/>
        <w:rPr>
          <w:rFonts w:ascii="Arial" w:eastAsia="Arial" w:hAnsi="Arial" w:cs="Arial"/>
        </w:rPr>
      </w:pPr>
    </w:p>
    <w:p w14:paraId="1E9998A1" w14:textId="77777777" w:rsidR="00027FB0" w:rsidRDefault="00027FB0">
      <w:pPr>
        <w:spacing w:line="276" w:lineRule="auto"/>
        <w:rPr>
          <w:rFonts w:ascii="Arial" w:eastAsia="Arial" w:hAnsi="Arial" w:cs="Arial"/>
        </w:rPr>
      </w:pPr>
    </w:p>
    <w:p w14:paraId="05810CDE" w14:textId="77777777" w:rsidR="00027FB0" w:rsidRDefault="00027FB0">
      <w:pPr>
        <w:spacing w:line="276" w:lineRule="auto"/>
        <w:rPr>
          <w:rFonts w:ascii="Arial" w:eastAsia="Arial" w:hAnsi="Arial" w:cs="Arial"/>
        </w:rPr>
      </w:pPr>
    </w:p>
    <w:p w14:paraId="42D752DA" w14:textId="77777777" w:rsidR="00027FB0" w:rsidRDefault="00000000">
      <w:pPr>
        <w:pBdr>
          <w:top w:val="nil"/>
          <w:left w:val="nil"/>
          <w:bottom w:val="nil"/>
          <w:right w:val="nil"/>
          <w:between w:val="nil"/>
        </w:pBdr>
        <w:spacing w:before="200" w:after="0" w:line="300" w:lineRule="auto"/>
        <w:rPr>
          <w:rFonts w:ascii="Arial" w:eastAsia="Arial" w:hAnsi="Arial" w:cs="Arial"/>
        </w:rPr>
      </w:pPr>
      <w:r>
        <w:rPr>
          <w:rFonts w:ascii="Arial" w:eastAsia="Arial" w:hAnsi="Arial" w:cs="Arial"/>
        </w:rPr>
        <w:t>Universidad San Carlos de Guatemala.</w:t>
      </w:r>
    </w:p>
    <w:p w14:paraId="5992437F" w14:textId="77777777" w:rsidR="00027FB0" w:rsidRDefault="00000000">
      <w:pPr>
        <w:spacing w:after="0" w:line="276" w:lineRule="auto"/>
        <w:rPr>
          <w:rFonts w:ascii="Arial" w:eastAsia="Arial" w:hAnsi="Arial" w:cs="Arial"/>
        </w:rPr>
      </w:pPr>
      <w:r>
        <w:rPr>
          <w:rFonts w:ascii="Arial" w:eastAsia="Arial" w:hAnsi="Arial" w:cs="Arial"/>
        </w:rPr>
        <w:t>Facultad de ingeniería.</w:t>
      </w:r>
    </w:p>
    <w:p w14:paraId="5B3431DB" w14:textId="77777777" w:rsidR="00027FB0" w:rsidRDefault="00000000">
      <w:pPr>
        <w:spacing w:after="0" w:line="276" w:lineRule="auto"/>
        <w:rPr>
          <w:rFonts w:ascii="Arial" w:eastAsia="Arial" w:hAnsi="Arial" w:cs="Arial"/>
        </w:rPr>
      </w:pPr>
      <w:r>
        <w:rPr>
          <w:rFonts w:ascii="Arial" w:eastAsia="Arial" w:hAnsi="Arial" w:cs="Arial"/>
        </w:rPr>
        <w:t>Escuela de Ingeniería en Ciencias y Sistemas.</w:t>
      </w:r>
    </w:p>
    <w:p w14:paraId="7C698CC6" w14:textId="77777777" w:rsidR="00027FB0" w:rsidRDefault="00027FB0">
      <w:pPr>
        <w:widowControl w:val="0"/>
        <w:spacing w:line="240" w:lineRule="auto"/>
        <w:ind w:firstLine="708"/>
        <w:rPr>
          <w:sz w:val="24"/>
          <w:szCs w:val="24"/>
        </w:rPr>
      </w:pPr>
    </w:p>
    <w:p w14:paraId="784A8F8C" w14:textId="77777777" w:rsidR="00027FB0" w:rsidRDefault="00000000">
      <w:pPr>
        <w:widowControl w:val="0"/>
        <w:spacing w:line="240" w:lineRule="auto"/>
        <w:rPr>
          <w:b/>
          <w:color w:val="0070C0"/>
          <w:sz w:val="36"/>
          <w:szCs w:val="36"/>
        </w:rPr>
      </w:pPr>
      <w:r>
        <w:rPr>
          <w:b/>
          <w:color w:val="0070C0"/>
          <w:sz w:val="36"/>
          <w:szCs w:val="36"/>
        </w:rPr>
        <w:lastRenderedPageBreak/>
        <w:t xml:space="preserve">1. Marco Formativo </w:t>
      </w:r>
    </w:p>
    <w:p w14:paraId="5F71E55E" w14:textId="77777777" w:rsidR="00027FB0" w:rsidRDefault="00000000">
      <w:pPr>
        <w:widowControl w:val="0"/>
        <w:spacing w:line="240" w:lineRule="auto"/>
        <w:ind w:firstLine="720"/>
        <w:rPr>
          <w:rFonts w:ascii="Proxima Nova" w:eastAsia="Proxima Nova" w:hAnsi="Proxima Nova" w:cs="Proxima Nova"/>
          <w:color w:val="BF9000"/>
          <w:sz w:val="28"/>
          <w:szCs w:val="28"/>
        </w:rPr>
      </w:pPr>
      <w:r>
        <w:rPr>
          <w:rFonts w:ascii="Proxima Nova" w:eastAsia="Proxima Nova" w:hAnsi="Proxima Nova" w:cs="Proxima Nova"/>
          <w:color w:val="BF9000"/>
          <w:sz w:val="28"/>
          <w:szCs w:val="28"/>
        </w:rPr>
        <w:t>1.1.</w:t>
      </w:r>
      <w:r>
        <w:rPr>
          <w:rFonts w:ascii="Proxima Nova" w:eastAsia="Proxima Nova" w:hAnsi="Proxima Nova" w:cs="Proxima Nova"/>
          <w:color w:val="BF9000"/>
          <w:sz w:val="28"/>
          <w:szCs w:val="28"/>
        </w:rPr>
        <w:tab/>
        <w:t>Valores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027FB0" w14:paraId="1C457449" w14:textId="77777777">
        <w:tc>
          <w:tcPr>
            <w:tcW w:w="2250" w:type="dxa"/>
            <w:tcMar>
              <w:top w:w="100" w:type="dxa"/>
              <w:left w:w="100" w:type="dxa"/>
              <w:bottom w:w="100" w:type="dxa"/>
              <w:right w:w="100" w:type="dxa"/>
            </w:tcMar>
          </w:tcPr>
          <w:p w14:paraId="2F793C90" w14:textId="40A003BF" w:rsidR="00027FB0" w:rsidRDefault="00000000">
            <w:pPr>
              <w:spacing w:before="200" w:after="0" w:line="276" w:lineRule="auto"/>
              <w:rPr>
                <w:rFonts w:ascii="Proxima Nova" w:eastAsia="Proxima Nova" w:hAnsi="Proxima Nova" w:cs="Proxima Nova"/>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59152BFD" w14:textId="77777777" w:rsidR="00027FB0" w:rsidRDefault="00000000">
            <w:pPr>
              <w:spacing w:before="200" w:after="0" w:line="276" w:lineRule="auto"/>
              <w:rPr>
                <w:rFonts w:ascii="Proxima Nova" w:eastAsia="Proxima Nova" w:hAnsi="Proxima Nova" w:cs="Proxima Nova"/>
                <w:color w:val="039BE5"/>
                <w:sz w:val="36"/>
                <w:szCs w:val="36"/>
              </w:rPr>
            </w:pPr>
            <w:r>
              <w:rPr>
                <w:rFonts w:ascii="Times New Roman" w:eastAsia="Times New Roman" w:hAnsi="Times New Roman" w:cs="Times New Roman"/>
              </w:rPr>
              <w:t>¿Cómo se aplica en tu laboratorio?</w:t>
            </w:r>
          </w:p>
        </w:tc>
      </w:tr>
      <w:tr w:rsidR="00027FB0" w14:paraId="00AF78CD" w14:textId="77777777">
        <w:tc>
          <w:tcPr>
            <w:tcW w:w="2250" w:type="dxa"/>
            <w:tcMar>
              <w:top w:w="100" w:type="dxa"/>
              <w:left w:w="100" w:type="dxa"/>
              <w:bottom w:w="100" w:type="dxa"/>
              <w:right w:w="100" w:type="dxa"/>
            </w:tcMar>
          </w:tcPr>
          <w:p w14:paraId="2F8AD329" w14:textId="7DC530A4" w:rsidR="00027FB0" w:rsidRDefault="00E26F8C" w:rsidP="00E26F8C">
            <w:r>
              <w:t>Pensamiento crítico.</w:t>
            </w:r>
          </w:p>
        </w:tc>
        <w:tc>
          <w:tcPr>
            <w:tcW w:w="7110" w:type="dxa"/>
            <w:tcMar>
              <w:top w:w="100" w:type="dxa"/>
              <w:left w:w="100" w:type="dxa"/>
              <w:bottom w:w="100" w:type="dxa"/>
              <w:right w:w="100" w:type="dxa"/>
            </w:tcMar>
          </w:tcPr>
          <w:p w14:paraId="7BD3A009" w14:textId="78242F97" w:rsidR="00027FB0" w:rsidRDefault="00806593">
            <w:pPr>
              <w:widowControl w:val="0"/>
              <w:spacing w:after="0" w:line="240" w:lineRule="auto"/>
              <w:rPr>
                <w:rFonts w:ascii="Proxima Nova" w:eastAsia="Proxima Nova" w:hAnsi="Proxima Nova" w:cs="Proxima Nova"/>
                <w:color w:val="039BE5"/>
                <w:sz w:val="36"/>
                <w:szCs w:val="36"/>
              </w:rPr>
            </w:pPr>
            <w:r>
              <w:rPr>
                <w:rFonts w:ascii="Arial" w:hAnsi="Arial" w:cs="Arial"/>
                <w:sz w:val="20"/>
                <w:szCs w:val="20"/>
              </w:rPr>
              <w:t>Impulsa la evaluación de argumentos y creencias y la reflexión sobre los marcos mentales que condicionan nuestras decisiones, permitiendo un razonamiento más sólido y consciente frente a problemas complejos.</w:t>
            </w:r>
          </w:p>
        </w:tc>
      </w:tr>
    </w:tbl>
    <w:p w14:paraId="66BA09F1" w14:textId="77777777" w:rsidR="00027FB0" w:rsidRDefault="00027FB0">
      <w:pPr>
        <w:pStyle w:val="Ttulo2"/>
        <w:spacing w:before="0" w:line="240" w:lineRule="auto"/>
        <w:rPr>
          <w:rFonts w:ascii="Proxima Nova" w:eastAsia="Proxima Nova" w:hAnsi="Proxima Nova" w:cs="Proxima Nova"/>
          <w:color w:val="BF9000"/>
          <w:sz w:val="28"/>
          <w:szCs w:val="28"/>
        </w:rPr>
      </w:pPr>
      <w:bookmarkStart w:id="0" w:name="_heading=h.2qb0c2xoxm9h" w:colFirst="0" w:colLast="0"/>
      <w:bookmarkEnd w:id="0"/>
    </w:p>
    <w:p w14:paraId="7A1A3061" w14:textId="3EA69566" w:rsidR="00027FB0" w:rsidRPr="00806593" w:rsidRDefault="00000000" w:rsidP="00806593">
      <w:pPr>
        <w:pStyle w:val="Ttulo2"/>
        <w:spacing w:before="0" w:line="240" w:lineRule="auto"/>
        <w:ind w:firstLine="720"/>
        <w:rPr>
          <w:rFonts w:ascii="Proxima Nova" w:eastAsia="Proxima Nova" w:hAnsi="Proxima Nova" w:cs="Proxima Nova"/>
          <w:color w:val="BF9000"/>
          <w:sz w:val="28"/>
          <w:szCs w:val="28"/>
        </w:rPr>
      </w:pPr>
      <w:bookmarkStart w:id="1" w:name="_heading=h.rkumsa8kgnrx" w:colFirst="0" w:colLast="0"/>
      <w:bookmarkEnd w:id="1"/>
      <w:r>
        <w:rPr>
          <w:rFonts w:ascii="Proxima Nova" w:eastAsia="Proxima Nova" w:hAnsi="Proxima Nova" w:cs="Proxima Nova"/>
          <w:color w:val="BF9000"/>
          <w:sz w:val="28"/>
          <w:szCs w:val="28"/>
        </w:rPr>
        <w:t>1.2.</w:t>
      </w:r>
      <w:r>
        <w:rPr>
          <w:rFonts w:ascii="Proxima Nova" w:eastAsia="Proxima Nova" w:hAnsi="Proxima Nova" w:cs="Proxima Nova"/>
          <w:color w:val="BF9000"/>
          <w:sz w:val="28"/>
          <w:szCs w:val="28"/>
        </w:rPr>
        <w:tab/>
        <w:t>Competencia(s)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027FB0" w14:paraId="0D35C862" w14:textId="77777777">
        <w:tc>
          <w:tcPr>
            <w:tcW w:w="2715" w:type="dxa"/>
            <w:tcMar>
              <w:top w:w="100" w:type="dxa"/>
              <w:left w:w="100" w:type="dxa"/>
              <w:bottom w:w="100" w:type="dxa"/>
              <w:right w:w="100" w:type="dxa"/>
            </w:tcMar>
          </w:tcPr>
          <w:p w14:paraId="59BF03C8" w14:textId="58CA5E8C" w:rsidR="00027FB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1000E3F4" w14:textId="77777777" w:rsidR="00027FB0" w:rsidRDefault="00027FB0">
            <w:pPr>
              <w:widowControl w:val="0"/>
              <w:spacing w:after="0" w:line="240" w:lineRule="auto"/>
              <w:rPr>
                <w:rFonts w:ascii="Times New Roman" w:eastAsia="Times New Roman" w:hAnsi="Times New Roman" w:cs="Times New Roman"/>
              </w:rPr>
            </w:pPr>
          </w:p>
        </w:tc>
      </w:tr>
      <w:tr w:rsidR="00027FB0" w14:paraId="7BE6C713" w14:textId="77777777">
        <w:tc>
          <w:tcPr>
            <w:tcW w:w="2715" w:type="dxa"/>
            <w:tcMar>
              <w:top w:w="100" w:type="dxa"/>
              <w:left w:w="100" w:type="dxa"/>
              <w:bottom w:w="100" w:type="dxa"/>
              <w:right w:w="100" w:type="dxa"/>
            </w:tcMar>
          </w:tcPr>
          <w:p w14:paraId="635508AE" w14:textId="77777777" w:rsidR="00027FB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503AD413" w14:textId="4458E64A" w:rsidR="00027FB0" w:rsidRDefault="00806593">
            <w:pPr>
              <w:widowControl w:val="0"/>
              <w:spacing w:after="0" w:line="240" w:lineRule="auto"/>
              <w:rPr>
                <w:rFonts w:ascii="Times New Roman" w:eastAsia="Times New Roman" w:hAnsi="Times New Roman" w:cs="Times New Roman"/>
              </w:rPr>
            </w:pPr>
            <w:r>
              <w:rPr>
                <w:rFonts w:ascii="Arial" w:hAnsi="Arial" w:cs="Arial"/>
                <w:sz w:val="20"/>
                <w:szCs w:val="20"/>
              </w:rPr>
              <w:t>Aplica principios básicos de ingeniería, ciencias de computación y sistemas de información y comunicación, en la formulación y resolución adecuada de problemas complejos.</w:t>
            </w:r>
            <w:r>
              <w:rPr>
                <w:rFonts w:ascii="Times New Roman" w:eastAsia="Times New Roman" w:hAnsi="Times New Roman" w:cs="Times New Roman"/>
              </w:rPr>
              <w:t xml:space="preserve"> </w:t>
            </w:r>
          </w:p>
        </w:tc>
      </w:tr>
      <w:tr w:rsidR="00027FB0" w14:paraId="56098983" w14:textId="77777777">
        <w:tc>
          <w:tcPr>
            <w:tcW w:w="2715" w:type="dxa"/>
            <w:tcMar>
              <w:top w:w="100" w:type="dxa"/>
              <w:left w:w="100" w:type="dxa"/>
              <w:bottom w:w="100" w:type="dxa"/>
              <w:right w:w="100" w:type="dxa"/>
            </w:tcMar>
          </w:tcPr>
          <w:p w14:paraId="5F700C80" w14:textId="77777777" w:rsidR="00027FB0"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689C7A37" w14:textId="2A25E8B8" w:rsidR="00027FB0" w:rsidRPr="00806593" w:rsidRDefault="00806593" w:rsidP="00806593">
            <w:pPr>
              <w:rPr>
                <w:rFonts w:ascii="Arial" w:hAnsi="Arial" w:cs="Arial"/>
                <w:sz w:val="20"/>
                <w:szCs w:val="20"/>
              </w:rPr>
            </w:pPr>
            <w:r>
              <w:rPr>
                <w:rFonts w:ascii="Arial" w:hAnsi="Arial" w:cs="Arial"/>
                <w:sz w:val="20"/>
                <w:szCs w:val="20"/>
              </w:rPr>
              <w:t>Demuestra pensamiento crítico, actitud investigativa y rigor analítico en el planteamiento y la resolución de problemas complejos.</w:t>
            </w:r>
            <w:r>
              <w:rPr>
                <w:rFonts w:ascii="Times New Roman" w:eastAsia="Times New Roman" w:hAnsi="Times New Roman" w:cs="Times New Roman"/>
                <w:color w:val="CCCCCC"/>
              </w:rPr>
              <w:t xml:space="preserve"> </w:t>
            </w:r>
          </w:p>
        </w:tc>
      </w:tr>
    </w:tbl>
    <w:p w14:paraId="1A5FA483" w14:textId="77777777" w:rsidR="00027FB0" w:rsidRDefault="00027FB0">
      <w:pPr>
        <w:spacing w:before="200" w:after="0" w:line="240" w:lineRule="auto"/>
        <w:rPr>
          <w:rFonts w:ascii="Times New Roman" w:eastAsia="Times New Roman" w:hAnsi="Times New Roman" w:cs="Times New Roman"/>
        </w:rPr>
      </w:pPr>
    </w:p>
    <w:p w14:paraId="6E9B0E3A" w14:textId="29670590" w:rsidR="00027FB0" w:rsidRPr="0010681D" w:rsidRDefault="00000000" w:rsidP="0010681D">
      <w:pPr>
        <w:pStyle w:val="Ttulo2"/>
        <w:widowControl w:val="0"/>
        <w:spacing w:before="0" w:line="240" w:lineRule="auto"/>
        <w:ind w:firstLine="720"/>
        <w:rPr>
          <w:rFonts w:ascii="Proxima Nova" w:eastAsia="Proxima Nova" w:hAnsi="Proxima Nova" w:cs="Proxima Nova"/>
          <w:color w:val="BF9000"/>
          <w:sz w:val="28"/>
          <w:szCs w:val="28"/>
        </w:rPr>
      </w:pPr>
      <w:bookmarkStart w:id="2" w:name="_heading=h.s7mw4byc8z5j" w:colFirst="0" w:colLast="0"/>
      <w:bookmarkEnd w:id="2"/>
      <w:r>
        <w:rPr>
          <w:rFonts w:ascii="Proxima Nova" w:eastAsia="Proxima Nova" w:hAnsi="Proxima Nova" w:cs="Proxima Nova"/>
          <w:color w:val="BF9000"/>
          <w:sz w:val="28"/>
          <w:szCs w:val="28"/>
        </w:rPr>
        <w:t>1.3.</w:t>
      </w:r>
      <w:r>
        <w:rPr>
          <w:rFonts w:ascii="Proxima Nova" w:eastAsia="Proxima Nova" w:hAnsi="Proxima Nova" w:cs="Proxima Nova"/>
          <w:color w:val="BF9000"/>
          <w:sz w:val="28"/>
          <w:szCs w:val="28"/>
        </w:rPr>
        <w:tab/>
        <w:t>Objetivo SMART</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027FB0" w14:paraId="63079FDD"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DB1D8" w14:textId="77777777" w:rsidR="00027FB0" w:rsidRDefault="00000000">
            <w:pPr>
              <w:spacing w:after="0" w:line="240" w:lineRule="auto"/>
              <w:jc w:val="center"/>
              <w:rPr>
                <w:rFonts w:ascii="Proxima Nova" w:eastAsia="Proxima Nova" w:hAnsi="Proxima Nova" w:cs="Proxima Nova"/>
                <w:b/>
              </w:rPr>
            </w:pPr>
            <w:r>
              <w:rPr>
                <w:rFonts w:ascii="Proxima Nova" w:eastAsia="Proxima Nova" w:hAnsi="Proxima Nova" w:cs="Proxima Nova"/>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C7F29" w14:textId="77777777" w:rsidR="00027FB0"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743F9" w14:textId="77777777" w:rsidR="00027FB0"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Objetivo redactado</w:t>
            </w:r>
          </w:p>
        </w:tc>
      </w:tr>
      <w:tr w:rsidR="00027FB0" w14:paraId="7E51B04B"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368CDD84" w14:textId="77777777" w:rsidR="00027FB0"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51AF0EF" w14:textId="77777777" w:rsidR="00027FB0"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599F4D1" w14:textId="757C1C0E" w:rsidR="00027FB0" w:rsidRDefault="0010681D" w:rsidP="0010681D">
            <w:pPr>
              <w:spacing w:after="0" w:line="240" w:lineRule="auto"/>
              <w:jc w:val="both"/>
              <w:rPr>
                <w:rFonts w:ascii="Proxima Nova" w:eastAsia="Proxima Nova" w:hAnsi="Proxima Nova" w:cs="Proxima Nova"/>
                <w:color w:val="B7B7B7"/>
                <w:sz w:val="20"/>
                <w:szCs w:val="20"/>
              </w:rPr>
            </w:pPr>
            <w:r w:rsidRPr="0010681D">
              <w:rPr>
                <w:rFonts w:ascii="Proxima Nova" w:eastAsia="Proxima Nova" w:hAnsi="Proxima Nova" w:cs="Proxima Nova"/>
                <w:sz w:val="20"/>
                <w:szCs w:val="20"/>
              </w:rPr>
              <w:t xml:space="preserve">Los estudiantes serán capaces de identificar y distinguir entre al menos 5 tipos de falacias (Ad Hominem, Ad </w:t>
            </w:r>
            <w:proofErr w:type="spellStart"/>
            <w:r w:rsidRPr="0010681D">
              <w:rPr>
                <w:rFonts w:ascii="Proxima Nova" w:eastAsia="Proxima Nova" w:hAnsi="Proxima Nova" w:cs="Proxima Nova"/>
                <w:sz w:val="20"/>
                <w:szCs w:val="20"/>
              </w:rPr>
              <w:t>Populum</w:t>
            </w:r>
            <w:proofErr w:type="spellEnd"/>
            <w:r w:rsidRPr="0010681D">
              <w:rPr>
                <w:rFonts w:ascii="Proxima Nova" w:eastAsia="Proxima Nova" w:hAnsi="Proxima Nova" w:cs="Proxima Nova"/>
                <w:sz w:val="20"/>
                <w:szCs w:val="20"/>
              </w:rPr>
              <w:t xml:space="preserve">, Ad </w:t>
            </w:r>
            <w:proofErr w:type="spellStart"/>
            <w:r w:rsidRPr="0010681D">
              <w:rPr>
                <w:rFonts w:ascii="Proxima Nova" w:eastAsia="Proxima Nova" w:hAnsi="Proxima Nova" w:cs="Proxima Nova"/>
                <w:sz w:val="20"/>
                <w:szCs w:val="20"/>
              </w:rPr>
              <w:t>Baculum</w:t>
            </w:r>
            <w:proofErr w:type="spellEnd"/>
            <w:r w:rsidRPr="0010681D">
              <w:rPr>
                <w:rFonts w:ascii="Proxima Nova" w:eastAsia="Proxima Nova" w:hAnsi="Proxima Nova" w:cs="Proxima Nova"/>
                <w:sz w:val="20"/>
                <w:szCs w:val="20"/>
              </w:rPr>
              <w:t xml:space="preserve">, Ad </w:t>
            </w:r>
            <w:proofErr w:type="spellStart"/>
            <w:r w:rsidRPr="0010681D">
              <w:rPr>
                <w:rFonts w:ascii="Proxima Nova" w:eastAsia="Proxima Nova" w:hAnsi="Proxima Nova" w:cs="Proxima Nova"/>
                <w:sz w:val="20"/>
                <w:szCs w:val="20"/>
              </w:rPr>
              <w:t>Verecundiam</w:t>
            </w:r>
            <w:proofErr w:type="spellEnd"/>
            <w:r w:rsidRPr="0010681D">
              <w:rPr>
                <w:rFonts w:ascii="Proxima Nova" w:eastAsia="Proxima Nova" w:hAnsi="Proxima Nova" w:cs="Proxima Nova"/>
                <w:sz w:val="20"/>
                <w:szCs w:val="20"/>
              </w:rPr>
              <w:t xml:space="preserve"> y Causa Falsa) en ejemplos de la vida cotidiana, explicando por qué cada argumento es falaz y proponiendo una alternativa válida.</w:t>
            </w:r>
          </w:p>
        </w:tc>
      </w:tr>
      <w:tr w:rsidR="00027FB0" w14:paraId="62E24684"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1EE51A32" w14:textId="77777777" w:rsidR="00027FB0"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562AA7D6" w14:textId="77777777" w:rsidR="00027FB0"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3D759502" w14:textId="55AF839C" w:rsidR="00027FB0" w:rsidRPr="0010681D" w:rsidRDefault="0010681D" w:rsidP="0010681D">
            <w:pPr>
              <w:spacing w:after="0" w:line="240" w:lineRule="auto"/>
              <w:jc w:val="both"/>
              <w:rPr>
                <w:rFonts w:ascii="Proxima Nova" w:eastAsia="Proxima Nova" w:hAnsi="Proxima Nova" w:cs="Proxima Nova"/>
                <w:sz w:val="20"/>
                <w:szCs w:val="20"/>
              </w:rPr>
            </w:pPr>
            <w:r w:rsidRPr="0010681D">
              <w:rPr>
                <w:rFonts w:ascii="Proxima Nova" w:eastAsia="Proxima Nova" w:hAnsi="Proxima Nova" w:cs="Proxima Nova"/>
                <w:sz w:val="20"/>
                <w:szCs w:val="20"/>
              </w:rPr>
              <w:t>Lograr que al menos el 80% de los estudiantes identifiquen correctamente 4 de 5 falacias en ejercicios prácticos y puedan explicar la diferencia entre razonamiento formal e informal en al menos 3 ejemplos concretos.</w:t>
            </w:r>
          </w:p>
        </w:tc>
      </w:tr>
      <w:tr w:rsidR="00027FB0" w14:paraId="5BB04BE9"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DB81929" w14:textId="77777777" w:rsidR="00027FB0"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3AAA0041" w14:textId="77777777" w:rsidR="00027FB0"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6D88698" w14:textId="7E72E8EF" w:rsidR="00027FB0" w:rsidRPr="0010681D" w:rsidRDefault="0010681D" w:rsidP="0010681D">
            <w:pPr>
              <w:spacing w:after="0" w:line="240" w:lineRule="auto"/>
              <w:jc w:val="both"/>
              <w:rPr>
                <w:rFonts w:ascii="Proxima Nova" w:eastAsia="Proxima Nova" w:hAnsi="Proxima Nova" w:cs="Proxima Nova"/>
                <w:color w:val="B7B7B7"/>
                <w:sz w:val="20"/>
                <w:szCs w:val="20"/>
              </w:rPr>
            </w:pPr>
            <w:r w:rsidRPr="0010681D">
              <w:rPr>
                <w:rFonts w:ascii="Proxima Nova" w:eastAsia="Proxima Nova" w:hAnsi="Proxima Nova" w:cs="Proxima Nova"/>
                <w:sz w:val="20"/>
                <w:szCs w:val="20"/>
              </w:rPr>
              <w:t>Utilizando únicamente las herramientas y materiales disponibles en clase: presentación visual interactiva, ejemplos de redes sociales guatemaltecas actuales, ejercicios prácticos grupales y un caso de estudio real que no requiere recursos externos adicionales.</w:t>
            </w:r>
          </w:p>
        </w:tc>
      </w:tr>
      <w:tr w:rsidR="00027FB0" w14:paraId="26108D73"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155D098E" w14:textId="77777777" w:rsidR="00027FB0"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2D44533F" w14:textId="77777777" w:rsidR="00027FB0"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313A5661" w14:textId="6B44FB8F" w:rsidR="00027FB0" w:rsidRPr="0010681D" w:rsidRDefault="0010681D" w:rsidP="0010681D">
            <w:pPr>
              <w:spacing w:after="0" w:line="240" w:lineRule="auto"/>
              <w:jc w:val="both"/>
              <w:rPr>
                <w:rFonts w:ascii="Proxima Nova" w:eastAsia="Proxima Nova" w:hAnsi="Proxima Nova" w:cs="Proxima Nova"/>
                <w:sz w:val="20"/>
                <w:szCs w:val="20"/>
              </w:rPr>
            </w:pPr>
            <w:r w:rsidRPr="0010681D">
              <w:rPr>
                <w:rFonts w:ascii="Proxima Nova" w:eastAsia="Proxima Nova" w:hAnsi="Proxima Nova" w:cs="Proxima Nova"/>
                <w:sz w:val="20"/>
                <w:szCs w:val="20"/>
              </w:rPr>
              <w:t xml:space="preserve">Desarrollar habilidades de pensamiento crítico que fortalezcan la capacidad de análisis en otras materias académicas y en la vida cotidiana, preparándose para tomar decisiones informadas, resistir manipulaciones </w:t>
            </w:r>
            <w:r w:rsidRPr="0010681D">
              <w:rPr>
                <w:rFonts w:ascii="Proxima Nova" w:eastAsia="Proxima Nova" w:hAnsi="Proxima Nova" w:cs="Proxima Nova"/>
                <w:sz w:val="20"/>
                <w:szCs w:val="20"/>
              </w:rPr>
              <w:lastRenderedPageBreak/>
              <w:t>argumentativas y estar abiertos a diferentes perspectivas en un mundo cambiante.</w:t>
            </w:r>
          </w:p>
        </w:tc>
      </w:tr>
      <w:tr w:rsidR="00027FB0" w14:paraId="289A715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40F2FD2" w14:textId="77777777" w:rsidR="00027FB0"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lastRenderedPageBreak/>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35AA6A39" w14:textId="77777777" w:rsidR="00027FB0"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5B9EBDD" w14:textId="2A6928D3" w:rsidR="00027FB0" w:rsidRPr="0010681D" w:rsidRDefault="0010681D" w:rsidP="0010681D">
            <w:pPr>
              <w:spacing w:after="0" w:line="240" w:lineRule="auto"/>
              <w:jc w:val="both"/>
              <w:rPr>
                <w:rFonts w:ascii="Proxima Nova" w:eastAsia="Proxima Nova" w:hAnsi="Proxima Nova" w:cs="Proxima Nova"/>
                <w:sz w:val="20"/>
                <w:szCs w:val="20"/>
              </w:rPr>
            </w:pPr>
            <w:r w:rsidRPr="0010681D">
              <w:rPr>
                <w:rFonts w:ascii="Proxima Nova" w:eastAsia="Proxima Nova" w:hAnsi="Proxima Nova" w:cs="Proxima Nova"/>
                <w:sz w:val="20"/>
                <w:szCs w:val="20"/>
              </w:rPr>
              <w:t>Cumplir este aprendizaje en una sesión de repaso de 90 minutos, con evaluación inmediata mediante ejercicio demostrativo al final de la clase y aplicación práctica durante la semana siguiente recolectando ejemplos de falacias en su entorno.</w:t>
            </w:r>
          </w:p>
        </w:tc>
      </w:tr>
    </w:tbl>
    <w:p w14:paraId="47FB4B08" w14:textId="77777777" w:rsidR="00027FB0" w:rsidRDefault="00027FB0">
      <w:pPr>
        <w:spacing w:before="240" w:after="240" w:line="240" w:lineRule="auto"/>
        <w:rPr>
          <w:rFonts w:ascii="Proxima Nova" w:eastAsia="Proxima Nova" w:hAnsi="Proxima Nova" w:cs="Proxima Nova"/>
          <w:color w:val="B7B7B7"/>
        </w:rPr>
      </w:pPr>
    </w:p>
    <w:p w14:paraId="0E7A5ABC" w14:textId="77777777" w:rsidR="00027FB0" w:rsidRDefault="00027FB0">
      <w:pPr>
        <w:widowControl w:val="0"/>
        <w:spacing w:line="240" w:lineRule="auto"/>
        <w:rPr>
          <w:b/>
          <w:color w:val="0070C0"/>
          <w:sz w:val="36"/>
          <w:szCs w:val="36"/>
        </w:rPr>
      </w:pPr>
    </w:p>
    <w:p w14:paraId="06F79632" w14:textId="77777777" w:rsidR="00027FB0" w:rsidRDefault="00000000">
      <w:pPr>
        <w:widowControl w:val="0"/>
        <w:spacing w:line="240" w:lineRule="auto"/>
        <w:rPr>
          <w:b/>
          <w:color w:val="0070C0"/>
          <w:sz w:val="36"/>
          <w:szCs w:val="36"/>
        </w:rPr>
      </w:pPr>
      <w:r>
        <w:rPr>
          <w:b/>
          <w:color w:val="0070C0"/>
          <w:sz w:val="36"/>
          <w:szCs w:val="36"/>
        </w:rPr>
        <w:t>2. Herramientas o recursos utilizados en el ejemplo práctico:</w:t>
      </w:r>
    </w:p>
    <w:p w14:paraId="6349C2F8" w14:textId="699255FF" w:rsidR="00027FB0" w:rsidRPr="006964CF" w:rsidRDefault="0010681D">
      <w:pPr>
        <w:widowControl w:val="0"/>
        <w:spacing w:line="240" w:lineRule="auto"/>
        <w:rPr>
          <w:bCs/>
          <w:sz w:val="26"/>
          <w:szCs w:val="26"/>
        </w:rPr>
      </w:pPr>
      <w:proofErr w:type="spellStart"/>
      <w:r w:rsidRPr="006964CF">
        <w:rPr>
          <w:bCs/>
          <w:sz w:val="26"/>
          <w:szCs w:val="26"/>
        </w:rPr>
        <w:t>Canva</w:t>
      </w:r>
      <w:proofErr w:type="spellEnd"/>
      <w:r w:rsidRPr="006964CF">
        <w:rPr>
          <w:bCs/>
          <w:sz w:val="26"/>
          <w:szCs w:val="26"/>
        </w:rPr>
        <w:t xml:space="preserve">, PDF, Word, </w:t>
      </w:r>
      <w:r w:rsidR="006964CF" w:rsidRPr="006964CF">
        <w:rPr>
          <w:bCs/>
          <w:sz w:val="26"/>
          <w:szCs w:val="26"/>
        </w:rPr>
        <w:t>Draw.io</w:t>
      </w:r>
    </w:p>
    <w:p w14:paraId="1FC996E3" w14:textId="77777777" w:rsidR="00027FB0" w:rsidRDefault="00000000">
      <w:pPr>
        <w:widowControl w:val="0"/>
        <w:spacing w:line="240" w:lineRule="auto"/>
        <w:rPr>
          <w:b/>
          <w:color w:val="0070C0"/>
          <w:sz w:val="36"/>
          <w:szCs w:val="36"/>
        </w:rPr>
      </w:pPr>
      <w:r>
        <w:rPr>
          <w:b/>
          <w:color w:val="0070C0"/>
          <w:sz w:val="36"/>
          <w:szCs w:val="36"/>
        </w:rPr>
        <w:t>3. Material de apoyo</w:t>
      </w:r>
    </w:p>
    <w:p w14:paraId="041BFC35" w14:textId="77777777" w:rsidR="006964CF" w:rsidRDefault="006964CF" w:rsidP="006964CF">
      <w:pPr>
        <w:pStyle w:val="Prrafodelista"/>
        <w:numPr>
          <w:ilvl w:val="0"/>
          <w:numId w:val="6"/>
        </w:numPr>
        <w:spacing w:before="200" w:after="0" w:line="300" w:lineRule="auto"/>
      </w:pPr>
      <w:bookmarkStart w:id="3" w:name="_Hlk212727391"/>
      <w:r w:rsidRPr="00D8298F">
        <w:t xml:space="preserve">Universidad de San Carlos de Guatemala. (s.f.). Unidad </w:t>
      </w:r>
      <w:r>
        <w:t>5</w:t>
      </w:r>
      <w:r w:rsidRPr="00D8298F">
        <w:t xml:space="preserve">: </w:t>
      </w:r>
      <w:r>
        <w:t>Razonamientos y falacias</w:t>
      </w:r>
      <w:r w:rsidRPr="00D8298F">
        <w:t xml:space="preserve"> [Material del curso Lógica de Sistemas, Facultad de Ingeniería]. Plataforma UEDI.</w:t>
      </w:r>
    </w:p>
    <w:p w14:paraId="72D22D2D" w14:textId="209BCF78" w:rsidR="006964CF" w:rsidRPr="006964CF" w:rsidRDefault="006964CF" w:rsidP="006964CF">
      <w:pPr>
        <w:pStyle w:val="Prrafodelista"/>
        <w:numPr>
          <w:ilvl w:val="0"/>
          <w:numId w:val="6"/>
        </w:numPr>
        <w:spacing w:before="200" w:after="0" w:line="300" w:lineRule="auto"/>
      </w:pPr>
      <w:r>
        <w:t>Presentación de la unidad 5 y 6.</w:t>
      </w:r>
    </w:p>
    <w:bookmarkEnd w:id="3"/>
    <w:p w14:paraId="1EEA9E1F" w14:textId="77777777" w:rsidR="00027FB0" w:rsidRDefault="00000000">
      <w:pPr>
        <w:widowControl w:val="0"/>
        <w:spacing w:line="240" w:lineRule="auto"/>
        <w:rPr>
          <w:b/>
          <w:color w:val="0070C0"/>
          <w:sz w:val="36"/>
          <w:szCs w:val="36"/>
        </w:rPr>
      </w:pPr>
      <w:r>
        <w:rPr>
          <w:b/>
          <w:color w:val="0070C0"/>
          <w:sz w:val="36"/>
          <w:szCs w:val="36"/>
        </w:rPr>
        <w:t>3. Enunciado</w:t>
      </w:r>
    </w:p>
    <w:p w14:paraId="7AC332E5" w14:textId="77777777" w:rsidR="00806593" w:rsidRPr="00806593" w:rsidRDefault="00806593" w:rsidP="00806593">
      <w:pPr>
        <w:widowControl w:val="0"/>
        <w:spacing w:line="240" w:lineRule="auto"/>
        <w:jc w:val="both"/>
        <w:rPr>
          <w:bCs/>
          <w:sz w:val="26"/>
          <w:szCs w:val="26"/>
        </w:rPr>
      </w:pPr>
      <w:r w:rsidRPr="00806593">
        <w:rPr>
          <w:bCs/>
          <w:sz w:val="26"/>
          <w:szCs w:val="26"/>
        </w:rPr>
        <w:t>Lee los siguientes 5 argumentos que podrías encontrar en la vida real. Para cada uno, identifica:</w:t>
      </w:r>
    </w:p>
    <w:p w14:paraId="2D846A3D" w14:textId="77777777" w:rsidR="00806593" w:rsidRPr="00806593" w:rsidRDefault="00806593" w:rsidP="00806593">
      <w:pPr>
        <w:widowControl w:val="0"/>
        <w:numPr>
          <w:ilvl w:val="0"/>
          <w:numId w:val="2"/>
        </w:numPr>
        <w:spacing w:line="240" w:lineRule="auto"/>
        <w:jc w:val="both"/>
        <w:rPr>
          <w:bCs/>
          <w:sz w:val="26"/>
          <w:szCs w:val="26"/>
        </w:rPr>
      </w:pPr>
      <w:r w:rsidRPr="00806593">
        <w:rPr>
          <w:bCs/>
          <w:sz w:val="26"/>
          <w:szCs w:val="26"/>
        </w:rPr>
        <w:t>¿Qué tipo de falacia es?</w:t>
      </w:r>
    </w:p>
    <w:p w14:paraId="4BEC6121" w14:textId="77777777" w:rsidR="00806593" w:rsidRPr="00806593" w:rsidRDefault="00806593" w:rsidP="00806593">
      <w:pPr>
        <w:widowControl w:val="0"/>
        <w:numPr>
          <w:ilvl w:val="0"/>
          <w:numId w:val="2"/>
        </w:numPr>
        <w:spacing w:line="240" w:lineRule="auto"/>
        <w:jc w:val="both"/>
        <w:rPr>
          <w:bCs/>
          <w:sz w:val="26"/>
          <w:szCs w:val="26"/>
        </w:rPr>
      </w:pPr>
      <w:r w:rsidRPr="00806593">
        <w:rPr>
          <w:bCs/>
          <w:sz w:val="26"/>
          <w:szCs w:val="26"/>
        </w:rPr>
        <w:t>¿Por qué es una falacia?</w:t>
      </w:r>
    </w:p>
    <w:p w14:paraId="465706F4" w14:textId="77777777" w:rsidR="00806593" w:rsidRPr="00806593" w:rsidRDefault="00806593" w:rsidP="00806593">
      <w:pPr>
        <w:widowControl w:val="0"/>
        <w:numPr>
          <w:ilvl w:val="0"/>
          <w:numId w:val="2"/>
        </w:numPr>
        <w:spacing w:line="240" w:lineRule="auto"/>
        <w:jc w:val="both"/>
        <w:rPr>
          <w:bCs/>
          <w:sz w:val="26"/>
          <w:szCs w:val="26"/>
        </w:rPr>
      </w:pPr>
      <w:r w:rsidRPr="00806593">
        <w:rPr>
          <w:bCs/>
          <w:sz w:val="26"/>
          <w:szCs w:val="26"/>
        </w:rPr>
        <w:t>¿Cómo sería un argumento válido sobre el mismo tema?</w:t>
      </w:r>
    </w:p>
    <w:p w14:paraId="65D54B4B" w14:textId="77777777" w:rsidR="00806593" w:rsidRPr="00806593" w:rsidRDefault="00806593" w:rsidP="00806593">
      <w:pPr>
        <w:pStyle w:val="Ttulo3"/>
        <w:jc w:val="both"/>
        <w:rPr>
          <w:rFonts w:ascii="Calibri" w:hAnsi="Calibri" w:cs="Calibri"/>
          <w:sz w:val="26"/>
          <w:szCs w:val="26"/>
        </w:rPr>
      </w:pPr>
      <w:r w:rsidRPr="00806593">
        <w:rPr>
          <w:rStyle w:val="Textoennegrita"/>
          <w:rFonts w:ascii="Calibri" w:hAnsi="Calibri" w:cs="Calibri"/>
          <w:b/>
          <w:bCs w:val="0"/>
          <w:sz w:val="26"/>
          <w:szCs w:val="26"/>
        </w:rPr>
        <w:t>ARGUMENTO 1:</w:t>
      </w:r>
    </w:p>
    <w:p w14:paraId="42B66393" w14:textId="77777777" w:rsidR="00806593" w:rsidRPr="00806593" w:rsidRDefault="00806593" w:rsidP="00806593">
      <w:pPr>
        <w:pStyle w:val="whitespace-normal"/>
        <w:jc w:val="both"/>
        <w:rPr>
          <w:rFonts w:ascii="Calibri" w:hAnsi="Calibri" w:cs="Calibri"/>
          <w:sz w:val="26"/>
          <w:szCs w:val="26"/>
        </w:rPr>
      </w:pPr>
      <w:r w:rsidRPr="00806593">
        <w:rPr>
          <w:rFonts w:ascii="Calibri" w:hAnsi="Calibri" w:cs="Calibri"/>
          <w:sz w:val="26"/>
          <w:szCs w:val="26"/>
        </w:rPr>
        <w:t>"No deberías escuchar los consejos financieros de Juan. Él viene de una familia pobre y nunca ha tenido mucho dinero."</w:t>
      </w:r>
    </w:p>
    <w:p w14:paraId="6A16C462" w14:textId="77777777" w:rsidR="00806593" w:rsidRPr="00806593" w:rsidRDefault="00806593" w:rsidP="00806593">
      <w:pPr>
        <w:pStyle w:val="Ttulo3"/>
        <w:jc w:val="both"/>
        <w:rPr>
          <w:rFonts w:ascii="Calibri" w:hAnsi="Calibri" w:cs="Calibri"/>
          <w:sz w:val="26"/>
          <w:szCs w:val="26"/>
        </w:rPr>
      </w:pPr>
      <w:r w:rsidRPr="00806593">
        <w:rPr>
          <w:rStyle w:val="Textoennegrita"/>
          <w:rFonts w:ascii="Calibri" w:hAnsi="Calibri" w:cs="Calibri"/>
          <w:b/>
          <w:bCs w:val="0"/>
          <w:sz w:val="26"/>
          <w:szCs w:val="26"/>
        </w:rPr>
        <w:t>ARGUMENTO 2:</w:t>
      </w:r>
    </w:p>
    <w:p w14:paraId="0678D678" w14:textId="77777777" w:rsidR="00806593" w:rsidRPr="00806593" w:rsidRDefault="00806593" w:rsidP="00806593">
      <w:pPr>
        <w:pStyle w:val="whitespace-normal"/>
        <w:jc w:val="both"/>
        <w:rPr>
          <w:rFonts w:ascii="Calibri" w:hAnsi="Calibri" w:cs="Calibri"/>
          <w:sz w:val="26"/>
          <w:szCs w:val="26"/>
        </w:rPr>
      </w:pPr>
      <w:r w:rsidRPr="00806593">
        <w:rPr>
          <w:rFonts w:ascii="Calibri" w:hAnsi="Calibri" w:cs="Calibri"/>
          <w:sz w:val="26"/>
          <w:szCs w:val="26"/>
        </w:rPr>
        <w:t xml:space="preserve">"Este </w:t>
      </w:r>
      <w:proofErr w:type="spellStart"/>
      <w:r w:rsidRPr="00806593">
        <w:rPr>
          <w:rFonts w:ascii="Calibri" w:hAnsi="Calibri" w:cs="Calibri"/>
          <w:sz w:val="26"/>
          <w:szCs w:val="26"/>
        </w:rPr>
        <w:t>shampoo</w:t>
      </w:r>
      <w:proofErr w:type="spellEnd"/>
      <w:r w:rsidRPr="00806593">
        <w:rPr>
          <w:rFonts w:ascii="Calibri" w:hAnsi="Calibri" w:cs="Calibri"/>
          <w:sz w:val="26"/>
          <w:szCs w:val="26"/>
        </w:rPr>
        <w:t xml:space="preserve"> es el mejor del mercado. Lo usan 8 de cada 10 guatemaltecos según nuestra encuesta."</w:t>
      </w:r>
    </w:p>
    <w:p w14:paraId="64C87E87" w14:textId="77777777" w:rsidR="00806593" w:rsidRPr="00806593" w:rsidRDefault="00806593" w:rsidP="00806593">
      <w:pPr>
        <w:pStyle w:val="Ttulo3"/>
        <w:jc w:val="both"/>
        <w:rPr>
          <w:rFonts w:ascii="Calibri" w:hAnsi="Calibri" w:cs="Calibri"/>
          <w:sz w:val="26"/>
          <w:szCs w:val="26"/>
        </w:rPr>
      </w:pPr>
      <w:r w:rsidRPr="00806593">
        <w:rPr>
          <w:rStyle w:val="Textoennegrita"/>
          <w:rFonts w:ascii="Calibri" w:hAnsi="Calibri" w:cs="Calibri"/>
          <w:b/>
          <w:bCs w:val="0"/>
          <w:sz w:val="26"/>
          <w:szCs w:val="26"/>
        </w:rPr>
        <w:lastRenderedPageBreak/>
        <w:t>ARGUMENTO 3:</w:t>
      </w:r>
    </w:p>
    <w:p w14:paraId="7AAADF13" w14:textId="21CE186B" w:rsidR="00806593" w:rsidRPr="00806593" w:rsidRDefault="00806593" w:rsidP="00806593">
      <w:pPr>
        <w:pStyle w:val="whitespace-normal"/>
        <w:jc w:val="both"/>
        <w:rPr>
          <w:rFonts w:ascii="Calibri" w:hAnsi="Calibri" w:cs="Calibri"/>
          <w:sz w:val="26"/>
          <w:szCs w:val="26"/>
        </w:rPr>
      </w:pPr>
      <w:r w:rsidRPr="00806593">
        <w:rPr>
          <w:rFonts w:ascii="Calibri" w:hAnsi="Calibri" w:cs="Calibri"/>
          <w:sz w:val="26"/>
          <w:szCs w:val="26"/>
        </w:rPr>
        <w:t>"Deberías votar por mi propuesta en la junta de vecinos. Rec</w:t>
      </w:r>
      <w:r>
        <w:rPr>
          <w:rFonts w:ascii="Calibri" w:hAnsi="Calibri" w:cs="Calibri"/>
          <w:sz w:val="26"/>
          <w:szCs w:val="26"/>
        </w:rPr>
        <w:t>uerda</w:t>
      </w:r>
      <w:r w:rsidRPr="00806593">
        <w:rPr>
          <w:rFonts w:ascii="Calibri" w:hAnsi="Calibri" w:cs="Calibri"/>
          <w:sz w:val="26"/>
          <w:szCs w:val="26"/>
        </w:rPr>
        <w:t xml:space="preserve"> que yo soy el que aprueba los permisos de construcción en esta zona."</w:t>
      </w:r>
    </w:p>
    <w:p w14:paraId="083CDA89" w14:textId="77777777" w:rsidR="00806593" w:rsidRPr="00806593" w:rsidRDefault="00806593" w:rsidP="00806593">
      <w:pPr>
        <w:pStyle w:val="Ttulo3"/>
        <w:jc w:val="both"/>
        <w:rPr>
          <w:rFonts w:ascii="Calibri" w:hAnsi="Calibri" w:cs="Calibri"/>
          <w:sz w:val="26"/>
          <w:szCs w:val="26"/>
        </w:rPr>
      </w:pPr>
      <w:r w:rsidRPr="00806593">
        <w:rPr>
          <w:rStyle w:val="Textoennegrita"/>
          <w:rFonts w:ascii="Calibri" w:hAnsi="Calibri" w:cs="Calibri"/>
          <w:b/>
          <w:bCs w:val="0"/>
          <w:sz w:val="26"/>
          <w:szCs w:val="26"/>
        </w:rPr>
        <w:t>ARGUMENTO 4:</w:t>
      </w:r>
    </w:p>
    <w:p w14:paraId="21986C59" w14:textId="77777777" w:rsidR="00806593" w:rsidRPr="00806593" w:rsidRDefault="00806593" w:rsidP="00806593">
      <w:pPr>
        <w:pStyle w:val="whitespace-normal"/>
        <w:jc w:val="both"/>
        <w:rPr>
          <w:rFonts w:ascii="Calibri" w:hAnsi="Calibri" w:cs="Calibri"/>
          <w:sz w:val="26"/>
          <w:szCs w:val="26"/>
        </w:rPr>
      </w:pPr>
      <w:r w:rsidRPr="00806593">
        <w:rPr>
          <w:rFonts w:ascii="Calibri" w:hAnsi="Calibri" w:cs="Calibri"/>
          <w:sz w:val="26"/>
          <w:szCs w:val="26"/>
        </w:rPr>
        <w:t>"El famoso chef Gordon Ramsay dice que este carro es el más confiable. Si él lo recomienda, debe ser verdad."</w:t>
      </w:r>
    </w:p>
    <w:p w14:paraId="6F815D1C" w14:textId="77777777" w:rsidR="00806593" w:rsidRPr="00806593" w:rsidRDefault="00806593" w:rsidP="00806593">
      <w:pPr>
        <w:pStyle w:val="Ttulo3"/>
        <w:jc w:val="both"/>
        <w:rPr>
          <w:rFonts w:ascii="Calibri" w:hAnsi="Calibri" w:cs="Calibri"/>
          <w:sz w:val="26"/>
          <w:szCs w:val="26"/>
        </w:rPr>
      </w:pPr>
      <w:r w:rsidRPr="00806593">
        <w:rPr>
          <w:rStyle w:val="Textoennegrita"/>
          <w:rFonts w:ascii="Calibri" w:hAnsi="Calibri" w:cs="Calibri"/>
          <w:b/>
          <w:bCs w:val="0"/>
          <w:sz w:val="26"/>
          <w:szCs w:val="26"/>
        </w:rPr>
        <w:t>ARGUMENTO 5:</w:t>
      </w:r>
    </w:p>
    <w:p w14:paraId="62176DB1" w14:textId="63ADAAF8" w:rsidR="00027FB0" w:rsidRPr="00806593" w:rsidRDefault="00806593" w:rsidP="00806593">
      <w:pPr>
        <w:pStyle w:val="whitespace-normal"/>
        <w:jc w:val="both"/>
        <w:rPr>
          <w:rFonts w:ascii="Calibri" w:hAnsi="Calibri" w:cs="Calibri"/>
          <w:sz w:val="26"/>
          <w:szCs w:val="26"/>
        </w:rPr>
      </w:pPr>
      <w:r w:rsidRPr="00806593">
        <w:rPr>
          <w:rFonts w:ascii="Calibri" w:hAnsi="Calibri" w:cs="Calibri"/>
          <w:sz w:val="26"/>
          <w:szCs w:val="26"/>
        </w:rPr>
        <w:t>"Todos los políticos son corruptos. Mi tío es político, por lo tanto, mi tío es corrupto."</w:t>
      </w:r>
    </w:p>
    <w:p w14:paraId="37D8171D" w14:textId="3C79D948" w:rsidR="00027FB0" w:rsidRPr="00806593" w:rsidRDefault="00000000" w:rsidP="00806593">
      <w:pPr>
        <w:pStyle w:val="Prrafodelista"/>
        <w:widowControl w:val="0"/>
        <w:numPr>
          <w:ilvl w:val="0"/>
          <w:numId w:val="2"/>
        </w:numPr>
        <w:spacing w:line="240" w:lineRule="auto"/>
        <w:rPr>
          <w:b/>
          <w:color w:val="0070C0"/>
          <w:sz w:val="36"/>
          <w:szCs w:val="36"/>
        </w:rPr>
      </w:pPr>
      <w:r w:rsidRPr="00806593">
        <w:rPr>
          <w:b/>
          <w:color w:val="0070C0"/>
          <w:sz w:val="36"/>
          <w:szCs w:val="36"/>
        </w:rPr>
        <w:t xml:space="preserve">Procedimiento </w:t>
      </w:r>
    </w:p>
    <w:p w14:paraId="3E221484" w14:textId="77777777" w:rsidR="00806593" w:rsidRDefault="00806593" w:rsidP="00806593">
      <w:pPr>
        <w:widowControl w:val="0"/>
        <w:spacing w:line="240" w:lineRule="auto"/>
        <w:rPr>
          <w:b/>
          <w:color w:val="0070C0"/>
          <w:sz w:val="36"/>
          <w:szCs w:val="36"/>
        </w:rPr>
      </w:pPr>
    </w:p>
    <w:p w14:paraId="5939E584" w14:textId="77777777" w:rsidR="00806593" w:rsidRPr="00806593" w:rsidRDefault="00806593" w:rsidP="00806593">
      <w:pPr>
        <w:jc w:val="both"/>
        <w:rPr>
          <w:b/>
          <w:bCs/>
          <w:sz w:val="26"/>
          <w:szCs w:val="26"/>
        </w:rPr>
      </w:pPr>
      <w:r w:rsidRPr="00806593">
        <w:rPr>
          <w:b/>
          <w:bCs/>
          <w:sz w:val="26"/>
          <w:szCs w:val="26"/>
        </w:rPr>
        <w:t>PASO 1: Identifica las partes del argumento</w:t>
      </w:r>
    </w:p>
    <w:p w14:paraId="1D26EAD9" w14:textId="77777777" w:rsidR="00806593" w:rsidRPr="00806593" w:rsidRDefault="00806593" w:rsidP="00806593">
      <w:pPr>
        <w:numPr>
          <w:ilvl w:val="0"/>
          <w:numId w:val="3"/>
        </w:numPr>
        <w:jc w:val="both"/>
        <w:rPr>
          <w:sz w:val="26"/>
          <w:szCs w:val="26"/>
        </w:rPr>
      </w:pPr>
      <w:r w:rsidRPr="00806593">
        <w:rPr>
          <w:sz w:val="26"/>
          <w:szCs w:val="26"/>
        </w:rPr>
        <w:t>¿Cuál es la premisa (la razón que dan)?</w:t>
      </w:r>
    </w:p>
    <w:p w14:paraId="790C3DE7" w14:textId="77777777" w:rsidR="00806593" w:rsidRPr="00806593" w:rsidRDefault="00806593" w:rsidP="00806593">
      <w:pPr>
        <w:numPr>
          <w:ilvl w:val="0"/>
          <w:numId w:val="3"/>
        </w:numPr>
        <w:jc w:val="both"/>
        <w:rPr>
          <w:sz w:val="26"/>
          <w:szCs w:val="26"/>
        </w:rPr>
      </w:pPr>
      <w:r w:rsidRPr="00806593">
        <w:rPr>
          <w:sz w:val="26"/>
          <w:szCs w:val="26"/>
        </w:rPr>
        <w:t>¿Cuál es la conclusión (lo que quieren que creas)?</w:t>
      </w:r>
    </w:p>
    <w:p w14:paraId="65AFB429" w14:textId="77777777" w:rsidR="00806593" w:rsidRPr="00806593" w:rsidRDefault="00806593" w:rsidP="00806593">
      <w:pPr>
        <w:jc w:val="both"/>
        <w:rPr>
          <w:b/>
          <w:bCs/>
          <w:sz w:val="26"/>
          <w:szCs w:val="26"/>
        </w:rPr>
      </w:pPr>
      <w:r w:rsidRPr="00806593">
        <w:rPr>
          <w:b/>
          <w:bCs/>
          <w:sz w:val="26"/>
          <w:szCs w:val="26"/>
        </w:rPr>
        <w:t>PASO 2: Pregúntate lo siguiente</w:t>
      </w:r>
    </w:p>
    <w:p w14:paraId="209F82CE" w14:textId="77777777" w:rsidR="00806593" w:rsidRPr="00806593" w:rsidRDefault="00806593" w:rsidP="00806593">
      <w:pPr>
        <w:numPr>
          <w:ilvl w:val="0"/>
          <w:numId w:val="4"/>
        </w:numPr>
        <w:jc w:val="both"/>
        <w:rPr>
          <w:sz w:val="26"/>
          <w:szCs w:val="26"/>
        </w:rPr>
      </w:pPr>
      <w:r w:rsidRPr="00806593">
        <w:rPr>
          <w:sz w:val="26"/>
          <w:szCs w:val="26"/>
        </w:rPr>
        <w:t>¿La premisa tiene relación LÓGICA con la conclusión?</w:t>
      </w:r>
    </w:p>
    <w:p w14:paraId="2269E09F" w14:textId="77777777" w:rsidR="00806593" w:rsidRPr="00806593" w:rsidRDefault="00806593" w:rsidP="00806593">
      <w:pPr>
        <w:numPr>
          <w:ilvl w:val="0"/>
          <w:numId w:val="4"/>
        </w:numPr>
        <w:jc w:val="both"/>
        <w:rPr>
          <w:sz w:val="26"/>
          <w:szCs w:val="26"/>
        </w:rPr>
      </w:pPr>
      <w:r w:rsidRPr="00806593">
        <w:rPr>
          <w:sz w:val="26"/>
          <w:szCs w:val="26"/>
        </w:rPr>
        <w:t>¿O están usando emociones, popularidad, amenaza o autoridad falsa?</w:t>
      </w:r>
    </w:p>
    <w:p w14:paraId="52DAE7B0" w14:textId="77777777" w:rsidR="00806593" w:rsidRPr="00806593" w:rsidRDefault="00806593" w:rsidP="00806593">
      <w:pPr>
        <w:jc w:val="both"/>
        <w:rPr>
          <w:b/>
          <w:bCs/>
          <w:sz w:val="26"/>
          <w:szCs w:val="26"/>
        </w:rPr>
      </w:pPr>
      <w:r w:rsidRPr="00806593">
        <w:rPr>
          <w:b/>
          <w:bCs/>
          <w:sz w:val="26"/>
          <w:szCs w:val="26"/>
        </w:rPr>
        <w:t>PASO 3: Clasifica la falacia</w:t>
      </w:r>
    </w:p>
    <w:p w14:paraId="32F7200F" w14:textId="77777777" w:rsidR="00806593" w:rsidRPr="00806593" w:rsidRDefault="00806593" w:rsidP="00806593">
      <w:pPr>
        <w:jc w:val="both"/>
        <w:rPr>
          <w:sz w:val="26"/>
          <w:szCs w:val="26"/>
        </w:rPr>
      </w:pPr>
      <w:r w:rsidRPr="00806593">
        <w:rPr>
          <w:sz w:val="26"/>
          <w:szCs w:val="26"/>
        </w:rPr>
        <w:t>Usa esta guía rápida:</w:t>
      </w:r>
    </w:p>
    <w:p w14:paraId="4D95A01D" w14:textId="77777777" w:rsidR="00806593" w:rsidRPr="00806593" w:rsidRDefault="00806593" w:rsidP="00806593">
      <w:pPr>
        <w:numPr>
          <w:ilvl w:val="0"/>
          <w:numId w:val="5"/>
        </w:numPr>
        <w:jc w:val="both"/>
        <w:rPr>
          <w:sz w:val="26"/>
          <w:szCs w:val="26"/>
        </w:rPr>
      </w:pPr>
      <w:r w:rsidRPr="00806593">
        <w:rPr>
          <w:b/>
          <w:bCs/>
          <w:sz w:val="26"/>
          <w:szCs w:val="26"/>
        </w:rPr>
        <w:t>Ad Hominem (Ataque personal):</w:t>
      </w:r>
      <w:r w:rsidRPr="00806593">
        <w:rPr>
          <w:sz w:val="26"/>
          <w:szCs w:val="26"/>
        </w:rPr>
        <w:t xml:space="preserve"> Atacan a la persona, no a sus ideas</w:t>
      </w:r>
    </w:p>
    <w:p w14:paraId="002C4903" w14:textId="77777777" w:rsidR="00806593" w:rsidRPr="00806593" w:rsidRDefault="00806593" w:rsidP="00806593">
      <w:pPr>
        <w:numPr>
          <w:ilvl w:val="0"/>
          <w:numId w:val="5"/>
        </w:numPr>
        <w:jc w:val="both"/>
        <w:rPr>
          <w:sz w:val="26"/>
          <w:szCs w:val="26"/>
        </w:rPr>
      </w:pPr>
      <w:r w:rsidRPr="00806593">
        <w:rPr>
          <w:b/>
          <w:bCs/>
          <w:sz w:val="26"/>
          <w:szCs w:val="26"/>
        </w:rPr>
        <w:t xml:space="preserve">Ad </w:t>
      </w:r>
      <w:proofErr w:type="spellStart"/>
      <w:r w:rsidRPr="00806593">
        <w:rPr>
          <w:b/>
          <w:bCs/>
          <w:sz w:val="26"/>
          <w:szCs w:val="26"/>
        </w:rPr>
        <w:t>Populum</w:t>
      </w:r>
      <w:proofErr w:type="spellEnd"/>
      <w:r w:rsidRPr="00806593">
        <w:rPr>
          <w:b/>
          <w:bCs/>
          <w:sz w:val="26"/>
          <w:szCs w:val="26"/>
        </w:rPr>
        <w:t xml:space="preserve"> (Popularidad):</w:t>
      </w:r>
      <w:r w:rsidRPr="00806593">
        <w:rPr>
          <w:sz w:val="26"/>
          <w:szCs w:val="26"/>
        </w:rPr>
        <w:t xml:space="preserve"> "Todo el mundo lo hace/piensa"</w:t>
      </w:r>
    </w:p>
    <w:p w14:paraId="3DF9AEB7" w14:textId="77777777" w:rsidR="00806593" w:rsidRPr="00806593" w:rsidRDefault="00806593" w:rsidP="00806593">
      <w:pPr>
        <w:numPr>
          <w:ilvl w:val="0"/>
          <w:numId w:val="5"/>
        </w:numPr>
        <w:jc w:val="both"/>
        <w:rPr>
          <w:sz w:val="26"/>
          <w:szCs w:val="26"/>
        </w:rPr>
      </w:pPr>
      <w:r w:rsidRPr="00806593">
        <w:rPr>
          <w:b/>
          <w:bCs/>
          <w:sz w:val="26"/>
          <w:szCs w:val="26"/>
        </w:rPr>
        <w:t xml:space="preserve">Ad </w:t>
      </w:r>
      <w:proofErr w:type="spellStart"/>
      <w:r w:rsidRPr="00806593">
        <w:rPr>
          <w:b/>
          <w:bCs/>
          <w:sz w:val="26"/>
          <w:szCs w:val="26"/>
        </w:rPr>
        <w:t>Baculum</w:t>
      </w:r>
      <w:proofErr w:type="spellEnd"/>
      <w:r w:rsidRPr="00806593">
        <w:rPr>
          <w:b/>
          <w:bCs/>
          <w:sz w:val="26"/>
          <w:szCs w:val="26"/>
        </w:rPr>
        <w:t xml:space="preserve"> (Amenaza):</w:t>
      </w:r>
      <w:r w:rsidRPr="00806593">
        <w:rPr>
          <w:sz w:val="26"/>
          <w:szCs w:val="26"/>
        </w:rPr>
        <w:t xml:space="preserve"> Usan intimidación o poder</w:t>
      </w:r>
    </w:p>
    <w:p w14:paraId="2EB065EB" w14:textId="77777777" w:rsidR="00806593" w:rsidRPr="00806593" w:rsidRDefault="00806593" w:rsidP="00806593">
      <w:pPr>
        <w:numPr>
          <w:ilvl w:val="0"/>
          <w:numId w:val="5"/>
        </w:numPr>
        <w:jc w:val="both"/>
        <w:rPr>
          <w:sz w:val="26"/>
          <w:szCs w:val="26"/>
        </w:rPr>
      </w:pPr>
      <w:r w:rsidRPr="00806593">
        <w:rPr>
          <w:b/>
          <w:bCs/>
          <w:sz w:val="26"/>
          <w:szCs w:val="26"/>
        </w:rPr>
        <w:t xml:space="preserve">Ad </w:t>
      </w:r>
      <w:proofErr w:type="spellStart"/>
      <w:r w:rsidRPr="00806593">
        <w:rPr>
          <w:b/>
          <w:bCs/>
          <w:sz w:val="26"/>
          <w:szCs w:val="26"/>
        </w:rPr>
        <w:t>Verecundiam</w:t>
      </w:r>
      <w:proofErr w:type="spellEnd"/>
      <w:r w:rsidRPr="00806593">
        <w:rPr>
          <w:b/>
          <w:bCs/>
          <w:sz w:val="26"/>
          <w:szCs w:val="26"/>
        </w:rPr>
        <w:t xml:space="preserve"> (Falsa autoridad):</w:t>
      </w:r>
      <w:r w:rsidRPr="00806593">
        <w:rPr>
          <w:sz w:val="26"/>
          <w:szCs w:val="26"/>
        </w:rPr>
        <w:t xml:space="preserve"> Citan a alguien famoso fuera de su área</w:t>
      </w:r>
    </w:p>
    <w:p w14:paraId="4042BC84" w14:textId="77777777" w:rsidR="00806593" w:rsidRPr="00806593" w:rsidRDefault="00806593" w:rsidP="00806593">
      <w:pPr>
        <w:numPr>
          <w:ilvl w:val="0"/>
          <w:numId w:val="5"/>
        </w:numPr>
        <w:jc w:val="both"/>
        <w:rPr>
          <w:sz w:val="26"/>
          <w:szCs w:val="26"/>
        </w:rPr>
      </w:pPr>
      <w:r w:rsidRPr="00806593">
        <w:rPr>
          <w:b/>
          <w:bCs/>
          <w:sz w:val="26"/>
          <w:szCs w:val="26"/>
        </w:rPr>
        <w:t>Generalización apresurada:</w:t>
      </w:r>
      <w:r w:rsidRPr="00806593">
        <w:rPr>
          <w:sz w:val="26"/>
          <w:szCs w:val="26"/>
        </w:rPr>
        <w:t xml:space="preserve"> De pocos casos sacan conclusión general</w:t>
      </w:r>
    </w:p>
    <w:p w14:paraId="5B46ED1E" w14:textId="77777777" w:rsidR="00806593" w:rsidRPr="00806593" w:rsidRDefault="00806593" w:rsidP="00806593">
      <w:pPr>
        <w:jc w:val="both"/>
        <w:rPr>
          <w:b/>
          <w:bCs/>
          <w:sz w:val="26"/>
          <w:szCs w:val="26"/>
        </w:rPr>
      </w:pPr>
      <w:r w:rsidRPr="00806593">
        <w:rPr>
          <w:b/>
          <w:bCs/>
          <w:sz w:val="26"/>
          <w:szCs w:val="26"/>
        </w:rPr>
        <w:t>PASO 4: Propón un argumento válido</w:t>
      </w:r>
    </w:p>
    <w:p w14:paraId="195A7753" w14:textId="239140C6" w:rsidR="00806593" w:rsidRPr="00806593" w:rsidRDefault="00806593" w:rsidP="00806593">
      <w:pPr>
        <w:jc w:val="both"/>
        <w:rPr>
          <w:sz w:val="26"/>
          <w:szCs w:val="26"/>
        </w:rPr>
      </w:pPr>
      <w:r w:rsidRPr="00806593">
        <w:rPr>
          <w:sz w:val="26"/>
          <w:szCs w:val="26"/>
        </w:rPr>
        <w:t>¿Cómo se debería argumentar correctamente sobre ese tema?</w:t>
      </w:r>
    </w:p>
    <w:p w14:paraId="0DC42AC0" w14:textId="77777777" w:rsidR="00027FB0" w:rsidRDefault="00000000">
      <w:pPr>
        <w:spacing w:before="280" w:after="280" w:line="240" w:lineRule="auto"/>
        <w:rPr>
          <w:b/>
          <w:color w:val="0070C0"/>
          <w:sz w:val="36"/>
          <w:szCs w:val="36"/>
        </w:rPr>
      </w:pPr>
      <w:r>
        <w:rPr>
          <w:b/>
          <w:color w:val="0070C0"/>
          <w:sz w:val="36"/>
          <w:szCs w:val="36"/>
        </w:rPr>
        <w:lastRenderedPageBreak/>
        <w:t>5. Aconsejando al siguiente Tutor para la realización de ejemplos.</w:t>
      </w:r>
    </w:p>
    <w:p w14:paraId="39A8C1F8" w14:textId="557A92CC" w:rsidR="00027FB0" w:rsidRPr="006964CF" w:rsidRDefault="00000000" w:rsidP="0010681D">
      <w:pPr>
        <w:widowControl w:val="0"/>
        <w:numPr>
          <w:ilvl w:val="0"/>
          <w:numId w:val="1"/>
        </w:numPr>
        <w:pBdr>
          <w:top w:val="nil"/>
          <w:left w:val="nil"/>
          <w:bottom w:val="nil"/>
          <w:right w:val="nil"/>
          <w:between w:val="nil"/>
        </w:pBdr>
        <w:spacing w:after="0" w:line="276" w:lineRule="auto"/>
        <w:jc w:val="both"/>
        <w:rPr>
          <w:b/>
          <w:bCs/>
          <w:sz w:val="26"/>
          <w:szCs w:val="26"/>
        </w:rPr>
      </w:pPr>
      <w:r w:rsidRPr="006964CF">
        <w:rPr>
          <w:b/>
          <w:bCs/>
          <w:sz w:val="26"/>
          <w:szCs w:val="26"/>
        </w:rPr>
        <w:t>Dificultades encontradas</w:t>
      </w:r>
      <w:r w:rsidR="0010681D" w:rsidRPr="006964CF">
        <w:rPr>
          <w:b/>
          <w:bCs/>
          <w:sz w:val="26"/>
          <w:szCs w:val="26"/>
        </w:rPr>
        <w:t>:</w:t>
      </w:r>
    </w:p>
    <w:p w14:paraId="3EBEFE57" w14:textId="1472E6A5" w:rsidR="0010681D" w:rsidRPr="0010681D" w:rsidRDefault="0010681D" w:rsidP="0010681D">
      <w:pPr>
        <w:widowControl w:val="0"/>
        <w:pBdr>
          <w:top w:val="nil"/>
          <w:left w:val="nil"/>
          <w:bottom w:val="nil"/>
          <w:right w:val="nil"/>
          <w:between w:val="nil"/>
        </w:pBdr>
        <w:spacing w:after="0" w:line="276" w:lineRule="auto"/>
        <w:jc w:val="both"/>
        <w:rPr>
          <w:sz w:val="26"/>
          <w:szCs w:val="26"/>
        </w:rPr>
      </w:pPr>
      <w:r w:rsidRPr="0010681D">
        <w:rPr>
          <w:sz w:val="26"/>
          <w:szCs w:val="26"/>
        </w:rPr>
        <w:t xml:space="preserve">La mayor dificultad encontrada fue la identificación de falacias en contextos reales, ya que en situaciones cotidianas (redes sociales, publicidad, conversaciones) las falacias vienen disfrazadas con lenguaje emocional que las hace parecer argumentos válidos. Adicionalmente, reconocer los paradigmas personales resultó muy complicado porque requiere honestidad brutal y vulnerabilidad para admitir que tal vez estamos viendo las cosas de manera limitada. Por último, entender el razonamiento formal fue abstracto y </w:t>
      </w:r>
      <w:proofErr w:type="spellStart"/>
      <w:r w:rsidRPr="0010681D">
        <w:rPr>
          <w:sz w:val="26"/>
          <w:szCs w:val="26"/>
        </w:rPr>
        <w:t>contra-intuitivo</w:t>
      </w:r>
      <w:proofErr w:type="spellEnd"/>
      <w:r w:rsidRPr="0010681D">
        <w:rPr>
          <w:sz w:val="26"/>
          <w:szCs w:val="26"/>
        </w:rPr>
        <w:t>, ya que requiere enfocarse en la estructura lógica sin importar el contenido, lo cual va contra la forma natural de procesar información.</w:t>
      </w:r>
    </w:p>
    <w:p w14:paraId="1A26261B" w14:textId="12B5ABF6" w:rsidR="00027FB0" w:rsidRPr="006964CF" w:rsidRDefault="00000000" w:rsidP="0010681D">
      <w:pPr>
        <w:widowControl w:val="0"/>
        <w:numPr>
          <w:ilvl w:val="0"/>
          <w:numId w:val="1"/>
        </w:numPr>
        <w:pBdr>
          <w:top w:val="nil"/>
          <w:left w:val="nil"/>
          <w:bottom w:val="nil"/>
          <w:right w:val="nil"/>
          <w:between w:val="nil"/>
        </w:pBdr>
        <w:spacing w:line="276" w:lineRule="auto"/>
        <w:jc w:val="both"/>
        <w:rPr>
          <w:b/>
          <w:bCs/>
          <w:sz w:val="26"/>
          <w:szCs w:val="26"/>
        </w:rPr>
      </w:pPr>
      <w:r w:rsidRPr="006964CF">
        <w:rPr>
          <w:b/>
          <w:bCs/>
          <w:sz w:val="26"/>
          <w:szCs w:val="26"/>
        </w:rPr>
        <w:t>Recomendaciones para futuras sesiones</w:t>
      </w:r>
      <w:r w:rsidR="0010681D" w:rsidRPr="006964CF">
        <w:rPr>
          <w:b/>
          <w:bCs/>
          <w:sz w:val="26"/>
          <w:szCs w:val="26"/>
        </w:rPr>
        <w:t>:</w:t>
      </w:r>
    </w:p>
    <w:p w14:paraId="3BC16B08" w14:textId="5BB48A8F" w:rsidR="0010681D" w:rsidRPr="0010681D" w:rsidRDefault="0010681D" w:rsidP="0010681D">
      <w:pPr>
        <w:widowControl w:val="0"/>
        <w:pBdr>
          <w:top w:val="nil"/>
          <w:left w:val="nil"/>
          <w:bottom w:val="nil"/>
          <w:right w:val="nil"/>
          <w:between w:val="nil"/>
        </w:pBdr>
        <w:spacing w:line="276" w:lineRule="auto"/>
        <w:jc w:val="both"/>
        <w:rPr>
          <w:sz w:val="26"/>
          <w:szCs w:val="26"/>
        </w:rPr>
      </w:pPr>
      <w:r w:rsidRPr="0010681D">
        <w:rPr>
          <w:sz w:val="26"/>
          <w:szCs w:val="26"/>
        </w:rPr>
        <w:t>Para futuras sesiones de repaso se recomienda usar más ejemplos actuales y locales de Guatemala (políticos, comerciales, casos en redes sociales) que hagan el contenido más relevante para los estudiantes. También sería útil crear un "banco de falacias" colaborativo donde los estudiantes recolecten ejemplos reales durante la semana y los compartan, convirtiendo el aprendizaje en algo activo y continuo. Finalmente, incluir más ejercicios interactivos como debates breves o análisis en tiempo real de tweets y comerciales mantendría la atención y reforzaría los conceptos de forma dinámica, además de proporcionar una guía rápida de referencia (infografía) con las falacias más comunes y preguntas clave para pensamiento crítico.</w:t>
      </w:r>
    </w:p>
    <w:p w14:paraId="44909993" w14:textId="3850216C" w:rsidR="00027FB0" w:rsidRPr="006964CF" w:rsidRDefault="00000000" w:rsidP="0010681D">
      <w:pPr>
        <w:widowControl w:val="0"/>
        <w:numPr>
          <w:ilvl w:val="0"/>
          <w:numId w:val="1"/>
        </w:numPr>
        <w:pBdr>
          <w:top w:val="nil"/>
          <w:left w:val="nil"/>
          <w:bottom w:val="nil"/>
          <w:right w:val="nil"/>
          <w:between w:val="nil"/>
        </w:pBdr>
        <w:spacing w:line="276" w:lineRule="auto"/>
        <w:jc w:val="both"/>
        <w:rPr>
          <w:b/>
          <w:bCs/>
          <w:sz w:val="26"/>
          <w:szCs w:val="26"/>
        </w:rPr>
      </w:pPr>
      <w:r w:rsidRPr="006964CF">
        <w:rPr>
          <w:b/>
          <w:bCs/>
          <w:sz w:val="26"/>
          <w:szCs w:val="26"/>
        </w:rPr>
        <w:t>Qué puntos consideras fue de mayor dificultad para el estudiante</w:t>
      </w:r>
      <w:r w:rsidR="0010681D" w:rsidRPr="006964CF">
        <w:rPr>
          <w:b/>
          <w:bCs/>
          <w:sz w:val="26"/>
          <w:szCs w:val="26"/>
        </w:rPr>
        <w:t>:</w:t>
      </w:r>
    </w:p>
    <w:p w14:paraId="5F353642" w14:textId="4C51387F" w:rsidR="00027FB0" w:rsidRPr="006964CF" w:rsidRDefault="0010681D" w:rsidP="006964CF">
      <w:pPr>
        <w:widowControl w:val="0"/>
        <w:pBdr>
          <w:top w:val="nil"/>
          <w:left w:val="nil"/>
          <w:bottom w:val="nil"/>
          <w:right w:val="nil"/>
          <w:between w:val="nil"/>
        </w:pBdr>
        <w:spacing w:line="276" w:lineRule="auto"/>
        <w:jc w:val="both"/>
        <w:rPr>
          <w:sz w:val="26"/>
          <w:szCs w:val="26"/>
        </w:rPr>
      </w:pPr>
      <w:r w:rsidRPr="0010681D">
        <w:rPr>
          <w:sz w:val="26"/>
          <w:szCs w:val="26"/>
        </w:rPr>
        <w:t xml:space="preserve">Los puntos de mayor dificultad fueron, en primer lugar, reconocer y admitir los paradigmas personales porque requiere vulnerabilidad y va contra el instinto de </w:t>
      </w:r>
      <w:proofErr w:type="spellStart"/>
      <w:proofErr w:type="gramStart"/>
      <w:r w:rsidRPr="0010681D">
        <w:rPr>
          <w:sz w:val="26"/>
          <w:szCs w:val="26"/>
        </w:rPr>
        <w:t>auto-preservación</w:t>
      </w:r>
      <w:proofErr w:type="spellEnd"/>
      <w:proofErr w:type="gramEnd"/>
      <w:r w:rsidRPr="0010681D">
        <w:rPr>
          <w:sz w:val="26"/>
          <w:szCs w:val="26"/>
        </w:rPr>
        <w:t>, generando ansiedad al cuestionar creencias profundas. En segundo lugar, identificar falacias en contexto real resultó complicado porque vienen mezcladas con argumentos válidos y emociones genuinas, requiriendo práctica constante y estar mentalmente alerta todo el tiempo. Finalmente, entender el razonamiento formal y aplicar pensamiento crítico con balance (sin caer en escepticismo extremo) presentó dificultad media, ya que no es intuitivo pensar en estructuras abstractas y no existe una regla clara de cuándo parar de cuestionar, lo que puede generar parálisis en la toma de decisiones.</w:t>
      </w:r>
    </w:p>
    <w:sectPr w:rsidR="00027FB0" w:rsidRPr="006964CF">
      <w:headerReference w:type="default" r:id="rId11"/>
      <w:footerReference w:type="default" r:id="rId12"/>
      <w:headerReference w:type="first" r:id="rId13"/>
      <w:footerReference w:type="first" r:id="rId14"/>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4C9E" w14:textId="77777777" w:rsidR="009027E7" w:rsidRDefault="009027E7">
      <w:pPr>
        <w:spacing w:after="0" w:line="240" w:lineRule="auto"/>
      </w:pPr>
      <w:r>
        <w:separator/>
      </w:r>
    </w:p>
  </w:endnote>
  <w:endnote w:type="continuationSeparator" w:id="0">
    <w:p w14:paraId="5BC6A691" w14:textId="77777777" w:rsidR="009027E7" w:rsidRDefault="00902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7E27EF8-B052-4EBB-B925-3CD619307F7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0A1E739F-BB4C-43C4-A571-115EBF8354ED}"/>
    <w:embedBold r:id="rId3" w:fontKey="{311A34CD-8D64-4D85-BF06-4DB94601453C}"/>
  </w:font>
  <w:font w:name="Calibri Light">
    <w:panose1 w:val="020F0302020204030204"/>
    <w:charset w:val="00"/>
    <w:family w:val="swiss"/>
    <w:pitch w:val="variable"/>
    <w:sig w:usb0="E4002EFF" w:usb1="C000247B" w:usb2="00000009" w:usb3="00000000" w:csb0="000001FF" w:csb1="00000000"/>
    <w:embedRegular r:id="rId4" w:fontKey="{88E1EE82-EA2E-4415-A7D0-24C11B0CB15F}"/>
    <w:embedItalic r:id="rId5" w:fontKey="{2C5D4943-E02C-4E29-A787-3CC531F93597}"/>
  </w:font>
  <w:font w:name="Georgia">
    <w:panose1 w:val="02040502050405020303"/>
    <w:charset w:val="00"/>
    <w:family w:val="roman"/>
    <w:pitch w:val="variable"/>
    <w:sig w:usb0="00000287" w:usb1="00000000" w:usb2="00000000" w:usb3="00000000" w:csb0="0000009F" w:csb1="00000000"/>
    <w:embedRegular r:id="rId6" w:fontKey="{87C420EA-F412-47FB-A53A-AB41865FAC25}"/>
    <w:embedItalic r:id="rId7" w:fontKey="{732F5249-5A9E-4482-A189-D0102BFAA2D9}"/>
  </w:font>
  <w:font w:name="Proxima Nova">
    <w:charset w:val="00"/>
    <w:family w:val="auto"/>
    <w:pitch w:val="default"/>
    <w:embedRegular r:id="rId8" w:fontKey="{80832004-5216-4D96-B7C6-A413544470E8}"/>
    <w:embedBold r:id="rId9" w:fontKey="{9F28C804-520B-472C-AE9F-C503CE2804B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06A4" w14:textId="77777777" w:rsidR="00027FB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0288" behindDoc="0" locked="0" layoutInCell="1" hidden="0" allowOverlap="1" wp14:anchorId="6D509913" wp14:editId="480D6051">
          <wp:simplePos x="0" y="0"/>
          <wp:positionH relativeFrom="column">
            <wp:posOffset>-1080132</wp:posOffset>
          </wp:positionH>
          <wp:positionV relativeFrom="paragraph">
            <wp:posOffset>200025</wp:posOffset>
          </wp:positionV>
          <wp:extent cx="7781925" cy="409575"/>
          <wp:effectExtent l="0" t="0" r="0" b="0"/>
          <wp:wrapTopAndBottom distT="0" distB="0"/>
          <wp:docPr id="52"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434EB5A" wp14:editId="3D35B310">
          <wp:simplePos x="0" y="0"/>
          <wp:positionH relativeFrom="column">
            <wp:posOffset>6311167</wp:posOffset>
          </wp:positionH>
          <wp:positionV relativeFrom="paragraph">
            <wp:posOffset>119380</wp:posOffset>
          </wp:positionV>
          <wp:extent cx="381000" cy="495300"/>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81000" cy="495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4881" w14:textId="77777777" w:rsidR="00027FB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2336" behindDoc="0" locked="0" layoutInCell="1" hidden="0" allowOverlap="1" wp14:anchorId="1D217896" wp14:editId="281BDF72">
          <wp:simplePos x="0" y="0"/>
          <wp:positionH relativeFrom="column">
            <wp:posOffset>-1080132</wp:posOffset>
          </wp:positionH>
          <wp:positionV relativeFrom="paragraph">
            <wp:posOffset>190500</wp:posOffset>
          </wp:positionV>
          <wp:extent cx="7781925" cy="409575"/>
          <wp:effectExtent l="0" t="0" r="0" b="0"/>
          <wp:wrapTopAndBottom distT="0" distB="0"/>
          <wp:docPr id="4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FBE4" w14:textId="77777777" w:rsidR="009027E7" w:rsidRDefault="009027E7">
      <w:pPr>
        <w:spacing w:after="0" w:line="240" w:lineRule="auto"/>
      </w:pPr>
      <w:r>
        <w:separator/>
      </w:r>
    </w:p>
  </w:footnote>
  <w:footnote w:type="continuationSeparator" w:id="0">
    <w:p w14:paraId="1F06787C" w14:textId="77777777" w:rsidR="009027E7" w:rsidRDefault="00902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F68A" w14:textId="77777777" w:rsidR="00027FB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0" locked="0" layoutInCell="1" hidden="0" allowOverlap="1" wp14:anchorId="2A1B9343" wp14:editId="7EED367F">
          <wp:simplePos x="0" y="0"/>
          <wp:positionH relativeFrom="column">
            <wp:posOffset>-1080132</wp:posOffset>
          </wp:positionH>
          <wp:positionV relativeFrom="paragraph">
            <wp:posOffset>-449577</wp:posOffset>
          </wp:positionV>
          <wp:extent cx="7781925" cy="57150"/>
          <wp:effectExtent l="0" t="0" r="0" b="0"/>
          <wp:wrapTopAndBottom distT="0" distB="0"/>
          <wp:docPr id="51"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2364" w14:textId="77777777" w:rsidR="00027FB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0" locked="0" layoutInCell="1" hidden="0" allowOverlap="1" wp14:anchorId="50233EB5" wp14:editId="7329940C">
          <wp:simplePos x="0" y="0"/>
          <wp:positionH relativeFrom="column">
            <wp:posOffset>-1080132</wp:posOffset>
          </wp:positionH>
          <wp:positionV relativeFrom="paragraph">
            <wp:posOffset>-419731</wp:posOffset>
          </wp:positionV>
          <wp:extent cx="7781925" cy="57150"/>
          <wp:effectExtent l="0" t="0" r="0" b="0"/>
          <wp:wrapTopAndBottom distT="0" distB="0"/>
          <wp:docPr id="5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5395C"/>
    <w:multiLevelType w:val="multilevel"/>
    <w:tmpl w:val="17E88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DC57A7"/>
    <w:multiLevelType w:val="hybridMultilevel"/>
    <w:tmpl w:val="934E94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55C777E4"/>
    <w:multiLevelType w:val="multilevel"/>
    <w:tmpl w:val="723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C560F"/>
    <w:multiLevelType w:val="multilevel"/>
    <w:tmpl w:val="731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D7014"/>
    <w:multiLevelType w:val="multilevel"/>
    <w:tmpl w:val="0CA4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B679AE"/>
    <w:multiLevelType w:val="multilevel"/>
    <w:tmpl w:val="D6B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535244">
    <w:abstractNumId w:val="0"/>
  </w:num>
  <w:num w:numId="2" w16cid:durableId="1606158228">
    <w:abstractNumId w:val="4"/>
  </w:num>
  <w:num w:numId="3" w16cid:durableId="1195194737">
    <w:abstractNumId w:val="5"/>
  </w:num>
  <w:num w:numId="4" w16cid:durableId="1064640919">
    <w:abstractNumId w:val="2"/>
  </w:num>
  <w:num w:numId="5" w16cid:durableId="813564661">
    <w:abstractNumId w:val="3"/>
  </w:num>
  <w:num w:numId="6" w16cid:durableId="10927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FB0"/>
    <w:rsid w:val="00027FB0"/>
    <w:rsid w:val="0010681D"/>
    <w:rsid w:val="00304B08"/>
    <w:rsid w:val="00605798"/>
    <w:rsid w:val="006964CF"/>
    <w:rsid w:val="00806593"/>
    <w:rsid w:val="009027E7"/>
    <w:rsid w:val="00DD4DB1"/>
    <w:rsid w:val="00E26F8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B76B"/>
  <w15:docId w15:val="{848127DE-B03D-4066-BEC0-E8ACCA24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B49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62"/>
  </w:style>
  <w:style w:type="paragraph" w:styleId="Piedepgina">
    <w:name w:val="footer"/>
    <w:basedOn w:val="Normal"/>
    <w:link w:val="PiedepginaCar"/>
    <w:uiPriority w:val="99"/>
    <w:unhideWhenUsed/>
    <w:rsid w:val="00FB49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6">
    <w:name w:val="Grid Table 4 Accent 6"/>
    <w:basedOn w:val="Tablanormal"/>
    <w:uiPriority w:val="49"/>
    <w:rsid w:val="003F31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3F314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332EE5"/>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7E0CA2"/>
    <w:pPr>
      <w:ind w:left="720"/>
      <w:contextualSpacing/>
    </w:pPr>
  </w:style>
  <w:style w:type="character" w:customStyle="1" w:styleId="Ttulo2Car">
    <w:name w:val="Título 2 Car"/>
    <w:basedOn w:val="Fuentedeprrafopredeter"/>
    <w:uiPriority w:val="9"/>
    <w:semiHidden/>
    <w:rsid w:val="00CE619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9332D1"/>
    <w:rPr>
      <w:rFonts w:ascii="Times New Roman" w:eastAsia="Times New Roman" w:hAnsi="Times New Roman" w:cs="Times New Roman"/>
      <w:b/>
      <w:bCs/>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
    <w:basedOn w:val="TableNormal0"/>
    <w:pPr>
      <w:spacing w:after="0" w:line="240" w:lineRule="auto"/>
    </w:pPr>
    <w:rPr>
      <w:color w:val="538135"/>
    </w:r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Textoennegrita">
    <w:name w:val="Strong"/>
    <w:basedOn w:val="Fuentedeprrafopredeter"/>
    <w:uiPriority w:val="22"/>
    <w:qFormat/>
    <w:rsid w:val="00806593"/>
    <w:rPr>
      <w:b/>
      <w:bCs/>
    </w:rPr>
  </w:style>
  <w:style w:type="paragraph" w:customStyle="1" w:styleId="whitespace-normal">
    <w:name w:val="whitespace-normal"/>
    <w:basedOn w:val="Normal"/>
    <w:rsid w:val="008065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8n3AZ1RPGSImua2DDPr6hpuAQ==">CgMxLjAaHwoBMBIaChgICVIUChJ0YWJsZS54aG1sNHM4c3R4c3kaHwoBMRIaChgICVIUChJ0YWJsZS40M3lubHB4dm5kaTYyDmguMnFiMGMyeG94bTloMg5oLnJrdW1zYThrZ25yeDIOaC5zN213NGJ5Yzh6NWo4AHIhMW5sOUJzeWM0S1E1a1NOVlk0V2VPMEN4REp5dG0xZTNE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1105</Words>
  <Characters>5792</Characters>
  <Application>Microsoft Office Word</Application>
  <DocSecurity>0</DocSecurity>
  <Lines>231</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Johatan</dc:creator>
  <cp:lastModifiedBy>Gerson Ruiz</cp:lastModifiedBy>
  <cp:revision>4</cp:revision>
  <dcterms:created xsi:type="dcterms:W3CDTF">2025-08-23T15:00:00Z</dcterms:created>
  <dcterms:modified xsi:type="dcterms:W3CDTF">2025-10-30T20:41:00Z</dcterms:modified>
</cp:coreProperties>
</file>