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jnzax0xa7vtj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#7.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2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Jonatan Gonzalez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Arial" w:cs="Arial" w:eastAsia="Arial" w:hAnsi="Arial"/>
          <w:b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  <w:rtl w:val="0"/>
        </w:rPr>
        <w:t xml:space="preserve">PONDERACIÓN:  0 pts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q6ouojgu7tjx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o1d4p5feujv0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Prohibición de Copias y Plagio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No se permite copiar parcial o totalmente el contenido de otros compañeros, trabajos de semestres anteriores ni textos de internet sin citar la fuente.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Cualquier caso de plagio implicará una calificación de 0 puntos.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before="0" w:line="240" w:lineRule="auto"/>
        <w:rPr/>
      </w:pPr>
      <w:bookmarkStart w:colFirst="0" w:colLast="0" w:name="_heading=h.nfqypky26v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sc1oav17tacs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Reconoce los principios fundamentales de la lógica mediante el análisis de enunciados y situaciones cotidianas que permitan desarrollar habilidades de pensamiento crítico y razonamiento válido.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 la construcción de árboles lógicos y tríadas conceptuales para representar gráficamente las estructuras de pensamiento trabajadas en el curso.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qo1bnldfhrag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2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es concreto y tangible.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estudiantes serán capaces de </w:t>
            </w:r>
            <w:r w:rsidDel="00000000" w:rsidR="00000000" w:rsidRPr="00000000">
              <w:rPr>
                <w:b w:val="1"/>
                <w:rtl w:val="0"/>
              </w:rPr>
              <w:t xml:space="preserve">analizar cómo los paradigmas influyen en el comportamiento humano y en la forma de razonar</w:t>
            </w:r>
            <w:r w:rsidDel="00000000" w:rsidR="00000000" w:rsidRPr="00000000">
              <w:rPr>
                <w:rtl w:val="0"/>
              </w:rPr>
              <w:t xml:space="preserve">, representando gráficamente dichas estructuras mediante </w:t>
            </w:r>
            <w:r w:rsidDel="00000000" w:rsidR="00000000" w:rsidRPr="00000000">
              <w:rPr>
                <w:b w:val="1"/>
                <w:rtl w:val="0"/>
              </w:rPr>
              <w:t xml:space="preserve">árboles lógicos o tríadas conceptuales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tiene una medida objetiva de éxito.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 menos el </w:t>
            </w:r>
            <w:r w:rsidDel="00000000" w:rsidR="00000000" w:rsidRPr="00000000">
              <w:rPr>
                <w:b w:val="1"/>
                <w:rtl w:val="0"/>
              </w:rPr>
              <w:t xml:space="preserve">80% de los estudiantes</w:t>
            </w:r>
            <w:r w:rsidDel="00000000" w:rsidR="00000000" w:rsidRPr="00000000">
              <w:rPr>
                <w:rtl w:val="0"/>
              </w:rPr>
              <w:t xml:space="preserve"> elaborará correctamente un documento con su análisis personal y una representación gráfica lógica del paradigma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debe ser posible con los recursos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Utilizando únicamente </w:t>
            </w:r>
            <w:r w:rsidDel="00000000" w:rsidR="00000000" w:rsidRPr="00000000">
              <w:rPr>
                <w:b w:val="1"/>
                <w:rtl w:val="0"/>
              </w:rPr>
              <w:t xml:space="preserve">procesadores de texto, recursos digitales básicos y herramientas gráficas gratuitas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Word, PDF, Draw.io, Lucidchart o Canva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contribuye a metas más amplias.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Desarrollar la </w:t>
            </w:r>
            <w:r w:rsidDel="00000000" w:rsidR="00000000" w:rsidRPr="00000000">
              <w:rPr>
                <w:b w:val="1"/>
                <w:rtl w:val="0"/>
              </w:rPr>
              <w:t xml:space="preserve">capacidad de reflexión crítica y representación lógica del pensamiento</w:t>
            </w:r>
            <w:r w:rsidDel="00000000" w:rsidR="00000000" w:rsidRPr="00000000">
              <w:rPr>
                <w:rtl w:val="0"/>
              </w:rPr>
              <w:t xml:space="preserve">, fortaleciendo las habilidades de análisis estructurado en el contexto del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tiene fecha límite o cronograma.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Cumplir con la elaboración y entrega del documento dentro del </w:t>
            </w:r>
            <w:r w:rsidDel="00000000" w:rsidR="00000000" w:rsidRPr="00000000">
              <w:rPr>
                <w:b w:val="1"/>
                <w:rtl w:val="0"/>
              </w:rPr>
              <w:t xml:space="preserve">plazo de una semana</w:t>
            </w:r>
            <w:r w:rsidDel="00000000" w:rsidR="00000000" w:rsidRPr="00000000">
              <w:rPr>
                <w:rtl w:val="0"/>
              </w:rPr>
              <w:t xml:space="preserve"> desde la asignación de la tarea.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spacing w:line="240" w:lineRule="auto"/>
        <w:ind w:left="720" w:hanging="360"/>
        <w:rPr/>
      </w:pPr>
      <w:bookmarkStart w:colFirst="0" w:colLast="0" w:name="_heading=h.1jpv1tub8uo5" w:id="6"/>
      <w:bookmarkEnd w:id="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43" w:line="295" w:lineRule="auto"/>
        <w:ind w:left="1080" w:right="3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5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 Semana 10 - Paradigmas.pdf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elaborará un documento breve en el que aplicará los conceptos trabajados sobre paradigmas y estructuras mentales.</w:t>
        <w:br w:type="textWrapping"/>
        <w:t xml:space="preserve">Deberá incluir los siguientes apartados: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personal: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Selecciona un paradigma (por ejemplo: científico, humanista, tecnológico, tradicional, innovador, etc.) y describe brevemente cómo influye en el comportamiento humano y en la forma de razonar.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práctica: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Relaciona ese paradigma con una situación real (académica, social o laboral) en la que haya afectado la toma de decisiones o la resolución de un problema.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Representación gráfica: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Construye 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árbol lógico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una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tríada conceptual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represente la estructura de pensamiento detrás del paradigma analizado. Puedes utilizar herramientas digitales como Draw.io, Lucidchart o Canva.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Conclusión: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Reflexiona brevemente sobre la importancia de reconocer los propios paradigmas para mejorar la lógica, la creatividad y la capacidad crítica.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spacing w:before="0" w:lineRule="auto"/>
        <w:ind w:left="720" w:hanging="360"/>
        <w:rPr/>
      </w:pPr>
      <w:bookmarkStart w:colFirst="0" w:colLast="0" w:name="_heading=h.wjza5t1y1u9s" w:id="7"/>
      <w:bookmarkEnd w:id="7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Semana 9del semestre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275.0" w:type="dxa"/>
              <w:jc w:val="left"/>
              <w:tblLayout w:type="fixed"/>
              <w:tblLook w:val="0400"/>
            </w:tblPr>
            <w:tblGrid>
              <w:gridCol w:w="110"/>
              <w:gridCol w:w="6165"/>
              <w:tblGridChange w:id="0">
                <w:tblGrid>
                  <w:gridCol w:w="110"/>
                  <w:gridCol w:w="61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0" w:line="240" w:lineRule="auto"/>
                    <w:rPr>
                      <w:color w:val="b7b7b7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vAlign w:val="center"/>
                </w:tcPr>
                <w:p w:rsidR="00000000" w:rsidDel="00000000" w:rsidP="00000000" w:rsidRDefault="00000000" w:rsidRPr="00000000" w14:paraId="00000047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0" w:line="240" w:lineRule="auto"/>
                    <w:rPr>
                      <w:color w:val="b7b7b7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color w:val="b7b7b7"/>
                      <w:sz w:val="28"/>
                      <w:szCs w:val="28"/>
                      <w:rtl w:val="0"/>
                    </w:rPr>
                    <w:t xml:space="preserve">Semana 10 del semestre (siguiente clase posterior a la asignación)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eading=h.qfcw64ub502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pbp8sabokxa5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C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Redactaras una rúbrica de calificación incluyendo criterios, descripciones y punteos, la siguiente rúbrica solo es a modo de ejemplificación.</w:t>
      </w:r>
    </w:p>
    <w:tbl>
      <w:tblPr>
        <w:tblStyle w:val="Table6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6"/>
        <w:gridCol w:w="4874"/>
        <w:gridCol w:w="1245"/>
        <w:tblGridChange w:id="0">
          <w:tblGrid>
            <w:gridCol w:w="3256"/>
            <w:gridCol w:w="4874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Análisis del paradigma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Explica con claridad el paradigma seleccionado y su influencia en el pensamiento y la conducta humana.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Aplicación práctica del paradigma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Relaciona correctamente el paradigma con una situación real y coherente.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Representación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Construye un árbol lógico o tríada conceptual adecuada y comprensible.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Reflexión y conclusión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Redacta una conclusión crítica sobre la importancia de los paradigmas en el razonamiento.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Presentación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Cumple con formato, redacción formal y entrega puntual.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>
          <w:color w:val="666666"/>
        </w:rPr>
      </w:pPr>
      <w:bookmarkStart w:colFirst="0" w:colLast="0" w:name="_heading=h.gs4y1283zpk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6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9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7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b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1080" w:hanging="361"/>
      </w:pPr>
      <w:rPr>
        <w:rFonts w:ascii="Noto Sans Symbols" w:cs="Noto Sans Symbols" w:eastAsia="Noto Sans Symbols" w:hAnsi="Noto Sans Symbols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44" w:hanging="361"/>
      </w:pPr>
      <w:rPr/>
    </w:lvl>
    <w:lvl w:ilvl="2">
      <w:start w:val="0"/>
      <w:numFmt w:val="bullet"/>
      <w:lvlText w:val="•"/>
      <w:lvlJc w:val="left"/>
      <w:pPr>
        <w:ind w:left="2808" w:hanging="361"/>
      </w:pPr>
      <w:rPr/>
    </w:lvl>
    <w:lvl w:ilvl="3">
      <w:start w:val="0"/>
      <w:numFmt w:val="bullet"/>
      <w:lvlText w:val="•"/>
      <w:lvlJc w:val="left"/>
      <w:pPr>
        <w:ind w:left="3672" w:hanging="361.00000000000045"/>
      </w:pPr>
      <w:rPr/>
    </w:lvl>
    <w:lvl w:ilvl="4">
      <w:start w:val="0"/>
      <w:numFmt w:val="bullet"/>
      <w:lvlText w:val="•"/>
      <w:lvlJc w:val="left"/>
      <w:pPr>
        <w:ind w:left="4536" w:hanging="361"/>
      </w:pPr>
      <w:rPr/>
    </w:lvl>
    <w:lvl w:ilvl="5">
      <w:start w:val="0"/>
      <w:numFmt w:val="bullet"/>
      <w:lvlText w:val="•"/>
      <w:lvlJc w:val="left"/>
      <w:pPr>
        <w:ind w:left="5400" w:hanging="361"/>
      </w:pPr>
      <w:rPr/>
    </w:lvl>
    <w:lvl w:ilvl="6">
      <w:start w:val="0"/>
      <w:numFmt w:val="bullet"/>
      <w:lvlText w:val="•"/>
      <w:lvlJc w:val="left"/>
      <w:pPr>
        <w:ind w:left="6264" w:hanging="361"/>
      </w:pPr>
      <w:rPr/>
    </w:lvl>
    <w:lvl w:ilvl="7">
      <w:start w:val="0"/>
      <w:numFmt w:val="bullet"/>
      <w:lvlText w:val="•"/>
      <w:lvlJc w:val="left"/>
      <w:pPr>
        <w:ind w:left="7128" w:hanging="361.0000000000009"/>
      </w:pPr>
      <w:rPr/>
    </w:lvl>
    <w:lvl w:ilvl="8">
      <w:start w:val="0"/>
      <w:numFmt w:val="bullet"/>
      <w:lvlText w:val="•"/>
      <w:lvlJc w:val="left"/>
      <w:pPr>
        <w:ind w:left="7992" w:hanging="36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Textoindependiente">
    <w:name w:val="Body Text"/>
    <w:basedOn w:val="Normal"/>
    <w:link w:val="TextoindependienteCar"/>
    <w:uiPriority w:val="1"/>
    <w:qFormat w:val="1"/>
    <w:rsid w:val="00A955D2"/>
    <w:pPr>
      <w:widowControl w:val="0"/>
      <w:autoSpaceDE w:val="0"/>
      <w:autoSpaceDN w:val="0"/>
      <w:spacing w:before="0" w:line="240" w:lineRule="auto"/>
    </w:pPr>
    <w:rPr>
      <w:rFonts w:ascii="Arial" w:cs="Arial" w:eastAsia="Arial" w:hAnsi="Arial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A955D2"/>
    <w:rPr>
      <w:rFonts w:ascii="Arial" w:cs="Arial" w:eastAsia="Arial" w:hAnsi="Arial"/>
      <w:lang w:eastAsia="en-US" w:val="es-ES"/>
    </w:rPr>
  </w:style>
  <w:style w:type="character" w:styleId="Textoennegrita">
    <w:name w:val="Strong"/>
    <w:basedOn w:val="Fuentedeprrafopredeter"/>
    <w:uiPriority w:val="22"/>
    <w:qFormat w:val="1"/>
    <w:rsid w:val="00A955D2"/>
    <w:rPr>
      <w:b w:val="1"/>
      <w:bCs w:val="1"/>
    </w:rPr>
  </w:style>
  <w:style w:type="paragraph" w:styleId="Prrafodelista">
    <w:name w:val="List Paragraph"/>
    <w:basedOn w:val="Normal"/>
    <w:uiPriority w:val="1"/>
    <w:qFormat w:val="1"/>
    <w:rsid w:val="00A955D2"/>
    <w:pPr>
      <w:widowControl w:val="0"/>
      <w:autoSpaceDE w:val="0"/>
      <w:autoSpaceDN w:val="0"/>
      <w:spacing w:before="5" w:line="240" w:lineRule="auto"/>
      <w:ind w:left="1080" w:hanging="360"/>
    </w:pPr>
    <w:rPr>
      <w:rFonts w:ascii="Arial" w:cs="Arial" w:eastAsia="Arial" w:hAnsi="Arial"/>
      <w:lang w:eastAsia="en-US" w:val="es-ES"/>
    </w:rPr>
  </w:style>
  <w:style w:type="character" w:styleId="nfasis">
    <w:name w:val="Emphasis"/>
    <w:basedOn w:val="Fuentedeprrafopredeter"/>
    <w:uiPriority w:val="20"/>
    <w:qFormat w:val="1"/>
    <w:rsid w:val="0093626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O2v9yOrmIgoWHch3bEloadHzw==">CgMxLjAyDmguam56YXgweGE3dnRqMg5oLnE2b3Vvamd1N3RqeDIOaC5vMWQ0cDVmZXVqdjAyDmgubmZxeXBreTI2dnVnMg5oLnNjMW9hdjE3dGFjczIOaC5xbzFibmxkZmhyYWcyDmguMWpwdjF0dWI4dW81Mg5oLndqemE1dDF5MXU5czIOaC5xZmN3NjR1YjUwMjIyDmgucGJwOHNhYm9reGE1Mg5oLmdzNHkxMjgzenBrNjgAciExMkljaW9lMFJVMWNqM1VnNnZuUUFRRFJqUUNtUGdob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2025-11-03T20:12:00Z</dcterms:created>
</cp:coreProperties>
</file>