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Ingeniería en ciencias y sistemas</w:t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spacing w:before="280" w:lineRule="auto"/>
        <w:rPr/>
      </w:pPr>
      <w:bookmarkStart w:colFirst="0" w:colLast="0" w:name="_heading=h.lmmkznqyhdav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00" w:lineRule="auto"/>
        <w:rPr/>
      </w:pPr>
      <w:r w:rsidDel="00000000" w:rsidR="00000000" w:rsidRPr="00000000">
        <w:rPr>
          <w:rFonts w:ascii="Proxima Nova" w:cs="Proxima Nova" w:eastAsia="Proxima Nova" w:hAnsi="Proxima Nova"/>
        </w:rPr>
        <w:drawing>
          <wp:inline distB="114300" distT="114300" distL="114300" distR="114300">
            <wp:extent cx="5731200" cy="5969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keepNext w:val="0"/>
        <w:keepLines w:val="0"/>
        <w:spacing w:before="280" w:lineRule="auto"/>
        <w:jc w:val="center"/>
        <w:rPr/>
      </w:pPr>
      <w:bookmarkStart w:colFirst="0" w:colLast="0" w:name="_heading=h.3zi22ra0onof" w:id="1"/>
      <w:bookmarkEnd w:id="1"/>
      <w:r w:rsidDel="00000000" w:rsidR="00000000" w:rsidRPr="00000000">
        <w:rPr>
          <w:rtl w:val="0"/>
        </w:rPr>
        <w:t xml:space="preserve">Título del Práctica: </w:t>
      </w:r>
    </w:p>
    <w:p w:rsidR="00000000" w:rsidDel="00000000" w:rsidP="00000000" w:rsidRDefault="00000000" w:rsidRPr="00000000" w14:paraId="0000000A">
      <w:pPr>
        <w:pStyle w:val="Title"/>
        <w:keepNext w:val="0"/>
        <w:keepLines w:val="0"/>
        <w:spacing w:before="280" w:lineRule="auto"/>
        <w:jc w:val="center"/>
        <w:rPr/>
      </w:pPr>
      <w:bookmarkStart w:colFirst="0" w:colLast="0" w:name="_heading=h.yq758dctq3tf" w:id="2"/>
      <w:bookmarkEnd w:id="2"/>
      <w:r w:rsidDel="00000000" w:rsidR="00000000" w:rsidRPr="00000000">
        <w:rPr>
          <w:rtl w:val="0"/>
        </w:rPr>
        <w:t xml:space="preserve">Despliegue de una Aplicación Web Básica en la Nube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Roboto" w:cs="Roboto" w:eastAsia="Roboto" w:hAnsi="Roboto"/>
          <w:color w:val="b7b7b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PONDERACIÓN:  7 pts</w:t>
      </w:r>
    </w:p>
    <w:p w:rsidR="00000000" w:rsidDel="00000000" w:rsidP="00000000" w:rsidRDefault="00000000" w:rsidRPr="00000000" w14:paraId="0000000F">
      <w:pPr>
        <w:spacing w:after="240" w:before="240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Tiempo estimado:  1 hr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dt>
      <w:sdtPr>
        <w:id w:val="-48986529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1o9wic906wmw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1. MARCO FORMATIVO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sm8mgk7ylgoh">
            <w:r w:rsidDel="00000000" w:rsidR="00000000" w:rsidRPr="00000000">
              <w:rPr>
                <w:color w:val="000000"/>
                <w:rtl w:val="0"/>
              </w:rPr>
              <w:t xml:space="preserve">1.1. Valor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g9bwtubkd9u0">
            <w:r w:rsidDel="00000000" w:rsidR="00000000" w:rsidRPr="00000000">
              <w:rPr>
                <w:color w:val="000000"/>
                <w:rtl w:val="0"/>
              </w:rPr>
              <w:t xml:space="preserve">1.2. Competencia(s)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ju6o7ajwiks">
            <w:r w:rsidDel="00000000" w:rsidR="00000000" w:rsidRPr="00000000">
              <w:rPr>
                <w:color w:val="000000"/>
                <w:rtl w:val="0"/>
              </w:rPr>
              <w:t xml:space="preserve">1.3. Objetivo SMART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</w:rPr>
          </w:pPr>
          <w:hyperlink w:anchor="_heading=h.px96otcpgzt3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2. Enunciado de la Práctica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wm38z5tiyeh9">
            <w:r w:rsidDel="00000000" w:rsidR="00000000" w:rsidRPr="00000000">
              <w:rPr>
                <w:color w:val="000000"/>
                <w:rtl w:val="0"/>
              </w:rPr>
              <w:t xml:space="preserve">3.1 Descripción del problema a resolver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p9k4cu1gb3z9">
            <w:r w:rsidDel="00000000" w:rsidR="00000000" w:rsidRPr="00000000">
              <w:rPr>
                <w:color w:val="000000"/>
                <w:rtl w:val="0"/>
              </w:rPr>
              <w:t xml:space="preserve">3.2 Alcance de la práctica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th6up8nv3qdw">
            <w:r w:rsidDel="00000000" w:rsidR="00000000" w:rsidRPr="00000000">
              <w:rPr>
                <w:color w:val="000000"/>
                <w:rtl w:val="0"/>
              </w:rPr>
              <w:t xml:space="preserve">3.3 Entregables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</w:rPr>
          </w:pPr>
          <w:hyperlink w:anchor="_heading=h.pg5n6wqe6kep">
            <w:r w:rsidDel="00000000" w:rsidR="00000000" w:rsidRPr="00000000">
              <w:rPr>
                <w:color w:val="000000"/>
                <w:rtl w:val="0"/>
              </w:rPr>
              <w:t xml:space="preserve">3. Material de apoyo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</w:rPr>
          </w:pPr>
          <w:hyperlink w:anchor="_heading=h.f0k1nxfruims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6. Recursos y herramientas a utilizar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</w:rPr>
          </w:pPr>
          <w:hyperlink w:anchor="_heading=h.wd5huhxlr5uf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7. Cronograma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</w:rPr>
          </w:pPr>
          <w:hyperlink w:anchor="_heading=h.2q3v0691q0pq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8. Rúbrica de Calificación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atyh1628n7my">
            <w:r w:rsidDel="00000000" w:rsidR="00000000" w:rsidRPr="00000000">
              <w:rPr>
                <w:color w:val="000000"/>
                <w:rtl w:val="0"/>
              </w:rPr>
              <w:t xml:space="preserve">8.1 Requisitos para optar a la calificación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ojesc731ff6p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8.2 Resumen de Puntuaciones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v1is9rjh1sm5">
            <w:r w:rsidDel="00000000" w:rsidR="00000000" w:rsidRPr="00000000">
              <w:rPr>
                <w:color w:val="000000"/>
                <w:rtl w:val="0"/>
              </w:rPr>
              <w:t xml:space="preserve">8.5 Comentarios Generales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vnnhz48xijim">
            <w:r w:rsidDel="00000000" w:rsidR="00000000" w:rsidRPr="00000000">
              <w:rPr>
                <w:color w:val="000000"/>
                <w:rtl w:val="0"/>
              </w:rPr>
              <w:t xml:space="preserve">Detalle de la Calificación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numPr>
          <w:ilvl w:val="0"/>
          <w:numId w:val="11"/>
        </w:numPr>
        <w:spacing w:after="0" w:before="0" w:line="240" w:lineRule="auto"/>
        <w:ind w:left="720" w:hanging="360"/>
        <w:rPr>
          <w:rFonts w:ascii="Proxima Nova" w:cs="Proxima Nova" w:eastAsia="Proxima Nova" w:hAnsi="Proxima Nova"/>
          <w:sz w:val="36"/>
          <w:szCs w:val="36"/>
        </w:rPr>
      </w:pPr>
      <w:bookmarkStart w:colFirst="0" w:colLast="0" w:name="_heading=h.1o9wic906wmw" w:id="3"/>
      <w:bookmarkEnd w:id="3"/>
      <w:r w:rsidDel="00000000" w:rsidR="00000000" w:rsidRPr="00000000">
        <w:rPr>
          <w:rFonts w:ascii="Proxima Nova" w:cs="Proxima Nova" w:eastAsia="Proxima Nova" w:hAnsi="Proxima Nova"/>
          <w:sz w:val="36"/>
          <w:szCs w:val="36"/>
          <w:rtl w:val="0"/>
        </w:rPr>
        <w:t xml:space="preserve">MARCO FORMATIVO </w:t>
      </w:r>
    </w:p>
    <w:p w:rsidR="00000000" w:rsidDel="00000000" w:rsidP="00000000" w:rsidRDefault="00000000" w:rsidRPr="00000000" w14:paraId="00000035">
      <w:pPr>
        <w:pStyle w:val="Heading2"/>
        <w:numPr>
          <w:ilvl w:val="1"/>
          <w:numId w:val="11"/>
        </w:numPr>
        <w:spacing w:line="300" w:lineRule="auto"/>
        <w:ind w:left="1440" w:hanging="360"/>
        <w:rPr/>
      </w:pPr>
      <w:bookmarkStart w:colFirst="0" w:colLast="0" w:name="_heading=h.sm8mgk7ylgoh" w:id="4"/>
      <w:bookmarkEnd w:id="4"/>
      <w:r w:rsidDel="00000000" w:rsidR="00000000" w:rsidRPr="00000000">
        <w:rPr>
          <w:rtl w:val="0"/>
        </w:rPr>
        <w:t xml:space="preserve">Valor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before="200" w:lineRule="auto"/>
              <w:rPr>
                <w:rFonts w:ascii="Proxima Nova" w:cs="Proxima Nova" w:eastAsia="Proxima Nova" w:hAnsi="Proxima Nova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before="200" w:lineRule="auto"/>
              <w:rPr>
                <w:rFonts w:ascii="Proxima Nova" w:cs="Proxima Nova" w:eastAsia="Proxima Nova" w:hAnsi="Proxima Nova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039be5"/>
                <w:rtl w:val="0"/>
              </w:rPr>
              <w:t xml:space="preserve">Proactividad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039be5"/>
                <w:rtl w:val="0"/>
              </w:rPr>
              <w:t xml:space="preserve">El estudiante tomará la iniciativa de investigar, configurar y validar servicios cloud, resolviendo problemas reales de despliegue y conectividad.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heading=h.v5effzarqzci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numPr>
          <w:ilvl w:val="1"/>
          <w:numId w:val="11"/>
        </w:numPr>
        <w:ind w:left="1440" w:hanging="360"/>
        <w:rPr/>
      </w:pPr>
      <w:bookmarkStart w:colFirst="0" w:colLast="0" w:name="_heading=h.g9bwtubkd9u0" w:id="6"/>
      <w:bookmarkEnd w:id="6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3C">
      <w:pPr>
        <w:spacing w:before="200" w:line="240" w:lineRule="auto"/>
        <w:rPr>
          <w:rFonts w:ascii="Times New Roman" w:cs="Times New Roman" w:eastAsia="Times New Roman" w:hAnsi="Times New Roman"/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rtl w:val="0"/>
        </w:rPr>
        <w:t xml:space="preserve">Indique la competencia general del curso y la competencia específica trabajada en esta lectura.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General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43434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Aplica principios básicos de ingeniería, ciencias de la computación y sistemas de información y comunicación en la formulación y resolución adecuada de problemas complejos.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Específica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 Implementa servicios básicos de Cloud Computing utilizando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34343"/>
                <w:rtl w:val="0"/>
              </w:rPr>
              <w:t xml:space="preserve">IAM, máquinas virtuales, bases de datos gestionadas y almacenamiento de objetos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, considerando aspectos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34343"/>
                <w:rtl w:val="0"/>
              </w:rPr>
              <w:t xml:space="preserve">seguridad, conectividad y arquitectura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rtl w:val="0"/>
              </w:rPr>
              <w:t xml:space="preserve">, para el despliegue de aplicaciones web funcionales en la nube.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widowControl w:val="0"/>
        <w:spacing w:line="24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widowControl w:val="0"/>
        <w:numPr>
          <w:ilvl w:val="1"/>
          <w:numId w:val="11"/>
        </w:numPr>
        <w:ind w:left="1440" w:hanging="360"/>
        <w:rPr/>
      </w:pPr>
      <w:bookmarkStart w:colFirst="0" w:colLast="0" w:name="_heading=h.ju6o7ajwiks" w:id="7"/>
      <w:bookmarkEnd w:id="7"/>
      <w:r w:rsidDel="00000000" w:rsidR="00000000" w:rsidRPr="00000000">
        <w:rPr>
          <w:rtl w:val="0"/>
        </w:rPr>
        <w:t xml:space="preserve">Objetivo SMART</w:t>
      </w:r>
    </w:p>
    <w:p w:rsidR="00000000" w:rsidDel="00000000" w:rsidP="00000000" w:rsidRDefault="00000000" w:rsidRPr="00000000" w14:paraId="00000045">
      <w:pPr>
        <w:spacing w:before="200" w:line="240" w:lineRule="auto"/>
        <w:rPr>
          <w:rFonts w:ascii="Proxima Nova" w:cs="Proxima Nova" w:eastAsia="Proxima Nova" w:hAnsi="Proxima Nova"/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6"/>
        <w:gridCol w:w="2341"/>
        <w:gridCol w:w="5363"/>
        <w:tblGridChange w:id="0">
          <w:tblGrid>
            <w:gridCol w:w="1656"/>
            <w:gridCol w:w="2341"/>
            <w:gridCol w:w="536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line="240" w:lineRule="auto"/>
              <w:jc w:val="center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SMART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line="240" w:lineRule="auto"/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Objetivo redactado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es concreto y tangible.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Proxima Nova" w:cs="Proxima Nova" w:eastAsia="Proxima Nova" w:hAnsi="Proxima Nova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spacing w:line="240" w:lineRule="auto"/>
                    <w:rPr>
                      <w:rFonts w:ascii="Proxima Nova" w:cs="Proxima Nova" w:eastAsia="Proxima Nova" w:hAnsi="Proxima Nova"/>
                      <w:color w:val="434343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Proxima Nova" w:cs="Proxima Nova" w:eastAsia="Proxima Nova" w:hAnsi="Proxima Nova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516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5160"/>
              <w:tblGridChange w:id="0">
                <w:tblGrid>
                  <w:gridCol w:w="5160"/>
                </w:tblGrid>
              </w:tblGridChange>
            </w:tblGrid>
            <w:tr>
              <w:trPr>
                <w:cantSplit w:val="0"/>
                <w:trHeight w:val="104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spacing w:line="240" w:lineRule="auto"/>
                    <w:rPr>
                      <w:rFonts w:ascii="Proxima Nova" w:cs="Proxima Nova" w:eastAsia="Proxima Nova" w:hAnsi="Proxima Nov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Proxima Nova" w:cs="Proxima Nova" w:eastAsia="Proxima Nova" w:hAnsi="Proxima Nova"/>
                      <w:sz w:val="20"/>
                      <w:szCs w:val="20"/>
                      <w:rtl w:val="0"/>
                    </w:rPr>
                    <w:t xml:space="preserve">Crear una infraestructura básica en la nube que incluya una máquina virtual, una base de datos gestionada y almacenamiento de objetos, integrados mediante una aplicación web funcional.</w:t>
                  </w:r>
                </w:p>
              </w:tc>
            </w:tr>
          </w:tbl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Proxima Nova" w:cs="Proxima Nova" w:eastAsia="Proxima Nova" w:hAnsi="Proxima Nova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tiene una medida objetiva de éxito.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Lograr que el backend desplegado en la máquina virtual exponga un endpoint funcional que retorne el 100% de los registros almacenados en la base de datos en formato JSON.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debe ser posible con los recursos disponibles.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Configurar correctamente los grupos de seguridad, usuarios IAM y variables de entorno para permitir la comunicación segura entre los servicios cloud.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contribuye a metas más amplias.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Demostrar un flujo completo de datos desde la base de datos gestionada hasta una interfaz web accesible públicamente, simulando un escenario real de despliegue empresarial.</w:t>
            </w:r>
          </w:p>
        </w:tc>
      </w:tr>
      <w:tr>
        <w:trPr>
          <w:cantSplit w:val="0"/>
          <w:trHeight w:val="359.399999999999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tiene fecha límite o mejor aún un cronograma de hitos de progreso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Completar la práctica en su totalidad (servidor backend, despliegue en EC2, configuración del balanceador y publicación del HTML en S3) en un plazo máximo de </w:t>
            </w: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15 días</w:t>
            </w: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5C">
      <w:pPr>
        <w:spacing w:after="240" w:before="240"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numPr>
          <w:ilvl w:val="0"/>
          <w:numId w:val="11"/>
        </w:numPr>
        <w:ind w:left="720" w:hanging="360"/>
        <w:rPr/>
      </w:pPr>
      <w:bookmarkStart w:colFirst="0" w:colLast="0" w:name="_heading=h.px96otcpgzt3" w:id="8"/>
      <w:bookmarkEnd w:id="8"/>
      <w:r w:rsidDel="00000000" w:rsidR="00000000" w:rsidRPr="00000000">
        <w:rPr>
          <w:rtl w:val="0"/>
        </w:rPr>
        <w:t xml:space="preserve">Enunciado de la Práctica</w:t>
      </w:r>
    </w:p>
    <w:p w:rsidR="00000000" w:rsidDel="00000000" w:rsidP="00000000" w:rsidRDefault="00000000" w:rsidRPr="00000000" w14:paraId="0000005E">
      <w:pPr>
        <w:pStyle w:val="Heading2"/>
        <w:spacing w:after="240" w:before="240" w:line="276" w:lineRule="auto"/>
        <w:ind w:left="0" w:firstLine="0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kf6zt7ykpts8" w:id="9"/>
      <w:bookmarkEnd w:id="9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La empresa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SecureCloud Solutions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, dedicada al desarrollo de aplicaciones web, ha detectado múltiples incidentes de seguridad ocasionados por el uso incorrecto de credenciales, permisos excesivos y configuraciones abiertas en sus servicios cloud.</w:t>
      </w:r>
    </w:p>
    <w:p w:rsidR="00000000" w:rsidDel="00000000" w:rsidP="00000000" w:rsidRDefault="00000000" w:rsidRPr="00000000" w14:paraId="0000005F">
      <w:pPr>
        <w:pStyle w:val="Heading2"/>
        <w:spacing w:after="240" w:before="240" w:line="276" w:lineRule="auto"/>
        <w:ind w:left="0" w:firstLine="0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kf6zt7ykpts8" w:id="9"/>
      <w:bookmarkEnd w:id="9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Como parte de un programa de capacitación, se solicita desarrollar un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prototipo funcional y seguro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de una aplicación web desplegada completamente en la nube, que haga uso correcto de:</w:t>
      </w:r>
    </w:p>
    <w:p w:rsidR="00000000" w:rsidDel="00000000" w:rsidP="00000000" w:rsidRDefault="00000000" w:rsidRPr="00000000" w14:paraId="00000060">
      <w:pPr>
        <w:pStyle w:val="Heading2"/>
        <w:numPr>
          <w:ilvl w:val="0"/>
          <w:numId w:val="6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kf6zt7ykpts8" w:id="9"/>
      <w:bookmarkEnd w:id="9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Gestión de identidades (IAM)</w:t>
        <w:br w:type="textWrapping"/>
      </w:r>
    </w:p>
    <w:p w:rsidR="00000000" w:rsidDel="00000000" w:rsidP="00000000" w:rsidRDefault="00000000" w:rsidRPr="00000000" w14:paraId="00000061">
      <w:pPr>
        <w:pStyle w:val="Heading2"/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kf6zt7ykpts8" w:id="9"/>
      <w:bookmarkEnd w:id="9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Segmentación de red mediante grupos de seguridad</w:t>
        <w:br w:type="textWrapping"/>
      </w:r>
    </w:p>
    <w:p w:rsidR="00000000" w:rsidDel="00000000" w:rsidP="00000000" w:rsidRDefault="00000000" w:rsidRPr="00000000" w14:paraId="00000062">
      <w:pPr>
        <w:pStyle w:val="Heading2"/>
        <w:numPr>
          <w:ilvl w:val="0"/>
          <w:numId w:val="6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kf6zt7ykpts8" w:id="9"/>
      <w:bookmarkEnd w:id="9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Almacenamiento de datos y archivos en servicios gestionados</w:t>
        <w:br w:type="textWrapping"/>
      </w:r>
    </w:p>
    <w:p w:rsidR="00000000" w:rsidDel="00000000" w:rsidP="00000000" w:rsidRDefault="00000000" w:rsidRPr="00000000" w14:paraId="00000063">
      <w:pPr>
        <w:pStyle w:val="Heading2"/>
        <w:spacing w:after="240" w:before="240" w:line="276" w:lineRule="auto"/>
        <w:ind w:left="0" w:firstLine="0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ti0vzz833e9n" w:id="10"/>
      <w:bookmarkEnd w:id="10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El objetivo principal es demostrar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cómo una mala o buena configuración de seguridad impacta directamente en el funcionamiento y protección de una aplicación cloud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64">
      <w:pPr>
        <w:pStyle w:val="Heading2"/>
        <w:spacing w:after="240" w:before="240" w:line="276" w:lineRule="auto"/>
        <w:ind w:left="0" w:firstLine="0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kf6zt7ykpts8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240" w:before="240" w:line="276" w:lineRule="auto"/>
        <w:ind w:left="0" w:firstLine="0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wm38z5tiyeh9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ind w:left="0" w:firstLine="0"/>
        <w:rPr/>
      </w:pPr>
      <w:r w:rsidDel="00000000" w:rsidR="00000000" w:rsidRPr="00000000">
        <w:rPr>
          <w:rtl w:val="0"/>
        </w:rPr>
        <w:t xml:space="preserve">2.1 Dominio de la Aplicación (Elección Libre)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estudiante podrá elegir </w:t>
      </w:r>
      <w:r w:rsidDel="00000000" w:rsidR="00000000" w:rsidRPr="00000000">
        <w:rPr>
          <w:b w:val="1"/>
          <w:bCs w:val="1"/>
          <w:rtl w:val="0"/>
        </w:rPr>
        <w:t xml:space="preserve">libremente el tema de la aplicación</w:t>
      </w:r>
      <w:r w:rsidDel="00000000" w:rsidR="00000000" w:rsidRPr="00000000">
        <w:rPr>
          <w:rtl w:val="0"/>
        </w:rPr>
        <w:t xml:space="preserve">, por ejemplo: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Sistema básico de pedidos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Aplicación de música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Catálogo de productos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Biblioteca digital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básica de documentos</w:t>
        <w:br w:type="textWrapping"/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Independientemente del dominio elegido</w:t>
      </w:r>
      <w:r w:rsidDel="00000000" w:rsidR="00000000" w:rsidRPr="00000000">
        <w:rPr>
          <w:rtl w:val="0"/>
        </w:rPr>
        <w:t xml:space="preserve">, la aplicación </w:t>
      </w:r>
      <w:r w:rsidDel="00000000" w:rsidR="00000000" w:rsidRPr="00000000">
        <w:rPr>
          <w:b w:val="1"/>
          <w:bCs w:val="1"/>
          <w:rtl w:val="0"/>
        </w:rPr>
        <w:t xml:space="preserve">DEBE cumplir los requerimientos técnicos obligatorios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spacing w:after="240" w:before="24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2.2 Requerimientos Funcionales Obligatorios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aplicación debe contar con: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en una máquina virtual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Exponer al menos:</w:t>
        <w:br w:type="textWrapping"/>
      </w:r>
    </w:p>
    <w:p w:rsidR="00000000" w:rsidDel="00000000" w:rsidP="00000000" w:rsidRDefault="00000000" w:rsidRPr="00000000" w14:paraId="00000073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Un endpoint para listar datos desde la base de datos</w:t>
        <w:br w:type="textWrapping"/>
      </w:r>
    </w:p>
    <w:p w:rsidR="00000000" w:rsidDel="00000000" w:rsidP="00000000" w:rsidRDefault="00000000" w:rsidRPr="00000000" w14:paraId="00000074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Un endpoint para subir archivos al almacenamiento de objetos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de datos gestionada</w:t>
        <w:br w:type="textWrapping"/>
      </w:r>
    </w:p>
    <w:p w:rsidR="00000000" w:rsidDel="00000000" w:rsidP="00000000" w:rsidRDefault="00000000" w:rsidRPr="00000000" w14:paraId="0000007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Base de datos relacionada con el dominio elegido</w:t>
        <w:br w:type="textWrapping"/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Almacenamiento de objetos</w:t>
        <w:br w:type="textWrapping"/>
      </w:r>
    </w:p>
    <w:p w:rsidR="00000000" w:rsidDel="00000000" w:rsidP="00000000" w:rsidRDefault="00000000" w:rsidRPr="00000000" w14:paraId="0000007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Uso obligatorio para:</w:t>
        <w:br w:type="textWrapping"/>
      </w:r>
    </w:p>
    <w:p w:rsidR="00000000" w:rsidDel="00000000" w:rsidP="00000000" w:rsidRDefault="00000000" w:rsidRPr="00000000" w14:paraId="00000079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Imágenes</w:t>
        <w:br w:type="textWrapping"/>
      </w:r>
    </w:p>
    <w:p w:rsidR="00000000" w:rsidDel="00000000" w:rsidP="00000000" w:rsidRDefault="00000000" w:rsidRPr="00000000" w14:paraId="0000007A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Archivos</w:t>
        <w:br w:type="textWrapping"/>
      </w:r>
    </w:p>
    <w:p w:rsidR="00000000" w:rsidDel="00000000" w:rsidP="00000000" w:rsidRDefault="00000000" w:rsidRPr="00000000" w14:paraId="0000007B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Recursos multimedia</w:t>
        <w:br w:type="textWrapping"/>
      </w:r>
    </w:p>
    <w:p w:rsidR="00000000" w:rsidDel="00000000" w:rsidP="00000000" w:rsidRDefault="00000000" w:rsidRPr="00000000" w14:paraId="0000007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Los archivos </w:t>
      </w:r>
      <w:r w:rsidDel="00000000" w:rsidR="00000000" w:rsidRPr="00000000">
        <w:rPr>
          <w:b w:val="1"/>
          <w:bCs w:val="1"/>
          <w:rtl w:val="0"/>
        </w:rPr>
        <w:t xml:space="preserve">NO deben almacenarse en la VM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estático</w:t>
        <w:br w:type="textWrapping"/>
      </w:r>
    </w:p>
    <w:p w:rsidR="00000000" w:rsidDel="00000000" w:rsidP="00000000" w:rsidRDefault="00000000" w:rsidRPr="00000000" w14:paraId="0000007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Permitir:</w:t>
        <w:br w:type="textWrapping"/>
      </w:r>
    </w:p>
    <w:p w:rsidR="00000000" w:rsidDel="00000000" w:rsidP="00000000" w:rsidRDefault="00000000" w:rsidRPr="00000000" w14:paraId="0000007F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Visualizar datos</w:t>
        <w:br w:type="textWrapping"/>
      </w:r>
    </w:p>
    <w:p w:rsidR="00000000" w:rsidDel="00000000" w:rsidP="00000000" w:rsidRDefault="00000000" w:rsidRPr="00000000" w14:paraId="00000080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Subir archivos</w:t>
        <w:br w:type="textWrapping"/>
      </w:r>
    </w:p>
    <w:p w:rsidR="00000000" w:rsidDel="00000000" w:rsidP="00000000" w:rsidRDefault="00000000" w:rsidRPr="00000000" w14:paraId="00000081">
      <w:pPr>
        <w:numPr>
          <w:ilvl w:val="2"/>
          <w:numId w:val="4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Mostrar archivos almacenados en el bucket</w:t>
      </w:r>
    </w:p>
    <w:p w:rsidR="00000000" w:rsidDel="00000000" w:rsidP="00000000" w:rsidRDefault="00000000" w:rsidRPr="00000000" w14:paraId="00000082">
      <w:pPr>
        <w:spacing w:after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2.3 Requerimientos de Seguridad (OBLIGATORIOS)</w:t>
      </w:r>
      <w:r w:rsidDel="00000000" w:rsidR="00000000" w:rsidRPr="00000000">
        <w:rPr>
          <w:rtl w:val="0"/>
        </w:rPr>
        <w:br w:type="textWrapping"/>
        <w:t xml:space="preserve">Se deben crear </w:t>
      </w:r>
      <w:r w:rsidDel="00000000" w:rsidR="00000000" w:rsidRPr="00000000">
        <w:rPr>
          <w:b w:val="1"/>
          <w:bCs w:val="1"/>
          <w:rtl w:val="0"/>
        </w:rPr>
        <w:t xml:space="preserve">mínimo los siguientes usuarios o roles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6"/>
        <w:tblW w:w="7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5120"/>
        <w:tblGridChange w:id="0">
          <w:tblGrid>
            <w:gridCol w:w="2150"/>
            <w:gridCol w:w="51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 / Usuario IAM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de recursos cloud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Acceso limitado a base de datos y almacenamiento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Almacenamiento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Acceso exclusivo al bucket de objetos</w:t>
            </w:r>
          </w:p>
        </w:tc>
      </w:tr>
    </w:tbl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 se permite el uso de credenciales de administrador en la aplicación.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syuku1stcf3x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Grupos de Seguridad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grupos de seguridad deben cumplir: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La base de datos solo acepta conexiones desde la VM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La VM solo expone los puertos necesarios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El frontend no tiene acceso directo a la base de datos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Todo acceso debe justificarse en la documentación</w:t>
      </w:r>
    </w:p>
    <w:p w:rsidR="00000000" w:rsidDel="00000000" w:rsidP="00000000" w:rsidRDefault="00000000" w:rsidRPr="00000000" w14:paraId="0000009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2.4 Requerimientos Técnicos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Lenguajes permitidos: Python o JavaScript/ typescript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Uso obligatorio de variables de entorno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Credenciales NO hardcodeadas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Toda la infraestructura debe ejecutarse en la nube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 se permiten soluciones locales o híbridas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numPr>
          <w:ilvl w:val="0"/>
          <w:numId w:val="11"/>
        </w:numPr>
        <w:spacing w:after="240" w:before="240" w:line="276" w:lineRule="auto"/>
        <w:ind w:left="720" w:hanging="360"/>
        <w:rPr>
          <w:rFonts w:ascii="Arial" w:cs="Arial" w:eastAsia="Arial" w:hAnsi="Arial"/>
          <w:color w:val="039be5"/>
          <w:sz w:val="40"/>
          <w:szCs w:val="40"/>
        </w:rPr>
      </w:pPr>
      <w:bookmarkStart w:colFirst="0" w:colLast="0" w:name="_heading=h.th6up8nv3qdw" w:id="13"/>
      <w:bookmarkEnd w:id="13"/>
      <w:r w:rsidDel="00000000" w:rsidR="00000000" w:rsidRPr="00000000">
        <w:rPr>
          <w:rFonts w:ascii="Arial" w:cs="Arial" w:eastAsia="Arial" w:hAnsi="Arial"/>
          <w:color w:val="039be5"/>
          <w:sz w:val="40"/>
          <w:szCs w:val="40"/>
          <w:rtl w:val="0"/>
        </w:rPr>
        <w:t xml:space="preserve">Entregables</w:t>
      </w:r>
    </w:p>
    <w:tbl>
      <w:tblPr>
        <w:tblStyle w:val="Table7"/>
        <w:tblW w:w="9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77"/>
        <w:gridCol w:w="7048"/>
        <w:tblGridChange w:id="0">
          <w:tblGrid>
            <w:gridCol w:w="1977"/>
            <w:gridCol w:w="7048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Repositorio en 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Repositorio con el nombre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SEMINARIO1_&lt;SECCIÓN&gt;_PRACTICAS_1S2026</w:t>
            </w:r>
            <w:r w:rsidDel="00000000" w:rsidR="00000000" w:rsidRPr="00000000">
              <w:rPr>
                <w:rtl w:val="0"/>
              </w:rPr>
              <w:t xml:space="preserve"> que contenga el código fuente de la práctica en una carpeta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Practica1</w:t>
            </w:r>
            <w:r w:rsidDel="00000000" w:rsidR="00000000" w:rsidRPr="00000000">
              <w:rPr>
                <w:rtl w:val="0"/>
              </w:rPr>
              <w:t xml:space="preserve"> y un archivo README.md con la descripción y capturas de las configuraciones de los servicios.</w:t>
            </w:r>
          </w:p>
        </w:tc>
      </w:tr>
      <w:tr>
        <w:trPr>
          <w:cantSplit w:val="0"/>
          <w:trHeight w:val="853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 Fuente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Código del o los servidores backend (Python o Javascript) y frontend.</w:t>
            </w:r>
          </w:p>
        </w:tc>
      </w:tr>
    </w:tbl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numPr>
          <w:ilvl w:val="0"/>
          <w:numId w:val="11"/>
        </w:numPr>
        <w:ind w:left="720" w:hanging="360"/>
        <w:rPr/>
      </w:pPr>
      <w:bookmarkStart w:colFirst="0" w:colLast="0" w:name="_heading=h.pg5n6wqe6kep" w:id="14"/>
      <w:bookmarkEnd w:id="14"/>
      <w:r w:rsidDel="00000000" w:rsidR="00000000" w:rsidRPr="00000000">
        <w:rPr>
          <w:rtl w:val="0"/>
        </w:rPr>
        <w:t xml:space="preserve">Material de apoyo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Subir backend NodeJS a AWS - EC2 (Oberg Agustin): 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https://dev.to/agustinoberg/subir-backend-nodejs-a-aws-ec2-4nd5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Creación de un balanceador de carga (AWS): </w:t>
      </w:r>
      <w:hyperlink r:id="rId10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https://docs.aws.amazon.com/elasticloadbalancing/latest/classic/elb-getting-started.html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Configuración de un sitio web en S3 (AWS): </w:t>
      </w:r>
      <w:hyperlink r:id="rId11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https://docs.aws.amazon.com/es_es/AmazonS3/latest/userguide/HostingWebsiteOnS3Setup.html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bookmarkStart w:colFirst="0" w:colLast="0" w:name="_heading=h.71m4y5qni0j" w:id="15"/>
      <w:bookmarkEnd w:id="15"/>
      <w:r w:rsidDel="00000000" w:rsidR="00000000" w:rsidRPr="00000000">
        <w:rPr>
          <w:rtl w:val="0"/>
        </w:rPr>
        <w:t xml:space="preserve">Recursos y herramientas a utilizar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spacing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Software:</w:t>
      </w:r>
      <w:r w:rsidDel="00000000" w:rsidR="00000000" w:rsidRPr="00000000">
        <w:rPr>
          <w:rtl w:val="0"/>
        </w:rPr>
        <w:t xml:space="preserve"> Python y/o Javascript.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Plataformas:</w:t>
      </w:r>
      <w:r w:rsidDel="00000000" w:rsidR="00000000" w:rsidRPr="00000000">
        <w:rPr>
          <w:rtl w:val="0"/>
        </w:rPr>
        <w:t xml:space="preserve"> GitHub (para repositorio), UEDI (para entrega), AWS(para despliegue cloud).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Lecturas recomendadas:</w:t>
      </w:r>
      <w:r w:rsidDel="00000000" w:rsidR="00000000" w:rsidRPr="00000000">
        <w:rPr>
          <w:rtl w:val="0"/>
        </w:rPr>
        <w:t xml:space="preserve"> manuales de AWS, artículos sobre despliegues cloud en su concepto general o artículos sobre el uso de EC2, Load Balancer y S3.</w:t>
      </w:r>
    </w:p>
    <w:p w:rsidR="00000000" w:rsidDel="00000000" w:rsidP="00000000" w:rsidRDefault="00000000" w:rsidRPr="00000000" w14:paraId="000000AC">
      <w:pPr>
        <w:pStyle w:val="Heading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bookmarkStart w:colFirst="0" w:colLast="0" w:name="_heading=h.rqpi7o10196e" w:id="16"/>
      <w:bookmarkEnd w:id="16"/>
      <w:r w:rsidDel="00000000" w:rsidR="00000000" w:rsidRPr="00000000">
        <w:rPr>
          <w:rtl w:val="0"/>
        </w:rPr>
        <w:t xml:space="preserve">Cronograma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cronograma describe las etapas clave de la práctica, los plazos estimados para cada una, y el proceso de asignación, elaboración y calificación de las tareas. Los estudiantes deberán seguir este plan para asegurar que la práctica avance de manera organizada y cumpla con los plazos establecidos. Cada fase incluye la asignación de tareas, el tiempo estimado para su elaboración, y el momento de su calificación.</w:t>
      </w:r>
    </w:p>
    <w:tbl>
      <w:tblPr>
        <w:tblStyle w:val="Table8"/>
        <w:tblW w:w="902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10"/>
        <w:gridCol w:w="3009"/>
        <w:gridCol w:w="3009"/>
        <w:tblGridChange w:id="0">
          <w:tblGrid>
            <w:gridCol w:w="3010"/>
            <w:gridCol w:w="3009"/>
            <w:gridCol w:w="3009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Inicio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Fin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Practica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Febrero xx de 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Febrero xx de 2026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Elaboración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Febrero xx de 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Febrero xx de 2026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Calificación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Febrero xx de 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Febrero xx de 2026</w:t>
            </w:r>
          </w:p>
        </w:tc>
      </w:tr>
    </w:tbl>
    <w:p w:rsidR="00000000" w:rsidDel="00000000" w:rsidP="00000000" w:rsidRDefault="00000000" w:rsidRPr="00000000" w14:paraId="000000BA">
      <w:pPr>
        <w:pStyle w:val="Heading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40" w:before="240" w:line="276" w:lineRule="auto"/>
        <w:ind w:left="0" w:firstLine="0"/>
        <w:rPr/>
      </w:pPr>
      <w:bookmarkStart w:colFirst="0" w:colLast="0" w:name="_heading=h.atyh1628n7my" w:id="17"/>
      <w:bookmarkEnd w:id="17"/>
      <w:r w:rsidDel="00000000" w:rsidR="00000000" w:rsidRPr="00000000">
        <w:rPr>
          <w:rtl w:val="0"/>
        </w:rPr>
        <w:t xml:space="preserve">7.1 Requisitos para optar a la calificación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Antes de la evaluación de la práctica, los estudiantes deben cumplir con los requisitos que se indiquen en esta sección.</w:t>
      </w:r>
      <w:r w:rsidDel="00000000" w:rsidR="00000000" w:rsidRPr="00000000">
        <w:rPr>
          <w:rtl w:val="0"/>
        </w:rPr>
      </w:r>
    </w:p>
    <w:tbl>
      <w:tblPr>
        <w:tblStyle w:val="Table9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5"/>
        <w:gridCol w:w="5415"/>
        <w:gridCol w:w="1485"/>
        <w:tblGridChange w:id="0">
          <w:tblGrid>
            <w:gridCol w:w="1935"/>
            <w:gridCol w:w="5415"/>
            <w:gridCol w:w="148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Cumple (Sí/No)</w:t>
            </w:r>
          </w:p>
        </w:tc>
      </w:tr>
      <w:tr>
        <w:trPr>
          <w:cantSplit w:val="0"/>
          <w:trHeight w:val="841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Cumplimiento de la tecnología establecida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desarrollo debe haberse realizado en Python o Javascript.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Uso de herramientas requeridas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 aplicación debe ejecutarse completamente en la nube de AWS, no hay nada local.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y entregas de práctica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repositorio en GitHub debe contener el código fuente y el README indicado.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line="276" w:lineRule="auto"/>
        <w:ind w:left="0" w:firstLine="0"/>
        <w:rPr/>
      </w:pPr>
      <w:bookmarkStart w:colFirst="0" w:colLast="0" w:name="_heading=h.ojesc731ff6p" w:id="18"/>
      <w:bookmarkEnd w:id="18"/>
      <w:r w:rsidDel="00000000" w:rsidR="00000000" w:rsidRPr="00000000">
        <w:rPr>
          <w:rtl w:val="0"/>
        </w:rPr>
        <w:t xml:space="preserve">7.2 Resumen de Puntuaciones</w:t>
      </w:r>
    </w:p>
    <w:tbl>
      <w:tblPr>
        <w:tblStyle w:val="Table10"/>
        <w:tblW w:w="982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59"/>
        <w:gridCol w:w="2264"/>
        <w:gridCol w:w="2700"/>
        <w:tblGridChange w:id="0">
          <w:tblGrid>
            <w:gridCol w:w="4859"/>
            <w:gridCol w:w="2264"/>
            <w:gridCol w:w="2700"/>
          </w:tblGrid>
        </w:tblGridChange>
      </w:tblGrid>
      <w:tr>
        <w:trPr>
          <w:cantSplit w:val="0"/>
          <w:trHeight w:val="4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Totales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Obtenidos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1. Habilidades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Manual de configuraciones (redacción y capturas)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4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Entrega &amp; Documentación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4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de usuarios y políticas de seguridad (IAM)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4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Justificación técnica de seguridad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4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Preguntas teóricas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4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Habilidades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2. Conocimiento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Configuración del almacenamiento de objetos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4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Configuración de la máquina virtual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4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Configuración de la base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4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Configuración de grupos de seguridad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4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Flujo completo de datos y archivos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4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spacing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Conocimientos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spacing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spacing w:line="276" w:lineRule="auto"/>
        <w:ind w:left="0" w:firstLine="0"/>
        <w:rPr/>
      </w:pPr>
      <w:bookmarkStart w:colFirst="0" w:colLast="0" w:name="_heading=h.v1is9rjh1sm5" w:id="19"/>
      <w:bookmarkEnd w:id="19"/>
      <w:r w:rsidDel="00000000" w:rsidR="00000000" w:rsidRPr="00000000">
        <w:rPr>
          <w:rtl w:val="0"/>
        </w:rPr>
        <w:t xml:space="preserve">7.3 Comentarios Generales</w:t>
      </w:r>
    </w:p>
    <w:p w:rsidR="00000000" w:rsidDel="00000000" w:rsidP="00000000" w:rsidRDefault="00000000" w:rsidRPr="00000000" w14:paraId="000000FF">
      <w:pPr>
        <w:rPr/>
        <w:sectPr>
          <w:headerReference r:id="rId12" w:type="default"/>
          <w:footerReference r:id="rId13" w:type="defaul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Toda la aplicación debe estar desplegada en la nube, todos los integrantes deben participar y en caso de sospecha de copia, el estudiante deberá demostrar su autoría en el trabajo, cualquier copia total o parcial será reportado a la escuela de sistemas.</w:t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before="280" w:lineRule="auto"/>
        <w:rPr/>
      </w:pPr>
      <w:bookmarkStart w:colFirst="0" w:colLast="0" w:name="_heading=h.vnnhz48xijim" w:id="20"/>
      <w:bookmarkEnd w:id="20"/>
      <w:r w:rsidDel="00000000" w:rsidR="00000000" w:rsidRPr="00000000">
        <w:rPr>
          <w:rtl w:val="0"/>
        </w:rPr>
        <w:t xml:space="preserve">Detalle de la Calificación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4580.0" w:type="dxa"/>
        <w:jc w:val="left"/>
        <w:tblInd w:w="-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2370"/>
        <w:gridCol w:w="1170"/>
        <w:gridCol w:w="1410"/>
        <w:gridCol w:w="4365"/>
        <w:gridCol w:w="3345"/>
        <w:gridCol w:w="1230"/>
        <w:tblGridChange w:id="0">
          <w:tblGrid>
            <w:gridCol w:w="690"/>
            <w:gridCol w:w="2370"/>
            <w:gridCol w:w="1170"/>
            <w:gridCol w:w="1410"/>
            <w:gridCol w:w="4365"/>
            <w:gridCol w:w="3345"/>
            <w:gridCol w:w="12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Criterio/Nivel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evaluación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evaluación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maximo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Satisfactorio</w:t>
            </w:r>
          </w:p>
          <w:p w:rsidR="00000000" w:rsidDel="00000000" w:rsidP="00000000" w:rsidRDefault="00000000" w:rsidRPr="00000000" w14:paraId="0000010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 - 61%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Necesita mejorar</w:t>
            </w:r>
          </w:p>
          <w:p w:rsidR="00000000" w:rsidDel="00000000" w:rsidP="00000000" w:rsidRDefault="00000000" w:rsidRPr="00000000" w14:paraId="0000011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60% - 0%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Obtenido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Habilidades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Manual de configuraciones (redacción y capturas)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El archivo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README.md</w:t>
            </w:r>
            <w:r w:rsidDel="00000000" w:rsidR="00000000" w:rsidRPr="00000000">
              <w:rPr>
                <w:rtl w:val="0"/>
              </w:rPr>
              <w:t xml:space="preserve"> se encuentra dentro del repositorio.</w:t>
              <w:br w:type="textWrapping"/>
            </w:r>
          </w:p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Incluye capturas claras y explicaciones detalladas de:</w:t>
              <w:br w:type="textWrapping"/>
            </w:r>
          </w:p>
          <w:p w:rsidR="00000000" w:rsidDel="00000000" w:rsidP="00000000" w:rsidRDefault="00000000" w:rsidRPr="00000000" w14:paraId="0000011F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IAM</w:t>
              <w:br w:type="textWrapping"/>
            </w:r>
          </w:p>
          <w:p w:rsidR="00000000" w:rsidDel="00000000" w:rsidP="00000000" w:rsidRDefault="00000000" w:rsidRPr="00000000" w14:paraId="00000120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Máquina virtual</w:t>
              <w:br w:type="textWrapping"/>
            </w:r>
          </w:p>
          <w:p w:rsidR="00000000" w:rsidDel="00000000" w:rsidP="00000000" w:rsidRDefault="00000000" w:rsidRPr="00000000" w14:paraId="00000121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Base de datos</w:t>
              <w:br w:type="textWrapping"/>
            </w:r>
          </w:p>
          <w:p w:rsidR="00000000" w:rsidDel="00000000" w:rsidP="00000000" w:rsidRDefault="00000000" w:rsidRPr="00000000" w14:paraId="00000122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Almacenamiento de objetos</w:t>
              <w:br w:type="textWrapping"/>
            </w:r>
          </w:p>
          <w:p w:rsidR="00000000" w:rsidDel="00000000" w:rsidP="00000000" w:rsidRDefault="00000000" w:rsidRPr="00000000" w14:paraId="00000123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Grupos de seguridad</w:t>
              <w:br w:type="textWrapping"/>
            </w:r>
          </w:p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La redacción es clara, ordenada y técnica.</w:t>
            </w:r>
          </w:p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El README no existe, está incompleto o mal redactado.</w:t>
              <w:br w:type="textWrapping"/>
            </w:r>
          </w:p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Faltan capturas o explicaciones clave.</w:t>
              <w:br w:type="textWrapping"/>
            </w:r>
          </w:p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La información es confusa o poco entendible.</w:t>
            </w:r>
          </w:p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10 – 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5 – 0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vMerge w:val="restart"/>
            <w:tcBorders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Entrega &amp; Documentación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El repositorio tiene el nombre solicitado.</w:t>
              <w:br w:type="textWrapping"/>
            </w:r>
          </w:p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La estructura de carpetas es clara y ordenada.</w:t>
              <w:br w:type="textWrapping"/>
            </w:r>
          </w:p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Se incluyen todos los archivos requeridos.</w:t>
            </w:r>
          </w:p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El repositorio no cumple con el formato solicitado.</w:t>
              <w:br w:type="textWrapping"/>
            </w:r>
          </w:p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La estructura es confusa o incompleta.</w:t>
              <w:br w:type="textWrapping"/>
            </w:r>
          </w:p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Faltan archivos importantes.</w:t>
            </w:r>
          </w:p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Rango del punteo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5 – 3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2 – 0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.9252929687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Justificación técnica de seguridad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Se explica claramente:</w:t>
              <w:br w:type="textWrapping"/>
            </w:r>
          </w:p>
          <w:p w:rsidR="00000000" w:rsidDel="00000000" w:rsidP="00000000" w:rsidRDefault="00000000" w:rsidRPr="00000000" w14:paraId="0000014B">
            <w:pPr>
              <w:numPr>
                <w:ilvl w:val="0"/>
                <w:numId w:val="12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Por qué se usaron ciertos permisos IAM</w:t>
              <w:br w:type="textWrapping"/>
            </w:r>
          </w:p>
          <w:p w:rsidR="00000000" w:rsidDel="00000000" w:rsidP="00000000" w:rsidRDefault="00000000" w:rsidRPr="00000000" w14:paraId="0000014C">
            <w:pPr>
              <w:numPr>
                <w:ilvl w:val="0"/>
                <w:numId w:val="12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Por qué se abrieron determinados puertos</w:t>
              <w:br w:type="textWrapping"/>
            </w:r>
          </w:p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La justificación es coherente con la arquitectura.</w:t>
            </w:r>
          </w:p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No se justifica la configuración de seguridad.</w:t>
              <w:br w:type="textWrapping"/>
            </w:r>
          </w:p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Se abren accesos innecesarios sin explicación.</w:t>
            </w:r>
          </w:p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.9252929687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Rango del punteo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5 – 3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2 – 0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Preguntas teóricas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El estudiante demuestra comprensión de:</w:t>
              <w:br w:type="textWrapping"/>
            </w:r>
          </w:p>
          <w:p w:rsidR="00000000" w:rsidDel="00000000" w:rsidP="00000000" w:rsidRDefault="00000000" w:rsidRPr="00000000" w14:paraId="0000015F">
            <w:pPr>
              <w:numPr>
                <w:ilvl w:val="0"/>
                <w:numId w:val="8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IAM</w:t>
              <w:br w:type="textWrapping"/>
            </w:r>
          </w:p>
          <w:p w:rsidR="00000000" w:rsidDel="00000000" w:rsidP="00000000" w:rsidRDefault="00000000" w:rsidRPr="00000000" w14:paraId="00000160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Grupos de seguridad</w:t>
              <w:br w:type="textWrapping"/>
            </w:r>
          </w:p>
          <w:p w:rsidR="00000000" w:rsidDel="00000000" w:rsidP="00000000" w:rsidRDefault="00000000" w:rsidRPr="00000000" w14:paraId="00000161">
            <w:pPr>
              <w:numPr>
                <w:ilvl w:val="0"/>
                <w:numId w:val="8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Flujo de la aplicación</w:t>
              <w:br w:type="textWrapping"/>
            </w:r>
          </w:p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Responde con claridad y criterio técnico.</w:t>
            </w:r>
          </w:p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Respuestas vagas, incorrectas o inexistentes.</w:t>
              <w:br w:type="textWrapping"/>
            </w:r>
          </w:p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Evidente desconocimiento del trabajo entregado.</w:t>
            </w:r>
          </w:p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Rango del punteo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5 – 3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2 – 0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de Puntos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Conocimientos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3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Configuración del almacenamiento de objetos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El bucket está correctamente configurado.</w:t>
              <w:br w:type="textWrapping"/>
            </w:r>
          </w:p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Se usa para almacenar archivos de la aplicación.</w:t>
              <w:br w:type="textWrapping"/>
            </w:r>
          </w:p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El acceso es controlado y funcional.</w:t>
            </w:r>
          </w:p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El bucket no funciona correctamente.</w:t>
              <w:br w:type="textWrapping"/>
            </w:r>
          </w:p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Los archivos no se cargan o no se muestran.</w:t>
              <w:br w:type="textWrapping"/>
            </w:r>
          </w:p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Configuración insegura o incorrecta.</w:t>
            </w:r>
          </w:p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10 - 6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5 – 0</w:t>
            </w:r>
          </w:p>
        </w:tc>
        <w:tc>
          <w:tcPr>
            <w:vMerge w:val="continue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69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Configuración de la máquina virtual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La VM está correctamente creada y configurada.</w:t>
              <w:br w:type="textWrapping"/>
            </w:r>
          </w:p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El backend se ejecuta correctamente.</w:t>
              <w:br w:type="textWrapping"/>
            </w:r>
          </w:p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Se demuestra que el servicio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 es local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 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La VM no funciona o no aloja el backend.</w:t>
              <w:br w:type="textWrapping"/>
            </w:r>
          </w:p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El servicio no responde correctamente.</w:t>
            </w:r>
          </w:p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Rango del punteo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12 – 8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7 - 0</w:t>
            </w:r>
          </w:p>
        </w:tc>
        <w:tc>
          <w:tcPr>
            <w:vMerge w:val="continue"/>
            <w:tcBorders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18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Configuración de la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La base de datos está correctamente creada.</w:t>
              <w:br w:type="textWrapping"/>
            </w:r>
          </w:p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Contiene tablas y datos de prueba.</w:t>
              <w:br w:type="textWrapping"/>
            </w:r>
          </w:p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Se accede únicamente desde la VM.</w:t>
            </w:r>
          </w:p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La base de datos no funciona.</w:t>
              <w:br w:type="textWrapping"/>
            </w:r>
          </w:p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Configuración insegura o inaccesible.</w:t>
            </w:r>
          </w:p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9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Rango del punteo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15 – 8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7 – 0</w:t>
            </w:r>
          </w:p>
        </w:tc>
        <w:tc>
          <w:tcPr>
            <w:vMerge w:val="continue"/>
            <w:tcBorders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4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Configuración de grupos de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Los grupos de seguridad permiten solo el tráfico necesario.</w:t>
              <w:br w:type="textWrapping"/>
            </w:r>
          </w:p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La base de datos no es accesible públicamente.</w:t>
              <w:br w:type="textWrapping"/>
            </w:r>
          </w:p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El frontend no accede directamente a la DB.</w:t>
            </w:r>
          </w:p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Puertos abiertos innecesariamente.</w:t>
              <w:br w:type="textWrapping"/>
            </w:r>
          </w:p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Accesos públicos sin justificación.</w:t>
            </w:r>
          </w:p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10 – 6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5 - 0</w:t>
            </w:r>
          </w:p>
        </w:tc>
        <w:tc>
          <w:tcPr>
            <w:vMerge w:val="continue"/>
            <w:tcBorders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4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Flujo completo de datos y archivos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La aplicación:</w:t>
              <w:br w:type="textWrapping"/>
            </w:r>
          </w:p>
          <w:p w:rsidR="00000000" w:rsidDel="00000000" w:rsidP="00000000" w:rsidRDefault="00000000" w:rsidRPr="00000000" w14:paraId="000001D0">
            <w:pPr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Consulta datos desde la base de datos</w:t>
              <w:br w:type="textWrapping"/>
            </w:r>
          </w:p>
          <w:p w:rsidR="00000000" w:rsidDel="00000000" w:rsidP="00000000" w:rsidRDefault="00000000" w:rsidRPr="00000000" w14:paraId="000001D1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Permite subir archivos</w:t>
              <w:br w:type="textWrapping"/>
            </w:r>
          </w:p>
          <w:p w:rsidR="00000000" w:rsidDel="00000000" w:rsidP="00000000" w:rsidRDefault="00000000" w:rsidRPr="00000000" w14:paraId="000001D2">
            <w:pPr>
              <w:numPr>
                <w:ilvl w:val="0"/>
                <w:numId w:val="5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Muestra archivos desde el almacenamiento de objetos</w:t>
              <w:br w:type="textWrapping"/>
            </w:r>
          </w:p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El flujo es completo y funcional.</w:t>
            </w:r>
          </w:p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El flujo es parcial o no funciona.</w:t>
              <w:br w:type="textWrapping"/>
            </w:r>
          </w:p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Falla la carga o visualización de datos/archivos.</w:t>
            </w:r>
          </w:p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9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Rango del punteo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10 – 6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5 - 0</w:t>
            </w:r>
          </w:p>
        </w:tc>
        <w:tc>
          <w:tcPr>
            <w:vMerge w:val="continue"/>
            <w:tcBorders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de 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sectPr>
      <w:type w:val="nextPage"/>
      <w:pgSz w:h="11909" w:w="16834" w:orient="landscape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  <w:font w:name="Roboto Mono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1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-1025358</wp:posOffset>
          </wp:positionH>
          <wp:positionV relativeFrom="paragraph">
            <wp:posOffset>257175</wp:posOffset>
          </wp:positionV>
          <wp:extent cx="10863263" cy="409575"/>
          <wp:effectExtent b="0" l="0" r="0" t="0"/>
          <wp:wrapNone/>
          <wp:docPr descr="pie de página" id="11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63263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F">
    <w:pPr>
      <w:rPr>
        <w:b w:val="1"/>
        <w:bCs w:val="1"/>
        <w:u w:val="single"/>
      </w:rPr>
    </w:pPr>
    <w:r w:rsidDel="00000000" w:rsidR="00000000" w:rsidRPr="00000000">
      <w:rPr>
        <w:rtl w:val="0"/>
      </w:rPr>
      <w:t xml:space="preserve">Seminario de Sistemas 1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F0">
    <w:pPr>
      <w:rPr>
        <w:b w:val="1"/>
        <w:bCs w:val="1"/>
        <w:u w:val="singl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-942971</wp:posOffset>
          </wp:positionH>
          <wp:positionV relativeFrom="paragraph">
            <wp:posOffset>28575</wp:posOffset>
          </wp:positionV>
          <wp:extent cx="10729913" cy="190500"/>
          <wp:effectExtent b="0" l="0" r="0" t="0"/>
          <wp:wrapNone/>
          <wp:docPr descr="horizontal line" id="10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1"/>
                  <a:srcRect b="25000" l="0" r="27922" t="25000"/>
                  <a:stretch>
                    <a:fillRect/>
                  </a:stretch>
                </pic:blipFill>
                <pic:spPr>
                  <a:xfrm>
                    <a:off x="0" y="0"/>
                    <a:ext cx="10729913" cy="1905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80" w:lineRule="auto"/>
    </w:pPr>
    <w:rPr>
      <w:color w:val="039be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ind w:left="1440" w:hanging="360"/>
    </w:pPr>
    <w:rPr>
      <w:rFonts w:ascii="Proxima Nova" w:cs="Proxima Nova" w:eastAsia="Proxima Nova" w:hAnsi="Proxima Nova"/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table" w:styleId="a2" w:customStyle="1">
    <w:basedOn w:val="TableNormal"/>
    <w:tblPr>
      <w:tblStyleRowBandSize w:val="1"/>
      <w:tblStyleColBandSize w:val="1"/>
    </w:tblPr>
  </w:style>
  <w:style w:type="table" w:styleId="a3" w:customStyle="1">
    <w:basedOn w:val="TableNormal"/>
    <w:tblPr>
      <w:tblStyleRowBandSize w:val="1"/>
      <w:tblStyleColBandSize w:val="1"/>
    </w:tblPr>
  </w:style>
  <w:style w:type="table" w:styleId="a4" w:customStyle="1">
    <w:basedOn w:val="TableNormal"/>
    <w:tblPr>
      <w:tblStyleRowBandSize w:val="1"/>
      <w:tblStyleColBandSize w:val="1"/>
    </w:tblPr>
  </w:style>
  <w:style w:type="table" w:styleId="a5" w:customStyle="1">
    <w:basedOn w:val="TableNormal"/>
    <w:tblPr>
      <w:tblStyleRowBandSize w:val="1"/>
      <w:tblStyleColBandSize w:val="1"/>
    </w:tblPr>
  </w:style>
  <w:style w:type="table" w:styleId="a6" w:customStyle="1">
    <w:basedOn w:val="TableNormal"/>
    <w:tblPr>
      <w:tblStyleRowBandSize w:val="1"/>
      <w:tblStyleColBandSize w:val="1"/>
    </w:tblPr>
  </w:style>
  <w:style w:type="table" w:styleId="a7" w:customStyle="1">
    <w:basedOn w:val="TableNormal"/>
    <w:tblPr>
      <w:tblStyleRowBandSize w:val="1"/>
      <w:tblStyleColBandSize w:val="1"/>
    </w:tblPr>
  </w:style>
  <w:style w:type="table" w:styleId="a8" w:customStyle="1">
    <w:basedOn w:val="TableNormal"/>
    <w:tblPr>
      <w:tblStyleRowBandSize w:val="1"/>
      <w:tblStyleColBandSize w:val="1"/>
    </w:tblPr>
  </w:style>
  <w:style w:type="table" w:styleId="a9" w:customStyle="1">
    <w:basedOn w:val="TableNormal"/>
    <w:tblPr>
      <w:tblStyleRowBandSize w:val="1"/>
      <w:tblStyleColBandSize w:val="1"/>
    </w:tblPr>
  </w:style>
  <w:style w:type="table" w:styleId="aa" w:customStyle="1">
    <w:basedOn w:val="TableNormal"/>
    <w:tblPr>
      <w:tblStyleRowBandSize w:val="1"/>
      <w:tblStyleColBandSize w:val="1"/>
    </w:tblPr>
  </w:style>
  <w:style w:type="table" w:styleId="ab" w:customStyle="1">
    <w:basedOn w:val="TableNormal"/>
    <w:tblPr>
      <w:tblStyleRowBandSize w:val="1"/>
      <w:tblStyleColBandSize w:val="1"/>
    </w:tblPr>
  </w:style>
  <w:style w:type="table" w:styleId="ac" w:customStyle="1">
    <w:basedOn w:val="TableNormal"/>
    <w:tblPr>
      <w:tblStyleRowBandSize w:val="1"/>
      <w:tblStyleColBandSize w:val="1"/>
    </w:tblPr>
  </w:style>
  <w:style w:type="table" w:styleId="ad" w:customStyle="1">
    <w:basedOn w:val="TableNormal"/>
    <w:tblPr>
      <w:tblStyleRowBandSize w:val="1"/>
      <w:tblStyleColBandSize w:val="1"/>
    </w:tblPr>
  </w:style>
  <w:style w:type="table" w:styleId="ae" w:customStyle="1">
    <w:basedOn w:val="TableNormal"/>
    <w:tblPr>
      <w:tblStyleRowBandSize w:val="1"/>
      <w:tblStyleColBandSize w:val="1"/>
    </w:tblPr>
  </w:style>
  <w:style w:type="table" w:styleId="af" w:customStyle="1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 w:val="1"/>
    <w:rsid w:val="00A31DAF"/>
    <w:pPr>
      <w:tabs>
        <w:tab w:val="center" w:pos="4252"/>
        <w:tab w:val="right" w:pos="8504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31DAF"/>
  </w:style>
  <w:style w:type="paragraph" w:styleId="Piedepgina">
    <w:name w:val="footer"/>
    <w:basedOn w:val="Normal"/>
    <w:link w:val="PiedepginaCar"/>
    <w:uiPriority w:val="99"/>
    <w:unhideWhenUsed w:val="1"/>
    <w:rsid w:val="00A31DAF"/>
    <w:pPr>
      <w:tabs>
        <w:tab w:val="center" w:pos="4252"/>
        <w:tab w:val="right" w:pos="8504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31DAF"/>
  </w:style>
  <w:style w:type="paragraph" w:styleId="Prrafodelista">
    <w:name w:val="List Paragraph"/>
    <w:basedOn w:val="Normal"/>
    <w:uiPriority w:val="34"/>
    <w:qFormat w:val="1"/>
    <w:rsid w:val="001455C5"/>
    <w:pPr>
      <w:ind w:left="720"/>
      <w:contextualSpacing w:val="1"/>
    </w:pPr>
  </w:style>
  <w:style w:type="character" w:styleId="Hipervnculo">
    <w:name w:val="Hyperlink"/>
    <w:basedOn w:val="Fuentedeprrafopredeter"/>
    <w:uiPriority w:val="99"/>
    <w:unhideWhenUsed w:val="1"/>
    <w:rsid w:val="00EF179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EF1795"/>
    <w:rPr>
      <w:color w:val="605e5c"/>
      <w:shd w:color="auto" w:fill="e1dfdd" w:val="clear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aws.amazon.com/es_es/AmazonS3/latest/userguide/HostingWebsiteOnS3Setup.html" TargetMode="External"/><Relationship Id="rId10" Type="http://schemas.openxmlformats.org/officeDocument/2006/relationships/hyperlink" Target="https://docs.aws.amazon.com/elasticloadbalancing/latest/classic/elb-getting-started.html" TargetMode="External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ev.to/agustinoberg/subir-backend-nodejs-a-aws-ec2-4nd5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Mono-regular.ttf"/><Relationship Id="rId10" Type="http://schemas.openxmlformats.org/officeDocument/2006/relationships/font" Target="fonts/NotoSansSymbols-bold.ttf"/><Relationship Id="rId13" Type="http://schemas.openxmlformats.org/officeDocument/2006/relationships/font" Target="fonts/RobotoMono-italic.ttf"/><Relationship Id="rId12" Type="http://schemas.openxmlformats.org/officeDocument/2006/relationships/font" Target="fonts/RobotoMono-bold.ttf"/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9" Type="http://schemas.openxmlformats.org/officeDocument/2006/relationships/font" Target="fonts/NotoSansSymbols-regular.ttf"/><Relationship Id="rId14" Type="http://schemas.openxmlformats.org/officeDocument/2006/relationships/font" Target="fonts/RobotoMono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HP7J3DL5YVYV08LZb7DoAnDf3g==">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2025-10-21T00:43:00Z</dcterms:created>
</cp:coreProperties>
</file>