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IPv6 y Servicios en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Introducción a IPv6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los fundamentos del enrutamiento en IPv6.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Conocer los métodos de enrutamiento dinámico en IPv6.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Implementar y gestionar redes dual-stack.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Migrar a redes IPv6 y comprender los servicios de nombres de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Fundamentos del enrutamiento en IPv6.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de enrutamiento dinámico en IPv6 (OSPFv3, EIGRP para IPv6).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enrutamiento estático con IPv6.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redes dual-stack: ventajas y desafíos.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dispositivos de red (routers y switches) para soporte IPv6.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enrutamiento IPv6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J5RywRjwcEMmK23/DZcn32a2Mg==">CgMxLjA4AHIhMUJNUm1GLXZ2MWpZaHJQVDZkU1ZkT3dPTmYwb0VtMHo1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