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hgkzg6s3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sobre VLANs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14vyaj7xh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1: Opción Múltiple (5 preguntas)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VLAN?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Virtual Local Area Network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Very Large Area Network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Variable Local Area Network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Virtual Link Area Network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principal ventaja de utilizar VLANs en una red?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la velocidad de la red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Segmentar el tráfico y mejorar la seguridad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Reducir el número de dispositivos en la red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Simplificar la configuración del hardware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puerto se utiliza para conectar dispositivos que pertenecen a la misma VLAN?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Puerto troncal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Puerto de acceso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Puerto de gestión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Puerto de red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protocolo se utiliza comúnmente para etiquetar el tráfico de VLAN en puertos troncales?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STP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RSTP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IEEE 802.1Q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LACP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sobre VLANs es correcta?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Las VLANs permiten que todos los dispositivos en una red compartan el mismo dominio de broadcast.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VLANs no pueden cruzar diferentes switches.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Las VLANs ayudan a reducir el tráfico de broadcast.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VLANs son siempre de tipo privada.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p2k6pjvv2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2: Verdadero/Falso (3 preguntas)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VLANs pueden mejorar la seguridad al segmentar el tráfico de la red.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switch puede configurar múltiples VLANs en sus puertos.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configuración de una VLAN es igual a la de un subred en términos de direccionamiento IP.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gz5vbuvth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3: Preguntas Abiertas (2 preguntas)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la diferencia entre un puerto de acceso y un puerto troncal en un switch.</w:t>
        <w:br w:type="textWrapping"/>
      </w:r>
      <w:r w:rsidDel="00000000" w:rsidR="00000000" w:rsidRPr="00000000">
        <w:rPr>
          <w:rtl w:val="0"/>
        </w:rPr>
        <w:t xml:space="preserve">(Respuesta libre)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un escenario en el que implementar VLANs sería beneficioso para una organización.</w:t>
        <w:br w:type="textWrapping"/>
      </w:r>
      <w:r w:rsidDel="00000000" w:rsidR="00000000" w:rsidRPr="00000000">
        <w:rPr>
          <w:rtl w:val="0"/>
        </w:rPr>
        <w:t xml:space="preserve">(Respuesta libre)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