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Práctico: Tipos de VLANs y Configuración Básica en Switches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Que los estudiantes identifiquen diferentes tipos de VLANs, comprendan sus usos y practiquen una configuración básica de VLANs en switches (de manera teórica o con simulación, si el equipo no está disponible).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ddjo7we3l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Conceptos Iniciales (5 minutos):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Repasen con los estudiantes los tipos de VLAN más comunes y su clasificación: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Datos:</w:t>
      </w:r>
      <w:r w:rsidDel="00000000" w:rsidR="00000000" w:rsidRPr="00000000">
        <w:rPr>
          <w:rtl w:val="0"/>
        </w:rPr>
        <w:t xml:space="preserve"> Para tráfico general de dispositivos en la red.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Voz:</w:t>
      </w:r>
      <w:r w:rsidDel="00000000" w:rsidR="00000000" w:rsidRPr="00000000">
        <w:rPr>
          <w:rtl w:val="0"/>
        </w:rPr>
        <w:t xml:space="preserve"> Exclusiva para dispositivos de telefonía.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Administración:</w:t>
      </w:r>
      <w:r w:rsidDel="00000000" w:rsidR="00000000" w:rsidRPr="00000000">
        <w:rPr>
          <w:rtl w:val="0"/>
        </w:rPr>
        <w:t xml:space="preserve"> Para gestionar dispositivos en la red.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de Invitados:</w:t>
      </w:r>
      <w:r w:rsidDel="00000000" w:rsidR="00000000" w:rsidRPr="00000000">
        <w:rPr>
          <w:rtl w:val="0"/>
        </w:rPr>
        <w:t xml:space="preserve"> Para usuarios temporales o externos.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Expliquen brevemente por qué se usan VLANs para separar tráfico en una red (mejor rendimiento, seguridad, administración).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de Configuración Teórica (7 minutos):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Dividan a los estudiantes en grupos pequeños. Cada grupo debe imaginar que están configurando un switch para una pequeña red de oficina con los siguientes requerimientos: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10 (Datos):</w:t>
      </w:r>
      <w:r w:rsidDel="00000000" w:rsidR="00000000" w:rsidRPr="00000000">
        <w:rPr>
          <w:rtl w:val="0"/>
        </w:rPr>
        <w:t xml:space="preserve"> Para computadoras y dispositivos de oficina.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20 (Voz):</w:t>
      </w:r>
      <w:r w:rsidDel="00000000" w:rsidR="00000000" w:rsidRPr="00000000">
        <w:rPr>
          <w:rtl w:val="0"/>
        </w:rPr>
        <w:t xml:space="preserve"> Para teléfonos IP.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VLAN 30 (Invitados):</w:t>
      </w:r>
      <w:r w:rsidDel="00000000" w:rsidR="00000000" w:rsidRPr="00000000">
        <w:rPr>
          <w:rtl w:val="0"/>
        </w:rPr>
        <w:t xml:space="preserve"> Para dispositivos de invitados.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grupo debe escribir una lista de comandos o pasos necesarios para: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Crear cada VLAN en el switch.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Asignar los puertos necesarios a cada VLAN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puerto 1-10</w:t>
      </w:r>
      <w:r w:rsidDel="00000000" w:rsidR="00000000" w:rsidRPr="00000000">
        <w:rPr>
          <w:rtl w:val="0"/>
        </w:rPr>
        <w:t xml:space="preserve"> para VLAN de datos,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puerto 11-15</w:t>
      </w:r>
      <w:r w:rsidDel="00000000" w:rsidR="00000000" w:rsidRPr="00000000">
        <w:rPr>
          <w:rtl w:val="0"/>
        </w:rPr>
        <w:t xml:space="preserve"> para VLAN de voz, etc.).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Ejemplo de pasos (si tienen conocimientos básicos de comandos):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switch# configure terminal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vlan 10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switch(config-vlan)# name Datos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vlan 20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switch(config-vlan)# name Voz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vlan 30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switch(config-vlan)# name Invitados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interface range fa0/1 - 10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switch(config-if-range)# switchport mode access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switch(config-if-range)# switchport access vlan 10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Discusión Final (3 minutos):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grupo comparte cómo configuraría las VLANs y asignaría los puertos. Si no pueden hacer la configuración exacta, pueden describir sus ideas de cómo organizarían los dispositivos en las VLANs.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ktup13an3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finalizar, los estudiantes deberían ser capaces de: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Diferenciar los tipos de VLANs y explicar su propósito.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los comandos básicos de configuración de VLANs en un switch (o al menos el proceso teórico).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Describir una red segmentada por VLANs según el tipo de tráfico.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