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ayzgp6pzx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Ejercicio Práctico: Tipos de VLANs y Etiquetado de Tráfico VLAN en Puertos Troncales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Que los estudiantes comprendan la clasificación de las VLANs y la función del etiquetado de tráfico en puertos troncales utilizando el estándar IEEE 802.1Q.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  <w:br w:type="textWrapping"/>
      </w:r>
      <w:r w:rsidDel="00000000" w:rsidR="00000000" w:rsidRPr="00000000">
        <w:rPr>
          <w:rtl w:val="0"/>
        </w:rPr>
        <w:t xml:space="preserve">15 minutos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9rbqrhfzd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Instrucciones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Conceptos Rápidos (4 minutos):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Repasa con los estudiantes los tipos principales de VLANs: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VLAN de Datos:</w:t>
      </w:r>
      <w:r w:rsidDel="00000000" w:rsidR="00000000" w:rsidRPr="00000000">
        <w:rPr>
          <w:rtl w:val="0"/>
        </w:rPr>
        <w:t xml:space="preserve"> Para dispositivos y usuarios comunes de la red.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VLAN de Voz:</w:t>
      </w:r>
      <w:r w:rsidDel="00000000" w:rsidR="00000000" w:rsidRPr="00000000">
        <w:rPr>
          <w:rtl w:val="0"/>
        </w:rPr>
        <w:t xml:space="preserve"> Para dispositivos de telefonía IP.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VLAN de Administración:</w:t>
      </w:r>
      <w:r w:rsidDel="00000000" w:rsidR="00000000" w:rsidRPr="00000000">
        <w:rPr>
          <w:rtl w:val="0"/>
        </w:rPr>
        <w:t xml:space="preserve"> Exclusiva para acceso de administración de red.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VLAN de Invitados:</w:t>
      </w:r>
      <w:r w:rsidDel="00000000" w:rsidR="00000000" w:rsidRPr="00000000">
        <w:rPr>
          <w:rtl w:val="0"/>
        </w:rPr>
        <w:t xml:space="preserve"> Para usuarios temporales o externos.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Explica brevemente el concepto de </w:t>
      </w:r>
      <w:r w:rsidDel="00000000" w:rsidR="00000000" w:rsidRPr="00000000">
        <w:rPr>
          <w:b w:val="1"/>
          <w:bCs w:val="1"/>
          <w:rtl w:val="0"/>
        </w:rPr>
        <w:t xml:space="preserve">puerto troncal</w:t>
      </w:r>
      <w:r w:rsidDel="00000000" w:rsidR="00000000" w:rsidRPr="00000000">
        <w:rPr>
          <w:rtl w:val="0"/>
        </w:rPr>
        <w:t xml:space="preserve"> y cómo permite el tráfico de múltiples VLANs entre switches mediante el </w:t>
      </w:r>
      <w:r w:rsidDel="00000000" w:rsidR="00000000" w:rsidRPr="00000000">
        <w:rPr>
          <w:b w:val="1"/>
          <w:bCs w:val="1"/>
          <w:rtl w:val="0"/>
        </w:rPr>
        <w:t xml:space="preserve">etiquetado de tráfico</w:t>
      </w:r>
      <w:r w:rsidDel="00000000" w:rsidR="00000000" w:rsidRPr="00000000">
        <w:rPr>
          <w:rtl w:val="0"/>
        </w:rPr>
        <w:t xml:space="preserve"> con IEEE 802.1Q.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Actividad de Ejemplo (6 minutos):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Parte 1:</w:t>
      </w:r>
      <w:r w:rsidDel="00000000" w:rsidR="00000000" w:rsidRPr="00000000">
        <w:rPr>
          <w:rtl w:val="0"/>
        </w:rPr>
        <w:t xml:space="preserve"> Dibuja o describe un escenario básico en el que hay dos switches conectados mediante un puerto troncal.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Indica que en esta red se utilizarán las siguientes VLANs: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VLAN 10:</w:t>
      </w:r>
      <w:r w:rsidDel="00000000" w:rsidR="00000000" w:rsidRPr="00000000">
        <w:rPr>
          <w:rtl w:val="0"/>
        </w:rPr>
        <w:t xml:space="preserve"> Datos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VLAN 20:</w:t>
      </w:r>
      <w:r w:rsidDel="00000000" w:rsidR="00000000" w:rsidRPr="00000000">
        <w:rPr>
          <w:rtl w:val="0"/>
        </w:rPr>
        <w:t xml:space="preserve"> Voz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VLAN 30:</w:t>
      </w:r>
      <w:r w:rsidDel="00000000" w:rsidR="00000000" w:rsidRPr="00000000">
        <w:rPr>
          <w:rtl w:val="0"/>
        </w:rPr>
        <w:t xml:space="preserve"> Invitados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 estudiantes deben responder: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¿Qué VLANs deben estar etiquetadas para cruzar el enlace troncal entre los switches?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¿Qué beneficios aporta el etiquetado de tráfico en este escenario?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Teórica (5 minutos):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Los estudiantes deben escribir los pasos o comandos para configurar las VLANs y el puerto troncal en un switch. Si el grupo ya tiene nociones básicas de comandos, pueden hacer algo similar a:</w:t>
        <w:br w:type="textWrapping"/>
        <w:t xml:space="preserve">plaintext</w:t>
        <w:br w:type="textWrapping"/>
        <w:t xml:space="preserve">Copiar código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switch# configure terminal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switch(config)# vlan 10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switch(config-vlan)# name Datos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switch(config)# vlan 20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switch(config-vlan)# name Voz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switch(config)# vlan 30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switch(config-vlan)# name Invitados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switch(config)# interface fa0/24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switch(config-if)# switchport mode trunk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switch(config-if)# switchport trunk allowed vlan 10,20,30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switch(config-if)# switchport trunk encapsulation dot1q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caso de que no se puedan usar comandos, simplemente pueden explicar qué pasos serían necesarios.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Discusión Final (2 minutos):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Pidan a los estudiantes que expliquen en pocas palabras cómo el etiquetado IEEE 802.1Q en puertos troncales facilita el tráfico de múltiples VLANs en la red.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dqyznchn1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Esperado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el ejercicio, los estudiantes deben: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Comprender los tipos y clasificaciones de VLANs.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Entender cómo y por qué se usa el etiquetado de tráfico VLAN en puertos troncales (IEEE 802.1Q).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Poder identificar y configurar teóricamente un puerto troncal para soportar tráfico de múltiples VLANs en un switch.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