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Cloud Computing y Orquestación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Tendencias Futuras y Tecnologías Emergentes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Explorar el impacto de la IA y el Machine Learning en los sistemas operativos.</w:t>
      </w:r>
    </w:p>
    <w:p w:rsidR="00000000" w:rsidDel="00000000" w:rsidP="00000000" w:rsidRDefault="00000000" w:rsidRPr="00000000" w14:paraId="000000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Comprender los conceptos de Edge Computing y su relación con los sistemas distribuidos.</w:t>
      </w:r>
    </w:p>
    <w:p w:rsidR="00000000" w:rsidDel="00000000" w:rsidP="00000000" w:rsidRDefault="00000000" w:rsidRPr="00000000" w14:paraId="000000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Analizar las implicaciones de tecnologías emergentes como la computación cuántica y blockchain en los sistemas operativos.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Aplicar conceptos de sistemas distribuidos y tendencias en computación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8.6448713284908"/>
        <w:gridCol w:w="4662.269734912048"/>
        <w:gridCol w:w="991.6021451118909"/>
        <w:gridCol w:w="626.2750390180363"/>
        <w:gridCol w:w="843.7316497881877"/>
        <w:gridCol w:w="721.955947756903"/>
        <w:gridCol w:w="582.783716864006"/>
        <w:gridCol w:w="539.2923947099757"/>
        <w:gridCol w:w="608.8785101564242"/>
        <w:gridCol w:w="817.6368564957695"/>
        <w:tblGridChange w:id="0">
          <w:tblGrid>
            <w:gridCol w:w="1278.6448713284908"/>
            <w:gridCol w:w="4662.269734912048"/>
            <w:gridCol w:w="991.6021451118909"/>
            <w:gridCol w:w="626.2750390180363"/>
            <w:gridCol w:w="843.7316497881877"/>
            <w:gridCol w:w="721.955947756903"/>
            <w:gridCol w:w="582.783716864006"/>
            <w:gridCol w:w="539.2923947099757"/>
            <w:gridCol w:w="608.8785101564242"/>
            <w:gridCol w:w="817.6368564957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Artificial y Machine Learning en sistemas operativos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Edge Computing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Sistemas operativos para IoT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Computación cuántica y sus implicaciones para los sistemas operativos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Blockchain y sistemas operativos descentralizados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746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avanzada: sistemas operativos unikernel y microkernels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Discusión sobre el futuro de los sistemas operativos y cloud computing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6O8PKqzyGP34G+1rQFRSTaTuSQ==">CgMxLjA4AHIhMWNSTzBtNEV1TE51bGExUko2MDlCdmwwOEZidWtIWUpD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