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76479" w14:textId="77777777" w:rsidR="000B4D43" w:rsidRDefault="00000000">
      <w:pPr>
        <w:pStyle w:val="Ttulo"/>
        <w:spacing w:after="500"/>
      </w:pPr>
      <w:r>
        <w:t>Primeros Pasos Con ARM64</w:t>
      </w:r>
    </w:p>
    <w:p w14:paraId="6D621F8E" w14:textId="77777777" w:rsidR="0003760D" w:rsidRPr="0003760D" w:rsidRDefault="0003760D" w:rsidP="0003760D">
      <w:pPr>
        <w:rPr>
          <w:sz w:val="24"/>
          <w:szCs w:val="24"/>
        </w:rPr>
      </w:pPr>
      <w:r w:rsidRPr="0003760D">
        <w:rPr>
          <w:sz w:val="24"/>
          <w:szCs w:val="24"/>
        </w:rPr>
        <w:t xml:space="preserve">La arquitectura ARM64 es una plataforma de 64 bits que proporciona un entorno eficiente y poderoso para el desarrollo de software. Comenzar con ARM64 implica familiarizarse con sus conceptos fundamentales, como el acceso a memoria mediante pre y post </w:t>
      </w:r>
      <w:proofErr w:type="spellStart"/>
      <w:r w:rsidRPr="0003760D">
        <w:rPr>
          <w:sz w:val="24"/>
          <w:szCs w:val="24"/>
        </w:rPr>
        <w:t>indexing</w:t>
      </w:r>
      <w:proofErr w:type="spellEnd"/>
      <w:r w:rsidRPr="0003760D">
        <w:rPr>
          <w:sz w:val="24"/>
          <w:szCs w:val="24"/>
        </w:rPr>
        <w:t xml:space="preserve">, así como la implementación de ciclos y </w:t>
      </w:r>
      <w:proofErr w:type="spellStart"/>
      <w:r w:rsidRPr="0003760D">
        <w:rPr>
          <w:sz w:val="24"/>
          <w:szCs w:val="24"/>
        </w:rPr>
        <w:t>branching</w:t>
      </w:r>
      <w:proofErr w:type="spellEnd"/>
      <w:r w:rsidRPr="0003760D">
        <w:rPr>
          <w:sz w:val="24"/>
          <w:szCs w:val="24"/>
        </w:rPr>
        <w:t xml:space="preserve"> que permiten el control del flujo del programa. También es crucial comprender las operaciones de desplazamiento y rotación para la manipulación de datos a nivel de bits. Las banderas son indicadores de estado que facilitan la selección condicional, mientras que el manejo de excepciones es esencial para garantizar la robustez de las aplicaciones. Las </w:t>
      </w:r>
      <w:proofErr w:type="spellStart"/>
      <w:r w:rsidRPr="0003760D">
        <w:rPr>
          <w:sz w:val="24"/>
          <w:szCs w:val="24"/>
        </w:rPr>
        <w:t>syscalls</w:t>
      </w:r>
      <w:proofErr w:type="spellEnd"/>
      <w:r w:rsidRPr="0003760D">
        <w:rPr>
          <w:sz w:val="24"/>
          <w:szCs w:val="24"/>
        </w:rPr>
        <w:t xml:space="preserve"> permiten la interacción con el sistema operativo, siendo un componente clave para el funcionamiento efectivo del software en esta arquitectura.</w:t>
      </w:r>
    </w:p>
    <w:p w14:paraId="54B79902" w14:textId="77777777" w:rsidR="0003760D" w:rsidRDefault="0003760D" w:rsidP="0003760D">
      <w:pPr>
        <w:rPr>
          <w:sz w:val="24"/>
          <w:szCs w:val="24"/>
        </w:rPr>
      </w:pPr>
    </w:p>
    <w:p w14:paraId="0C9886C6" w14:textId="77777777" w:rsidR="0003760D" w:rsidRDefault="0003760D" w:rsidP="0003760D">
      <w:pPr>
        <w:pStyle w:val="Ttulo1"/>
      </w:pPr>
      <w:bookmarkStart w:id="0" w:name="_Toc181537453"/>
      <w:r w:rsidRPr="0003760D">
        <w:t>Resumen Ejecutivo</w:t>
      </w:r>
      <w:bookmarkEnd w:id="0"/>
    </w:p>
    <w:p w14:paraId="317D4215" w14:textId="77777777" w:rsidR="0003760D" w:rsidRPr="0003760D" w:rsidRDefault="0003760D" w:rsidP="0003760D">
      <w:pPr>
        <w:rPr>
          <w:b/>
          <w:bCs/>
          <w:sz w:val="24"/>
          <w:szCs w:val="24"/>
        </w:rPr>
      </w:pPr>
    </w:p>
    <w:p w14:paraId="52770B28" w14:textId="77777777" w:rsidR="0003760D" w:rsidRPr="0003760D" w:rsidRDefault="0003760D" w:rsidP="0003760D">
      <w:pPr>
        <w:rPr>
          <w:sz w:val="24"/>
          <w:szCs w:val="24"/>
        </w:rPr>
      </w:pPr>
      <w:r w:rsidRPr="0003760D">
        <w:rPr>
          <w:sz w:val="24"/>
          <w:szCs w:val="24"/>
        </w:rPr>
        <w:t xml:space="preserve">El dominio de ARM64 y sus características es vital para los desarrolladores que buscan crear aplicaciones eficientes y de alto rendimiento. Esta arquitectura, combinada con el lenguaje ensamblador, permite un control granular sobre el hardware, optimizando el uso de recursos. La comprensión de técnicas como pre y post </w:t>
      </w:r>
      <w:proofErr w:type="spellStart"/>
      <w:r w:rsidRPr="0003760D">
        <w:rPr>
          <w:sz w:val="24"/>
          <w:szCs w:val="24"/>
        </w:rPr>
        <w:t>indexing</w:t>
      </w:r>
      <w:proofErr w:type="spellEnd"/>
      <w:r w:rsidRPr="0003760D">
        <w:rPr>
          <w:sz w:val="24"/>
          <w:szCs w:val="24"/>
        </w:rPr>
        <w:t xml:space="preserve">, ciclos, </w:t>
      </w:r>
      <w:proofErr w:type="spellStart"/>
      <w:r w:rsidRPr="0003760D">
        <w:rPr>
          <w:sz w:val="24"/>
          <w:szCs w:val="24"/>
        </w:rPr>
        <w:t>branching</w:t>
      </w:r>
      <w:proofErr w:type="spellEnd"/>
      <w:r w:rsidRPr="0003760D">
        <w:rPr>
          <w:sz w:val="24"/>
          <w:szCs w:val="24"/>
        </w:rPr>
        <w:t xml:space="preserve">, y la manipulación de datos mediante desplazamientos y rotaciones son fundamentales para la programación en ARM64. Además, el manejo adecuado de banderas y excepciones contribuye a la fiabilidad del software. Las </w:t>
      </w:r>
      <w:proofErr w:type="spellStart"/>
      <w:r w:rsidRPr="0003760D">
        <w:rPr>
          <w:sz w:val="24"/>
          <w:szCs w:val="24"/>
        </w:rPr>
        <w:t>syscalls</w:t>
      </w:r>
      <w:proofErr w:type="spellEnd"/>
      <w:r w:rsidRPr="0003760D">
        <w:rPr>
          <w:sz w:val="24"/>
          <w:szCs w:val="24"/>
        </w:rPr>
        <w:t xml:space="preserve"> son la puerta de entrada para interactuar con el sistema operativo, lo que amplía las capacidades de las aplicaciones desarrolladas en esta plataforma.</w:t>
      </w:r>
    </w:p>
    <w:p w14:paraId="669BD0CD" w14:textId="77777777" w:rsidR="0003760D" w:rsidRDefault="0003760D" w:rsidP="0003760D">
      <w:pPr>
        <w:rPr>
          <w:sz w:val="24"/>
          <w:szCs w:val="24"/>
        </w:rPr>
      </w:pPr>
    </w:p>
    <w:p w14:paraId="315C7AD0" w14:textId="77777777" w:rsidR="0003760D" w:rsidRDefault="0003760D" w:rsidP="0003760D">
      <w:pPr>
        <w:pStyle w:val="Ttulo1"/>
      </w:pPr>
      <w:bookmarkStart w:id="1" w:name="_Toc181537454"/>
      <w:r w:rsidRPr="0003760D">
        <w:t>Objetivos</w:t>
      </w:r>
      <w:bookmarkEnd w:id="1"/>
    </w:p>
    <w:p w14:paraId="2443AE0C" w14:textId="77777777" w:rsidR="0003760D" w:rsidRPr="0003760D" w:rsidRDefault="0003760D" w:rsidP="0003760D">
      <w:pPr>
        <w:pStyle w:val="Ttulo1"/>
      </w:pPr>
    </w:p>
    <w:p w14:paraId="43E04352" w14:textId="77777777" w:rsidR="0003760D" w:rsidRPr="0003760D" w:rsidRDefault="0003760D" w:rsidP="0003760D">
      <w:pPr>
        <w:numPr>
          <w:ilvl w:val="0"/>
          <w:numId w:val="3"/>
        </w:numPr>
        <w:rPr>
          <w:sz w:val="24"/>
          <w:szCs w:val="24"/>
        </w:rPr>
      </w:pPr>
      <w:r w:rsidRPr="0003760D">
        <w:rPr>
          <w:b/>
          <w:bCs/>
          <w:sz w:val="24"/>
          <w:szCs w:val="24"/>
        </w:rPr>
        <w:t>Familiarizarse con ARM64</w:t>
      </w:r>
      <w:r w:rsidRPr="0003760D">
        <w:rPr>
          <w:sz w:val="24"/>
          <w:szCs w:val="24"/>
        </w:rPr>
        <w:t>: Proporcionar una introducción a la arquitectura ARM64 y sus ventajas para el desarrollo de software.</w:t>
      </w:r>
    </w:p>
    <w:p w14:paraId="0D837EC1" w14:textId="77777777" w:rsidR="0003760D" w:rsidRPr="0003760D" w:rsidRDefault="0003760D" w:rsidP="0003760D">
      <w:pPr>
        <w:numPr>
          <w:ilvl w:val="0"/>
          <w:numId w:val="3"/>
        </w:numPr>
        <w:rPr>
          <w:sz w:val="24"/>
          <w:szCs w:val="24"/>
        </w:rPr>
      </w:pPr>
      <w:r w:rsidRPr="0003760D">
        <w:rPr>
          <w:b/>
          <w:bCs/>
          <w:sz w:val="24"/>
          <w:szCs w:val="24"/>
        </w:rPr>
        <w:t xml:space="preserve">Entender Pre y Post </w:t>
      </w:r>
      <w:proofErr w:type="spellStart"/>
      <w:r w:rsidRPr="0003760D">
        <w:rPr>
          <w:b/>
          <w:bCs/>
          <w:sz w:val="24"/>
          <w:szCs w:val="24"/>
        </w:rPr>
        <w:t>Indexing</w:t>
      </w:r>
      <w:proofErr w:type="spellEnd"/>
      <w:r w:rsidRPr="0003760D">
        <w:rPr>
          <w:sz w:val="24"/>
          <w:szCs w:val="24"/>
        </w:rPr>
        <w:t>: Explicar cómo estas técnicas mejoran el acceso a la memoria y optimizan el rendimiento.</w:t>
      </w:r>
    </w:p>
    <w:p w14:paraId="08A25D0D" w14:textId="77777777" w:rsidR="0003760D" w:rsidRPr="0003760D" w:rsidRDefault="0003760D" w:rsidP="0003760D">
      <w:pPr>
        <w:numPr>
          <w:ilvl w:val="0"/>
          <w:numId w:val="3"/>
        </w:numPr>
        <w:rPr>
          <w:sz w:val="24"/>
          <w:szCs w:val="24"/>
        </w:rPr>
      </w:pPr>
      <w:r w:rsidRPr="0003760D">
        <w:rPr>
          <w:b/>
          <w:bCs/>
          <w:sz w:val="24"/>
          <w:szCs w:val="24"/>
        </w:rPr>
        <w:t xml:space="preserve">Implementar Ciclos y </w:t>
      </w:r>
      <w:proofErr w:type="spellStart"/>
      <w:r w:rsidRPr="0003760D">
        <w:rPr>
          <w:b/>
          <w:bCs/>
          <w:sz w:val="24"/>
          <w:szCs w:val="24"/>
        </w:rPr>
        <w:t>Branching</w:t>
      </w:r>
      <w:proofErr w:type="spellEnd"/>
      <w:r w:rsidRPr="0003760D">
        <w:rPr>
          <w:sz w:val="24"/>
          <w:szCs w:val="24"/>
        </w:rPr>
        <w:t>: Enseñar a los desarrolladores cómo utilizar bucles y decisiones condicionales en sus programas.</w:t>
      </w:r>
    </w:p>
    <w:p w14:paraId="57D87245" w14:textId="77777777" w:rsidR="0003760D" w:rsidRPr="0003760D" w:rsidRDefault="0003760D" w:rsidP="0003760D">
      <w:pPr>
        <w:numPr>
          <w:ilvl w:val="0"/>
          <w:numId w:val="3"/>
        </w:numPr>
        <w:rPr>
          <w:sz w:val="24"/>
          <w:szCs w:val="24"/>
        </w:rPr>
      </w:pPr>
      <w:r w:rsidRPr="0003760D">
        <w:rPr>
          <w:b/>
          <w:bCs/>
          <w:sz w:val="24"/>
          <w:szCs w:val="24"/>
        </w:rPr>
        <w:t>Manipular Datos con Desplazamientos y Rotaciones</w:t>
      </w:r>
      <w:r w:rsidRPr="0003760D">
        <w:rPr>
          <w:sz w:val="24"/>
          <w:szCs w:val="24"/>
        </w:rPr>
        <w:t>: Mostrar la importancia de estas operaciones en la programación de bajo nivel.</w:t>
      </w:r>
    </w:p>
    <w:p w14:paraId="25A4A3E6" w14:textId="77777777" w:rsidR="0003760D" w:rsidRPr="0003760D" w:rsidRDefault="0003760D" w:rsidP="0003760D">
      <w:pPr>
        <w:numPr>
          <w:ilvl w:val="0"/>
          <w:numId w:val="3"/>
        </w:numPr>
        <w:rPr>
          <w:sz w:val="24"/>
          <w:szCs w:val="24"/>
        </w:rPr>
      </w:pPr>
      <w:r w:rsidRPr="0003760D">
        <w:rPr>
          <w:b/>
          <w:bCs/>
          <w:sz w:val="24"/>
          <w:szCs w:val="24"/>
        </w:rPr>
        <w:t>Utilizar Banderas en el Control de Flujo</w:t>
      </w:r>
      <w:r w:rsidRPr="0003760D">
        <w:rPr>
          <w:sz w:val="24"/>
          <w:szCs w:val="24"/>
        </w:rPr>
        <w:t>: Facilitar la comprensión de cómo las banderas afectan la lógica condicional en el código.</w:t>
      </w:r>
    </w:p>
    <w:p w14:paraId="3830786F" w14:textId="77777777" w:rsidR="0003760D" w:rsidRPr="0003760D" w:rsidRDefault="0003760D" w:rsidP="0003760D">
      <w:pPr>
        <w:numPr>
          <w:ilvl w:val="0"/>
          <w:numId w:val="3"/>
        </w:numPr>
        <w:rPr>
          <w:sz w:val="24"/>
          <w:szCs w:val="24"/>
        </w:rPr>
      </w:pPr>
      <w:r w:rsidRPr="0003760D">
        <w:rPr>
          <w:b/>
          <w:bCs/>
          <w:sz w:val="24"/>
          <w:szCs w:val="24"/>
        </w:rPr>
        <w:t>Manejar Excepciones</w:t>
      </w:r>
      <w:r w:rsidRPr="0003760D">
        <w:rPr>
          <w:sz w:val="24"/>
          <w:szCs w:val="24"/>
        </w:rPr>
        <w:t>: Explicar los diferentes niveles y tipos de excepciones, así como su manejo en aplicaciones robustas.</w:t>
      </w:r>
    </w:p>
    <w:p w14:paraId="368917E9" w14:textId="77777777" w:rsidR="0003760D" w:rsidRPr="0003760D" w:rsidRDefault="0003760D" w:rsidP="0003760D">
      <w:pPr>
        <w:numPr>
          <w:ilvl w:val="0"/>
          <w:numId w:val="3"/>
        </w:numPr>
        <w:rPr>
          <w:sz w:val="24"/>
          <w:szCs w:val="24"/>
        </w:rPr>
      </w:pPr>
      <w:r w:rsidRPr="0003760D">
        <w:rPr>
          <w:b/>
          <w:bCs/>
          <w:sz w:val="24"/>
          <w:szCs w:val="24"/>
        </w:rPr>
        <w:t xml:space="preserve">Interacción con </w:t>
      </w:r>
      <w:proofErr w:type="spellStart"/>
      <w:r w:rsidRPr="0003760D">
        <w:rPr>
          <w:b/>
          <w:bCs/>
          <w:sz w:val="24"/>
          <w:szCs w:val="24"/>
        </w:rPr>
        <w:t>Syscalls</w:t>
      </w:r>
      <w:proofErr w:type="spellEnd"/>
      <w:r w:rsidRPr="0003760D">
        <w:rPr>
          <w:sz w:val="24"/>
          <w:szCs w:val="24"/>
        </w:rPr>
        <w:t>: Instruir sobre el uso de llamadas al sistema para realizar operaciones básicas y gestión de recursos en el sistema operativo.</w:t>
      </w:r>
    </w:p>
    <w:p w14:paraId="6CF47A2F" w14:textId="77777777" w:rsidR="0003760D" w:rsidRPr="0003760D" w:rsidRDefault="0003760D" w:rsidP="0003760D">
      <w:pPr>
        <w:rPr>
          <w:sz w:val="24"/>
          <w:szCs w:val="24"/>
        </w:rPr>
      </w:pPr>
    </w:p>
    <w:p w14:paraId="2AF65677" w14:textId="06186DF7" w:rsidR="000B4D43" w:rsidRPr="0003760D" w:rsidRDefault="0003760D" w:rsidP="0003760D">
      <w:pPr>
        <w:pStyle w:val="Ttulo1"/>
        <w:numPr>
          <w:ilvl w:val="0"/>
          <w:numId w:val="2"/>
        </w:numPr>
      </w:pPr>
      <w:bookmarkStart w:id="2" w:name="_Toc181537455"/>
      <w:r w:rsidRPr="0003760D">
        <w:t>Introducción</w:t>
      </w:r>
      <w:bookmarkEnd w:id="2"/>
    </w:p>
    <w:p w14:paraId="475FEB45" w14:textId="0CF4A058" w:rsidR="000B4D43" w:rsidRPr="0003760D" w:rsidRDefault="0003760D">
      <w:pPr>
        <w:spacing w:after="100"/>
        <w:ind w:left="360" w:firstLine="187"/>
      </w:pPr>
      <w:r w:rsidRPr="0003760D">
        <w:rPr>
          <w:sz w:val="24"/>
          <w:szCs w:val="24"/>
        </w:rPr>
        <w:t xml:space="preserve">La llegada de la arquitectura ARM64 marca un hito importante en la informática y anuncia una nueva era caracterizada por una mayor eficiencia y rendimiento. Inicialmente diseñada para satisfacer las crecientes demandas de procesamiento que ahorran energía, ARM64 ahora se adopta ampliamente en varios dominios, incluidos dispositivos móviles, servidores y sistemas integrados. La capacidad de 64 bits de la arquitectura extiende el espacio de memoria direccionable, lo que facilita aplicaciones más robustas que pueden manejar conjuntos de datos más grandes y ejecutar algoritmos complejos. Este ensayo tiene como objetivo explorar los principios fundamentales de ARM64, examinando sus innovaciones arquitectónicas y las implicaciones para la optimización del rendimiento. Al detallar las </w:t>
      </w:r>
      <w:r w:rsidRPr="0003760D">
        <w:rPr>
          <w:sz w:val="24"/>
          <w:szCs w:val="24"/>
        </w:rPr>
        <w:lastRenderedPageBreak/>
        <w:t>características principales, como la arquitectura del conjunto de instrucciones, la gestión de la memoria y las estrategias de eficiencia energética, el debate iluminará el impacto transformador de ARM64 en los entornos informáticos modernos. En última instancia, comprender ARM64 sirve no solo para apreciar sus avances técnicos, sino también para anticipar su papel en la configuración de las tecnologías futuras.</w:t>
      </w:r>
    </w:p>
    <w:p w14:paraId="45D1A051" w14:textId="0D0389BE" w:rsidR="000B4D43" w:rsidRPr="0003760D" w:rsidRDefault="0003760D" w:rsidP="0003760D">
      <w:pPr>
        <w:pStyle w:val="Ttulo2"/>
        <w:numPr>
          <w:ilvl w:val="1"/>
          <w:numId w:val="2"/>
        </w:numPr>
      </w:pPr>
      <w:bookmarkStart w:id="3" w:name="_Toc181537456"/>
      <w:r w:rsidRPr="0003760D">
        <w:t>Descripción general de la arquitectura ARM64 y su importancia</w:t>
      </w:r>
      <w:bookmarkEnd w:id="3"/>
    </w:p>
    <w:p w14:paraId="16000CA2" w14:textId="250074EA" w:rsidR="000B4D43" w:rsidRDefault="0003760D">
      <w:pPr>
        <w:spacing w:after="100"/>
        <w:ind w:left="720" w:firstLine="187"/>
        <w:rPr>
          <w:sz w:val="24"/>
          <w:szCs w:val="24"/>
        </w:rPr>
      </w:pPr>
      <w:r w:rsidRPr="0003760D">
        <w:rPr>
          <w:sz w:val="24"/>
          <w:szCs w:val="24"/>
        </w:rPr>
        <w:t>La arquitectura ARM64 representa una evolución significativa en el diseño informático, haciendo hincapié en la eficiencia energética y la escalabilidad del rendimiento. Originalmente desarrollada para sistemas móviles e integrados, su adopción se ha extendido rápidamente a servidores, PC e incluso contextos informáticos de alto rendimiento, lo que refleja un cambio de paradigma en la forma en que abordamos la arquitectura computacional. Las capacidades de procesamiento de 64 bits de la arquitectura permiten un mayor direccionamiento de la memoria y una mayor potencia computacional, esenciales para aplicaciones que exigen importantes recursos de procesamiento. Además, con la integración de características avanzadas como la virtualización y el soporte para sistemas de criticidad mixta, ARM64 allana el camino para entornos multitarea más sofisticados. Como se señala en la investigación contemporánea, la capacidad de ARM64 para realizar procesamiento en tiempo real más cerca de las fuentes de datos puede reducir significativamente la latencia, mejorando aún más su aplicabilidad en diversos dominios, incluida la automatización industrial y la computación en la nube (Cañete Garrucho et al.). Esto se alinea con la creciente necesidad de una gestión de datos eficiente y es fundamental para el desarrollo de aplicaciones modernas que requieren capacidades analíticas sólidas (</w:t>
      </w:r>
      <w:proofErr w:type="spellStart"/>
      <w:r w:rsidRPr="0003760D">
        <w:rPr>
          <w:sz w:val="24"/>
          <w:szCs w:val="24"/>
        </w:rPr>
        <w:t>Ramsauer</w:t>
      </w:r>
      <w:proofErr w:type="spellEnd"/>
      <w:r w:rsidRPr="0003760D">
        <w:rPr>
          <w:sz w:val="24"/>
          <w:szCs w:val="24"/>
        </w:rPr>
        <w:t xml:space="preserve"> et al.).</w:t>
      </w:r>
    </w:p>
    <w:p w14:paraId="5AD630E8" w14:textId="77777777" w:rsidR="0003760D" w:rsidRDefault="0003760D" w:rsidP="0003760D">
      <w:pPr>
        <w:spacing w:after="100"/>
        <w:rPr>
          <w:sz w:val="24"/>
          <w:szCs w:val="24"/>
        </w:rPr>
      </w:pPr>
    </w:p>
    <w:sdt>
      <w:sdtPr>
        <w:rPr>
          <w:lang w:val="es-ES"/>
        </w:rPr>
        <w:id w:val="-561409005"/>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2CD8C673" w14:textId="2B1C1457" w:rsidR="0003760D" w:rsidRDefault="0003760D">
          <w:pPr>
            <w:pStyle w:val="TtuloTDC"/>
          </w:pPr>
          <w:r>
            <w:rPr>
              <w:lang w:val="es-ES"/>
            </w:rPr>
            <w:t>Contenido</w:t>
          </w:r>
        </w:p>
        <w:p w14:paraId="2D395592" w14:textId="21760A94" w:rsidR="0003760D" w:rsidRDefault="0003760D">
          <w:pPr>
            <w:pStyle w:val="TDC1"/>
            <w:tabs>
              <w:tab w:val="right" w:leader="dot" w:pos="10456"/>
            </w:tabs>
            <w:rPr>
              <w:noProof/>
            </w:rPr>
          </w:pPr>
          <w:r>
            <w:fldChar w:fldCharType="begin"/>
          </w:r>
          <w:r>
            <w:instrText xml:space="preserve"> TOC \o "1-3" \h \z \u </w:instrText>
          </w:r>
          <w:r>
            <w:fldChar w:fldCharType="separate"/>
          </w:r>
          <w:hyperlink w:anchor="_Toc181537453" w:history="1">
            <w:r w:rsidRPr="00614245">
              <w:rPr>
                <w:rStyle w:val="Hipervnculo"/>
                <w:noProof/>
              </w:rPr>
              <w:t>Resumen Ejecutivo</w:t>
            </w:r>
            <w:r>
              <w:rPr>
                <w:noProof/>
                <w:webHidden/>
              </w:rPr>
              <w:tab/>
            </w:r>
            <w:r>
              <w:rPr>
                <w:noProof/>
                <w:webHidden/>
              </w:rPr>
              <w:fldChar w:fldCharType="begin"/>
            </w:r>
            <w:r>
              <w:rPr>
                <w:noProof/>
                <w:webHidden/>
              </w:rPr>
              <w:instrText xml:space="preserve"> PAGEREF _Toc181537453 \h </w:instrText>
            </w:r>
            <w:r>
              <w:rPr>
                <w:noProof/>
                <w:webHidden/>
              </w:rPr>
            </w:r>
            <w:r>
              <w:rPr>
                <w:noProof/>
                <w:webHidden/>
              </w:rPr>
              <w:fldChar w:fldCharType="separate"/>
            </w:r>
            <w:r>
              <w:rPr>
                <w:noProof/>
                <w:webHidden/>
              </w:rPr>
              <w:t>1</w:t>
            </w:r>
            <w:r>
              <w:rPr>
                <w:noProof/>
                <w:webHidden/>
              </w:rPr>
              <w:fldChar w:fldCharType="end"/>
            </w:r>
          </w:hyperlink>
        </w:p>
        <w:p w14:paraId="0B949596" w14:textId="10E1D1A7" w:rsidR="0003760D" w:rsidRDefault="0003760D">
          <w:pPr>
            <w:pStyle w:val="TDC1"/>
            <w:tabs>
              <w:tab w:val="right" w:leader="dot" w:pos="10456"/>
            </w:tabs>
            <w:rPr>
              <w:noProof/>
            </w:rPr>
          </w:pPr>
          <w:hyperlink w:anchor="_Toc181537454" w:history="1">
            <w:r w:rsidRPr="00614245">
              <w:rPr>
                <w:rStyle w:val="Hipervnculo"/>
                <w:noProof/>
              </w:rPr>
              <w:t>Objetivos</w:t>
            </w:r>
            <w:r>
              <w:rPr>
                <w:noProof/>
                <w:webHidden/>
              </w:rPr>
              <w:tab/>
            </w:r>
            <w:r>
              <w:rPr>
                <w:noProof/>
                <w:webHidden/>
              </w:rPr>
              <w:fldChar w:fldCharType="begin"/>
            </w:r>
            <w:r>
              <w:rPr>
                <w:noProof/>
                <w:webHidden/>
              </w:rPr>
              <w:instrText xml:space="preserve"> PAGEREF _Toc181537454 \h </w:instrText>
            </w:r>
            <w:r>
              <w:rPr>
                <w:noProof/>
                <w:webHidden/>
              </w:rPr>
            </w:r>
            <w:r>
              <w:rPr>
                <w:noProof/>
                <w:webHidden/>
              </w:rPr>
              <w:fldChar w:fldCharType="separate"/>
            </w:r>
            <w:r>
              <w:rPr>
                <w:noProof/>
                <w:webHidden/>
              </w:rPr>
              <w:t>1</w:t>
            </w:r>
            <w:r>
              <w:rPr>
                <w:noProof/>
                <w:webHidden/>
              </w:rPr>
              <w:fldChar w:fldCharType="end"/>
            </w:r>
          </w:hyperlink>
        </w:p>
        <w:p w14:paraId="5E3B6346" w14:textId="22391C45" w:rsidR="0003760D" w:rsidRDefault="0003760D">
          <w:pPr>
            <w:pStyle w:val="TDC1"/>
            <w:tabs>
              <w:tab w:val="left" w:pos="480"/>
              <w:tab w:val="right" w:leader="dot" w:pos="10456"/>
            </w:tabs>
            <w:rPr>
              <w:noProof/>
            </w:rPr>
          </w:pPr>
          <w:hyperlink w:anchor="_Toc181537455" w:history="1">
            <w:r w:rsidRPr="00614245">
              <w:rPr>
                <w:rStyle w:val="Hipervnculo"/>
                <w:noProof/>
              </w:rPr>
              <w:t>I.</w:t>
            </w:r>
            <w:r>
              <w:rPr>
                <w:noProof/>
              </w:rPr>
              <w:tab/>
            </w:r>
            <w:r w:rsidRPr="00614245">
              <w:rPr>
                <w:rStyle w:val="Hipervnculo"/>
                <w:noProof/>
              </w:rPr>
              <w:t>Introducción</w:t>
            </w:r>
            <w:r>
              <w:rPr>
                <w:noProof/>
                <w:webHidden/>
              </w:rPr>
              <w:tab/>
            </w:r>
            <w:r>
              <w:rPr>
                <w:noProof/>
                <w:webHidden/>
              </w:rPr>
              <w:fldChar w:fldCharType="begin"/>
            </w:r>
            <w:r>
              <w:rPr>
                <w:noProof/>
                <w:webHidden/>
              </w:rPr>
              <w:instrText xml:space="preserve"> PAGEREF _Toc181537455 \h </w:instrText>
            </w:r>
            <w:r>
              <w:rPr>
                <w:noProof/>
                <w:webHidden/>
              </w:rPr>
            </w:r>
            <w:r>
              <w:rPr>
                <w:noProof/>
                <w:webHidden/>
              </w:rPr>
              <w:fldChar w:fldCharType="separate"/>
            </w:r>
            <w:r>
              <w:rPr>
                <w:noProof/>
                <w:webHidden/>
              </w:rPr>
              <w:t>1</w:t>
            </w:r>
            <w:r>
              <w:rPr>
                <w:noProof/>
                <w:webHidden/>
              </w:rPr>
              <w:fldChar w:fldCharType="end"/>
            </w:r>
          </w:hyperlink>
        </w:p>
        <w:p w14:paraId="275C4EB8" w14:textId="5A1B1F93" w:rsidR="0003760D" w:rsidRDefault="0003760D">
          <w:pPr>
            <w:pStyle w:val="TDC2"/>
            <w:tabs>
              <w:tab w:val="left" w:pos="720"/>
              <w:tab w:val="right" w:leader="dot" w:pos="10456"/>
            </w:tabs>
            <w:rPr>
              <w:noProof/>
            </w:rPr>
          </w:pPr>
          <w:hyperlink w:anchor="_Toc181537456" w:history="1">
            <w:r w:rsidRPr="00614245">
              <w:rPr>
                <w:rStyle w:val="Hipervnculo"/>
                <w:noProof/>
              </w:rPr>
              <w:t>A.</w:t>
            </w:r>
            <w:r>
              <w:rPr>
                <w:noProof/>
              </w:rPr>
              <w:tab/>
            </w:r>
            <w:r w:rsidRPr="00614245">
              <w:rPr>
                <w:rStyle w:val="Hipervnculo"/>
                <w:noProof/>
              </w:rPr>
              <w:t>Descripción general de la arquitectura ARM64 y su importancia</w:t>
            </w:r>
            <w:r>
              <w:rPr>
                <w:noProof/>
                <w:webHidden/>
              </w:rPr>
              <w:tab/>
            </w:r>
            <w:r>
              <w:rPr>
                <w:noProof/>
                <w:webHidden/>
              </w:rPr>
              <w:fldChar w:fldCharType="begin"/>
            </w:r>
            <w:r>
              <w:rPr>
                <w:noProof/>
                <w:webHidden/>
              </w:rPr>
              <w:instrText xml:space="preserve"> PAGEREF _Toc181537456 \h </w:instrText>
            </w:r>
            <w:r>
              <w:rPr>
                <w:noProof/>
                <w:webHidden/>
              </w:rPr>
            </w:r>
            <w:r>
              <w:rPr>
                <w:noProof/>
                <w:webHidden/>
              </w:rPr>
              <w:fldChar w:fldCharType="separate"/>
            </w:r>
            <w:r>
              <w:rPr>
                <w:noProof/>
                <w:webHidden/>
              </w:rPr>
              <w:t>2</w:t>
            </w:r>
            <w:r>
              <w:rPr>
                <w:noProof/>
                <w:webHidden/>
              </w:rPr>
              <w:fldChar w:fldCharType="end"/>
            </w:r>
          </w:hyperlink>
        </w:p>
        <w:p w14:paraId="1B44BDF7" w14:textId="58664D53" w:rsidR="0003760D" w:rsidRDefault="0003760D">
          <w:pPr>
            <w:pStyle w:val="TDC1"/>
            <w:tabs>
              <w:tab w:val="left" w:pos="480"/>
              <w:tab w:val="right" w:leader="dot" w:pos="10456"/>
            </w:tabs>
            <w:rPr>
              <w:noProof/>
            </w:rPr>
          </w:pPr>
          <w:hyperlink w:anchor="_Toc181537457" w:history="1">
            <w:r w:rsidRPr="00614245">
              <w:rPr>
                <w:rStyle w:val="Hipervnculo"/>
                <w:noProof/>
              </w:rPr>
              <w:t>II.</w:t>
            </w:r>
            <w:r>
              <w:rPr>
                <w:noProof/>
              </w:rPr>
              <w:tab/>
            </w:r>
            <w:r w:rsidRPr="00614245">
              <w:rPr>
                <w:rStyle w:val="Hipervnculo"/>
                <w:noProof/>
              </w:rPr>
              <w:t>Entendiendo la arquitectura ARM64</w:t>
            </w:r>
            <w:r>
              <w:rPr>
                <w:noProof/>
                <w:webHidden/>
              </w:rPr>
              <w:tab/>
            </w:r>
            <w:r>
              <w:rPr>
                <w:noProof/>
                <w:webHidden/>
              </w:rPr>
              <w:fldChar w:fldCharType="begin"/>
            </w:r>
            <w:r>
              <w:rPr>
                <w:noProof/>
                <w:webHidden/>
              </w:rPr>
              <w:instrText xml:space="preserve"> PAGEREF _Toc181537457 \h </w:instrText>
            </w:r>
            <w:r>
              <w:rPr>
                <w:noProof/>
                <w:webHidden/>
              </w:rPr>
            </w:r>
            <w:r>
              <w:rPr>
                <w:noProof/>
                <w:webHidden/>
              </w:rPr>
              <w:fldChar w:fldCharType="separate"/>
            </w:r>
            <w:r>
              <w:rPr>
                <w:noProof/>
                <w:webHidden/>
              </w:rPr>
              <w:t>2</w:t>
            </w:r>
            <w:r>
              <w:rPr>
                <w:noProof/>
                <w:webHidden/>
              </w:rPr>
              <w:fldChar w:fldCharType="end"/>
            </w:r>
          </w:hyperlink>
        </w:p>
        <w:p w14:paraId="37386D65" w14:textId="32F06419" w:rsidR="0003760D" w:rsidRDefault="0003760D">
          <w:pPr>
            <w:pStyle w:val="TDC2"/>
            <w:tabs>
              <w:tab w:val="left" w:pos="720"/>
              <w:tab w:val="right" w:leader="dot" w:pos="10456"/>
            </w:tabs>
            <w:rPr>
              <w:noProof/>
            </w:rPr>
          </w:pPr>
          <w:hyperlink w:anchor="_Toc181537458" w:history="1">
            <w:r w:rsidRPr="00614245">
              <w:rPr>
                <w:rStyle w:val="Hipervnculo"/>
                <w:noProof/>
              </w:rPr>
              <w:t>A.</w:t>
            </w:r>
            <w:r>
              <w:rPr>
                <w:noProof/>
              </w:rPr>
              <w:tab/>
            </w:r>
            <w:r w:rsidRPr="00614245">
              <w:rPr>
                <w:rStyle w:val="Hipervnculo"/>
                <w:noProof/>
              </w:rPr>
              <w:t>Características y ventajas clave de ARM64 con respecto a las arquitecturas anteriores</w:t>
            </w:r>
            <w:r>
              <w:rPr>
                <w:noProof/>
                <w:webHidden/>
              </w:rPr>
              <w:tab/>
            </w:r>
            <w:r>
              <w:rPr>
                <w:noProof/>
                <w:webHidden/>
              </w:rPr>
              <w:fldChar w:fldCharType="begin"/>
            </w:r>
            <w:r>
              <w:rPr>
                <w:noProof/>
                <w:webHidden/>
              </w:rPr>
              <w:instrText xml:space="preserve"> PAGEREF _Toc181537458 \h </w:instrText>
            </w:r>
            <w:r>
              <w:rPr>
                <w:noProof/>
                <w:webHidden/>
              </w:rPr>
            </w:r>
            <w:r>
              <w:rPr>
                <w:noProof/>
                <w:webHidden/>
              </w:rPr>
              <w:fldChar w:fldCharType="separate"/>
            </w:r>
            <w:r>
              <w:rPr>
                <w:noProof/>
                <w:webHidden/>
              </w:rPr>
              <w:t>2</w:t>
            </w:r>
            <w:r>
              <w:rPr>
                <w:noProof/>
                <w:webHidden/>
              </w:rPr>
              <w:fldChar w:fldCharType="end"/>
            </w:r>
          </w:hyperlink>
        </w:p>
        <w:p w14:paraId="0AC98C2B" w14:textId="075CF005" w:rsidR="0003760D" w:rsidRDefault="0003760D">
          <w:pPr>
            <w:pStyle w:val="TDC1"/>
            <w:tabs>
              <w:tab w:val="left" w:pos="720"/>
              <w:tab w:val="right" w:leader="dot" w:pos="10456"/>
            </w:tabs>
            <w:rPr>
              <w:noProof/>
            </w:rPr>
          </w:pPr>
          <w:hyperlink w:anchor="_Toc181537459" w:history="1">
            <w:r w:rsidRPr="00614245">
              <w:rPr>
                <w:rStyle w:val="Hipervnculo"/>
                <w:noProof/>
              </w:rPr>
              <w:t>III.</w:t>
            </w:r>
            <w:r>
              <w:rPr>
                <w:noProof/>
              </w:rPr>
              <w:tab/>
            </w:r>
            <w:r w:rsidRPr="00614245">
              <w:rPr>
                <w:rStyle w:val="Hipervnculo"/>
                <w:noProof/>
              </w:rPr>
              <w:t>Entorno de desarrollo para ARM64</w:t>
            </w:r>
            <w:r>
              <w:rPr>
                <w:noProof/>
                <w:webHidden/>
              </w:rPr>
              <w:tab/>
            </w:r>
            <w:r>
              <w:rPr>
                <w:noProof/>
                <w:webHidden/>
              </w:rPr>
              <w:fldChar w:fldCharType="begin"/>
            </w:r>
            <w:r>
              <w:rPr>
                <w:noProof/>
                <w:webHidden/>
              </w:rPr>
              <w:instrText xml:space="preserve"> PAGEREF _Toc181537459 \h </w:instrText>
            </w:r>
            <w:r>
              <w:rPr>
                <w:noProof/>
                <w:webHidden/>
              </w:rPr>
            </w:r>
            <w:r>
              <w:rPr>
                <w:noProof/>
                <w:webHidden/>
              </w:rPr>
              <w:fldChar w:fldCharType="separate"/>
            </w:r>
            <w:r>
              <w:rPr>
                <w:noProof/>
                <w:webHidden/>
              </w:rPr>
              <w:t>3</w:t>
            </w:r>
            <w:r>
              <w:rPr>
                <w:noProof/>
                <w:webHidden/>
              </w:rPr>
              <w:fldChar w:fldCharType="end"/>
            </w:r>
          </w:hyperlink>
        </w:p>
        <w:p w14:paraId="7113043E" w14:textId="4EF9CE01" w:rsidR="0003760D" w:rsidRDefault="0003760D">
          <w:pPr>
            <w:pStyle w:val="TDC2"/>
            <w:tabs>
              <w:tab w:val="left" w:pos="720"/>
              <w:tab w:val="right" w:leader="dot" w:pos="10456"/>
            </w:tabs>
            <w:rPr>
              <w:noProof/>
            </w:rPr>
          </w:pPr>
          <w:hyperlink w:anchor="_Toc181537460" w:history="1">
            <w:r w:rsidRPr="00614245">
              <w:rPr>
                <w:rStyle w:val="Hipervnculo"/>
                <w:noProof/>
              </w:rPr>
              <w:t>A.</w:t>
            </w:r>
            <w:r>
              <w:rPr>
                <w:noProof/>
              </w:rPr>
              <w:tab/>
            </w:r>
            <w:r w:rsidRPr="00614245">
              <w:rPr>
                <w:rStyle w:val="Hipervnculo"/>
                <w:noProof/>
              </w:rPr>
              <w:t>Herramientas y marcos de trabajo para la programación en ARM64</w:t>
            </w:r>
            <w:r>
              <w:rPr>
                <w:noProof/>
                <w:webHidden/>
              </w:rPr>
              <w:tab/>
            </w:r>
            <w:r>
              <w:rPr>
                <w:noProof/>
                <w:webHidden/>
              </w:rPr>
              <w:fldChar w:fldCharType="begin"/>
            </w:r>
            <w:r>
              <w:rPr>
                <w:noProof/>
                <w:webHidden/>
              </w:rPr>
              <w:instrText xml:space="preserve"> PAGEREF _Toc181537460 \h </w:instrText>
            </w:r>
            <w:r>
              <w:rPr>
                <w:noProof/>
                <w:webHidden/>
              </w:rPr>
            </w:r>
            <w:r>
              <w:rPr>
                <w:noProof/>
                <w:webHidden/>
              </w:rPr>
              <w:fldChar w:fldCharType="separate"/>
            </w:r>
            <w:r>
              <w:rPr>
                <w:noProof/>
                <w:webHidden/>
              </w:rPr>
              <w:t>3</w:t>
            </w:r>
            <w:r>
              <w:rPr>
                <w:noProof/>
                <w:webHidden/>
              </w:rPr>
              <w:fldChar w:fldCharType="end"/>
            </w:r>
          </w:hyperlink>
        </w:p>
        <w:p w14:paraId="0196A854" w14:textId="6FCAEFEA" w:rsidR="0003760D" w:rsidRDefault="0003760D">
          <w:pPr>
            <w:pStyle w:val="TDC1"/>
            <w:tabs>
              <w:tab w:val="left" w:pos="480"/>
              <w:tab w:val="right" w:leader="dot" w:pos="10456"/>
            </w:tabs>
            <w:rPr>
              <w:noProof/>
            </w:rPr>
          </w:pPr>
          <w:hyperlink w:anchor="_Toc181537461" w:history="1">
            <w:r w:rsidRPr="00614245">
              <w:rPr>
                <w:rStyle w:val="Hipervnculo"/>
                <w:noProof/>
              </w:rPr>
              <w:t>IV.</w:t>
            </w:r>
            <w:r>
              <w:rPr>
                <w:noProof/>
              </w:rPr>
              <w:tab/>
            </w:r>
            <w:r w:rsidRPr="00614245">
              <w:rPr>
                <w:rStyle w:val="Hipervnculo"/>
                <w:noProof/>
              </w:rPr>
              <w:t>Conclusión</w:t>
            </w:r>
            <w:r>
              <w:rPr>
                <w:noProof/>
                <w:webHidden/>
              </w:rPr>
              <w:tab/>
            </w:r>
            <w:r>
              <w:rPr>
                <w:noProof/>
                <w:webHidden/>
              </w:rPr>
              <w:fldChar w:fldCharType="begin"/>
            </w:r>
            <w:r>
              <w:rPr>
                <w:noProof/>
                <w:webHidden/>
              </w:rPr>
              <w:instrText xml:space="preserve"> PAGEREF _Toc181537461 \h </w:instrText>
            </w:r>
            <w:r>
              <w:rPr>
                <w:noProof/>
                <w:webHidden/>
              </w:rPr>
            </w:r>
            <w:r>
              <w:rPr>
                <w:noProof/>
                <w:webHidden/>
              </w:rPr>
              <w:fldChar w:fldCharType="separate"/>
            </w:r>
            <w:r>
              <w:rPr>
                <w:noProof/>
                <w:webHidden/>
              </w:rPr>
              <w:t>3</w:t>
            </w:r>
            <w:r>
              <w:rPr>
                <w:noProof/>
                <w:webHidden/>
              </w:rPr>
              <w:fldChar w:fldCharType="end"/>
            </w:r>
          </w:hyperlink>
        </w:p>
        <w:p w14:paraId="0BC43DEA" w14:textId="64D4C130" w:rsidR="0003760D" w:rsidRDefault="0003760D">
          <w:pPr>
            <w:pStyle w:val="TDC2"/>
            <w:tabs>
              <w:tab w:val="left" w:pos="720"/>
              <w:tab w:val="right" w:leader="dot" w:pos="10456"/>
            </w:tabs>
            <w:rPr>
              <w:noProof/>
            </w:rPr>
          </w:pPr>
          <w:hyperlink w:anchor="_Toc181537462" w:history="1">
            <w:r w:rsidRPr="00614245">
              <w:rPr>
                <w:rStyle w:val="Hipervnculo"/>
                <w:noProof/>
              </w:rPr>
              <w:t>A.</w:t>
            </w:r>
            <w:r>
              <w:rPr>
                <w:noProof/>
              </w:rPr>
              <w:tab/>
            </w:r>
            <w:r w:rsidRPr="00614245">
              <w:rPr>
                <w:rStyle w:val="Hipervnculo"/>
                <w:noProof/>
              </w:rPr>
              <w:t>Perspectivas futuras y aplicaciones de la tecnología ARM64</w:t>
            </w:r>
            <w:r>
              <w:rPr>
                <w:noProof/>
                <w:webHidden/>
              </w:rPr>
              <w:tab/>
            </w:r>
            <w:r>
              <w:rPr>
                <w:noProof/>
                <w:webHidden/>
              </w:rPr>
              <w:fldChar w:fldCharType="begin"/>
            </w:r>
            <w:r>
              <w:rPr>
                <w:noProof/>
                <w:webHidden/>
              </w:rPr>
              <w:instrText xml:space="preserve"> PAGEREF _Toc181537462 \h </w:instrText>
            </w:r>
            <w:r>
              <w:rPr>
                <w:noProof/>
                <w:webHidden/>
              </w:rPr>
            </w:r>
            <w:r>
              <w:rPr>
                <w:noProof/>
                <w:webHidden/>
              </w:rPr>
              <w:fldChar w:fldCharType="separate"/>
            </w:r>
            <w:r>
              <w:rPr>
                <w:noProof/>
                <w:webHidden/>
              </w:rPr>
              <w:t>4</w:t>
            </w:r>
            <w:r>
              <w:rPr>
                <w:noProof/>
                <w:webHidden/>
              </w:rPr>
              <w:fldChar w:fldCharType="end"/>
            </w:r>
          </w:hyperlink>
        </w:p>
        <w:p w14:paraId="134206C4" w14:textId="5104401A" w:rsidR="0003760D" w:rsidRDefault="0003760D">
          <w:r>
            <w:rPr>
              <w:b/>
              <w:bCs/>
              <w:lang w:val="es-ES"/>
            </w:rPr>
            <w:fldChar w:fldCharType="end"/>
          </w:r>
        </w:p>
      </w:sdtContent>
    </w:sdt>
    <w:p w14:paraId="516A818D" w14:textId="77777777" w:rsidR="0003760D" w:rsidRDefault="0003760D" w:rsidP="0003760D">
      <w:pPr>
        <w:spacing w:after="100"/>
        <w:rPr>
          <w:sz w:val="24"/>
          <w:szCs w:val="24"/>
        </w:rPr>
      </w:pPr>
    </w:p>
    <w:p w14:paraId="60E4DFFB" w14:textId="77777777" w:rsidR="0003760D" w:rsidRPr="0003760D" w:rsidRDefault="0003760D">
      <w:pPr>
        <w:spacing w:after="100"/>
        <w:ind w:left="720" w:firstLine="187"/>
      </w:pPr>
    </w:p>
    <w:p w14:paraId="1AF16817" w14:textId="78D6B7DA" w:rsidR="000B4D43" w:rsidRPr="0003760D" w:rsidRDefault="0003760D" w:rsidP="0003760D">
      <w:pPr>
        <w:pStyle w:val="Ttulo1"/>
        <w:numPr>
          <w:ilvl w:val="0"/>
          <w:numId w:val="2"/>
        </w:numPr>
      </w:pPr>
      <w:bookmarkStart w:id="4" w:name="_Toc181537457"/>
      <w:r w:rsidRPr="0003760D">
        <w:t>Entendiendo la arquitectura ARM64</w:t>
      </w:r>
      <w:bookmarkEnd w:id="4"/>
    </w:p>
    <w:p w14:paraId="3A32E78A" w14:textId="4328AC0A" w:rsidR="000B4D43" w:rsidRDefault="0003760D">
      <w:pPr>
        <w:spacing w:after="100"/>
        <w:ind w:left="360" w:firstLine="187"/>
        <w:rPr>
          <w:sz w:val="24"/>
          <w:szCs w:val="24"/>
        </w:rPr>
      </w:pPr>
      <w:r w:rsidRPr="0003760D">
        <w:rPr>
          <w:sz w:val="24"/>
          <w:szCs w:val="24"/>
        </w:rPr>
        <w:t>La arquitectura ARM64 ha surgido como un diseño fundamental en la informática moderna, en particular en los sistemas móviles e integrados. Su conjunto de instrucciones de 64 bits no solo permite una mayor potencia computacional y un espacio de memoria direccionable expandido, sino que también mejora la eficiencia energética, una característica indispensable en los dispositivos portátiles ((</w:t>
      </w:r>
      <w:proofErr w:type="spellStart"/>
      <w:r w:rsidRPr="0003760D">
        <w:rPr>
          <w:sz w:val="24"/>
          <w:szCs w:val="24"/>
        </w:rPr>
        <w:t>Keipert</w:t>
      </w:r>
      <w:proofErr w:type="spellEnd"/>
      <w:r w:rsidRPr="0003760D">
        <w:rPr>
          <w:sz w:val="24"/>
          <w:szCs w:val="24"/>
        </w:rPr>
        <w:t xml:space="preserve"> et al.)). Además, el diseño optimizado de la arquitectura permite una amplia gama de aplicaciones, desde teléfonos inteligentes hasta servidores de alto rendimiento, lo que ilustra su versatilidad. A medida que crece la demanda de procesamiento de datos en tiempo real, en particular junto con las soluciones de computación de borde, la capacidad de ARM64 para administrar de manera eficiente los recursos y minimizar la latencia es cada vez más vital. Estudios recientes han propuesto mecanismos avanzados que </w:t>
      </w:r>
      <w:r w:rsidRPr="0003760D">
        <w:rPr>
          <w:sz w:val="24"/>
          <w:szCs w:val="24"/>
        </w:rPr>
        <w:lastRenderedPageBreak/>
        <w:t>aprovechan las capacidades de ARM64 para crear estrategias de implementación efectivas en infraestructuras de borde a nube, lo que subraya aún más la relevancia de las arquitecturas para optimizar el análisis de datos en un entorno informático holístico ((Cañete Garrucho et al.)). Comprender estas facetas de ARM64 es esencial para cualquier investigador o profesional que desee aprovechar todo su potencial en los panoramas tecnológicos contemporáneos.</w:t>
      </w:r>
    </w:p>
    <w:p w14:paraId="73C82E36" w14:textId="77777777" w:rsidR="0003760D" w:rsidRPr="0003760D" w:rsidRDefault="0003760D">
      <w:pPr>
        <w:spacing w:after="100"/>
        <w:ind w:left="360" w:firstLine="187"/>
      </w:pPr>
    </w:p>
    <w:p w14:paraId="4DE960EA" w14:textId="3749F39D" w:rsidR="000B4D43" w:rsidRPr="0003760D" w:rsidRDefault="0003760D" w:rsidP="0003760D">
      <w:pPr>
        <w:pStyle w:val="Ttulo2"/>
        <w:numPr>
          <w:ilvl w:val="1"/>
          <w:numId w:val="2"/>
        </w:numPr>
      </w:pPr>
      <w:bookmarkStart w:id="5" w:name="_Toc181537458"/>
      <w:r w:rsidRPr="0003760D">
        <w:t>Características y ventajas clave de ARM64 con respecto a las arquitecturas anteriores</w:t>
      </w:r>
      <w:bookmarkEnd w:id="5"/>
    </w:p>
    <w:p w14:paraId="0D37CB4D" w14:textId="79A3F6A7" w:rsidR="000B4D43" w:rsidRDefault="0003760D">
      <w:pPr>
        <w:spacing w:after="100"/>
        <w:ind w:left="720" w:firstLine="187"/>
        <w:rPr>
          <w:sz w:val="24"/>
          <w:szCs w:val="24"/>
        </w:rPr>
      </w:pPr>
      <w:r w:rsidRPr="0003760D">
        <w:rPr>
          <w:sz w:val="24"/>
          <w:szCs w:val="24"/>
        </w:rPr>
        <w:t xml:space="preserve">Entre los diversos avances en arquitecturas informáticas, ARM64 ofrece mejoras significativas con respecto a sus predecesores, en particular en eficiencia y adaptabilidad. La introducción de una arquitectura de 64 bits permite un mayor espacio de memoria direccionable, lo que permite un mejor rendimiento en aplicaciones de uso intensivo de recursos informáticos. Esto es particularmente ventajoso para las cargas de trabajo modernas que exigen capacidades de procesamiento de datos sustanciales. A diferencia de las arquitecturas ARM x86 y anteriores que a menudo requieren más energía para un rendimiento equivalente, ARM64 está diseñado teniendo en cuenta la eficiencia energética, lo que lo hace ideal tanto para dispositivos móviles como para grandes centros de datos. Además, el cambio de ARM hacia un diseño más flexible, como lo demuestran las capacidades descritas en la arquitectura informática confidencial </w:t>
      </w:r>
      <w:proofErr w:type="spellStart"/>
      <w:r w:rsidRPr="0003760D">
        <w:rPr>
          <w:sz w:val="24"/>
          <w:szCs w:val="24"/>
        </w:rPr>
        <w:t>Arm</w:t>
      </w:r>
      <w:proofErr w:type="spellEnd"/>
      <w:r w:rsidRPr="0003760D">
        <w:rPr>
          <w:sz w:val="24"/>
          <w:szCs w:val="24"/>
        </w:rPr>
        <w:t xml:space="preserve"> (</w:t>
      </w:r>
      <w:proofErr w:type="spellStart"/>
      <w:r w:rsidRPr="0003760D">
        <w:rPr>
          <w:sz w:val="24"/>
          <w:szCs w:val="24"/>
        </w:rPr>
        <w:t>Arm</w:t>
      </w:r>
      <w:proofErr w:type="spellEnd"/>
      <w:r w:rsidRPr="0003760D">
        <w:rPr>
          <w:sz w:val="24"/>
          <w:szCs w:val="24"/>
        </w:rPr>
        <w:t xml:space="preserve"> CCA), facilita la integración de entornos de ejecución confiables y aceleradores basados ​​en PCIe en la arquitectura sin necesidad de realizar modificaciones extensas de hardware, lo que reduce la sobrecarga operativa (</w:t>
      </w:r>
      <w:proofErr w:type="spellStart"/>
      <w:r w:rsidRPr="0003760D">
        <w:rPr>
          <w:sz w:val="24"/>
          <w:szCs w:val="24"/>
        </w:rPr>
        <w:t>Andrin</w:t>
      </w:r>
      <w:proofErr w:type="spellEnd"/>
      <w:r w:rsidRPr="0003760D">
        <w:rPr>
          <w:sz w:val="24"/>
          <w:szCs w:val="24"/>
        </w:rPr>
        <w:t xml:space="preserve"> Rudolf </w:t>
      </w:r>
      <w:proofErr w:type="spellStart"/>
      <w:r w:rsidRPr="0003760D">
        <w:rPr>
          <w:sz w:val="24"/>
          <w:szCs w:val="24"/>
        </w:rPr>
        <w:t>Maximilian</w:t>
      </w:r>
      <w:proofErr w:type="spellEnd"/>
      <w:r w:rsidRPr="0003760D">
        <w:rPr>
          <w:sz w:val="24"/>
          <w:szCs w:val="24"/>
        </w:rPr>
        <w:t xml:space="preserve"> </w:t>
      </w:r>
      <w:proofErr w:type="spellStart"/>
      <w:r w:rsidRPr="0003760D">
        <w:rPr>
          <w:sz w:val="24"/>
          <w:szCs w:val="24"/>
        </w:rPr>
        <w:t>Bertschi</w:t>
      </w:r>
      <w:proofErr w:type="spellEnd"/>
      <w:r w:rsidRPr="0003760D">
        <w:rPr>
          <w:sz w:val="24"/>
          <w:szCs w:val="24"/>
        </w:rPr>
        <w:t>) (</w:t>
      </w:r>
      <w:proofErr w:type="spellStart"/>
      <w:r w:rsidRPr="0003760D">
        <w:rPr>
          <w:sz w:val="24"/>
          <w:szCs w:val="24"/>
        </w:rPr>
        <w:t>Wajid</w:t>
      </w:r>
      <w:proofErr w:type="spellEnd"/>
      <w:r w:rsidRPr="0003760D">
        <w:rPr>
          <w:sz w:val="24"/>
          <w:szCs w:val="24"/>
        </w:rPr>
        <w:t xml:space="preserve"> Ali, p. 157-162). Por lo tanto, ARM64 se establece como una opción robusta y versátil para las necesidades informáticas contemporáneas.</w:t>
      </w:r>
    </w:p>
    <w:p w14:paraId="1F073865" w14:textId="77777777" w:rsidR="0003760D" w:rsidRPr="0003760D" w:rsidRDefault="0003760D">
      <w:pPr>
        <w:spacing w:after="100"/>
        <w:ind w:left="720" w:firstLine="187"/>
      </w:pPr>
    </w:p>
    <w:p w14:paraId="307EF7BB" w14:textId="64B1157D" w:rsidR="000B4D43" w:rsidRPr="0003760D" w:rsidRDefault="0003760D" w:rsidP="0003760D">
      <w:pPr>
        <w:pStyle w:val="Ttulo1"/>
        <w:numPr>
          <w:ilvl w:val="0"/>
          <w:numId w:val="2"/>
        </w:numPr>
      </w:pPr>
      <w:bookmarkStart w:id="6" w:name="_Toc181537459"/>
      <w:r w:rsidRPr="0003760D">
        <w:t>Entorno de desarrollo para ARM64</w:t>
      </w:r>
      <w:bookmarkEnd w:id="6"/>
    </w:p>
    <w:p w14:paraId="11F2819A" w14:textId="021C53B1" w:rsidR="000B4D43" w:rsidRDefault="0003760D">
      <w:pPr>
        <w:spacing w:after="100"/>
        <w:ind w:left="360" w:firstLine="187"/>
        <w:rPr>
          <w:sz w:val="24"/>
          <w:szCs w:val="24"/>
        </w:rPr>
      </w:pPr>
      <w:r w:rsidRPr="0003760D">
        <w:rPr>
          <w:sz w:val="24"/>
          <w:szCs w:val="24"/>
        </w:rPr>
        <w:t xml:space="preserve">El establecimiento de un entorno de desarrollo sólido para arquitecturas ARM64 es esencial para fomentar la innovación y permitir una utilización eficiente de los recursos. A medida que aumenta la demanda de computación de bajo consumo, las tecnologías emergentes aprovechan ARM64 para crear soluciones rentables, que pueden mejorar significativamente las capacidades de procesamiento de datos. En concreto, los marcos como MapReduce pueden explotar el paralelismo inherente de ARM64, como se ha demostrado en estudios recientes en los que las computadoras </w:t>
      </w:r>
      <w:proofErr w:type="spellStart"/>
      <w:r w:rsidRPr="0003760D">
        <w:rPr>
          <w:sz w:val="24"/>
          <w:szCs w:val="24"/>
        </w:rPr>
        <w:t>monoplaca</w:t>
      </w:r>
      <w:proofErr w:type="spellEnd"/>
      <w:r w:rsidRPr="0003760D">
        <w:rPr>
          <w:sz w:val="24"/>
          <w:szCs w:val="24"/>
        </w:rPr>
        <w:t xml:space="preserve"> de bajo consumo superaron con éxito a las plataformas convencionales en grandes pruebas comparativas (McDermott et al.). Además, la integración de los paradigmas de computación en la nube y en </w:t>
      </w:r>
      <w:proofErr w:type="gramStart"/>
      <w:r w:rsidRPr="0003760D">
        <w:rPr>
          <w:sz w:val="24"/>
          <w:szCs w:val="24"/>
        </w:rPr>
        <w:t>el borde mejora</w:t>
      </w:r>
      <w:proofErr w:type="gramEnd"/>
      <w:r w:rsidRPr="0003760D">
        <w:rPr>
          <w:sz w:val="24"/>
          <w:szCs w:val="24"/>
        </w:rPr>
        <w:t xml:space="preserve"> la escalabilidad y la versatilidad de las aplicaciones de software, lo que permite la ejecución sin problemas de sistemas distribuidos en infraestructuras heterogéneas. Esta convergencia da forma a un entorno de desarrollo propicio para la experimentación y la optimización, y proporciona una base sobre la que los desarrolladores pueden crear herramientas de análisis sofisticadas adaptadas a los ecosistemas ARM64 (Cañete Garrucho et al.). En general, el cultivo de un entorno de este tipo no solo acelera la adopción de ARM64, sino que también amplía el horizonte de las aplicaciones de computación distribuida.</w:t>
      </w:r>
    </w:p>
    <w:p w14:paraId="09F2AC2E" w14:textId="77777777" w:rsidR="0003760D" w:rsidRPr="0003760D" w:rsidRDefault="0003760D">
      <w:pPr>
        <w:spacing w:after="100"/>
        <w:ind w:left="360" w:firstLine="187"/>
      </w:pPr>
    </w:p>
    <w:p w14:paraId="1F629B0F" w14:textId="190650AA" w:rsidR="000B4D43" w:rsidRPr="0003760D" w:rsidRDefault="0003760D" w:rsidP="0003760D">
      <w:pPr>
        <w:pStyle w:val="Ttulo2"/>
        <w:numPr>
          <w:ilvl w:val="1"/>
          <w:numId w:val="2"/>
        </w:numPr>
      </w:pPr>
      <w:bookmarkStart w:id="7" w:name="_Toc181537460"/>
      <w:r w:rsidRPr="0003760D">
        <w:t>Herramientas y marcos de trabajo para la programación en ARM64</w:t>
      </w:r>
      <w:bookmarkEnd w:id="7"/>
    </w:p>
    <w:p w14:paraId="24E34513" w14:textId="439AAF9A" w:rsidR="000B4D43" w:rsidRDefault="0003760D">
      <w:pPr>
        <w:spacing w:after="100"/>
        <w:ind w:left="720" w:firstLine="187"/>
        <w:rPr>
          <w:sz w:val="24"/>
          <w:szCs w:val="24"/>
        </w:rPr>
      </w:pPr>
      <w:r w:rsidRPr="0003760D">
        <w:rPr>
          <w:sz w:val="24"/>
          <w:szCs w:val="24"/>
        </w:rPr>
        <w:t xml:space="preserve">La aparición de la arquitectura ARM64 ha catalizado el desarrollo de varias herramientas y marcos diseñados específicamente para mejorar la eficiencia y la capacidad de programación. Entre ellos, Docker se destaca como un recurso fundamental, que facilita un entorno consistente y portátil esencial para el desarrollo ARM64. Al habilitar contenedores de software que encapsulan dependencias y configuraciones, Docker simplifica las complejidades que suelen asociarse con la configuración de entornos de desarrollo heterogéneos. Las iniciativas educativas que aprovechan estos marcos son cruciales, especialmente para los programadores novatos que pueden encontrar barreras significativas debido a las complejidades inherentes a la programación ARM64. Por </w:t>
      </w:r>
      <w:r w:rsidRPr="0003760D">
        <w:rPr>
          <w:sz w:val="24"/>
          <w:szCs w:val="24"/>
        </w:rPr>
        <w:lastRenderedPageBreak/>
        <w:t xml:space="preserve">ejemplo, utilizar un marco unificado puede agilizar el proceso de configuración, fomentando así una atmósfera de aprendizaje más propicia, como se observó en estudios recientes que involucraron a estudiantes de maestría en la Universidad de Okayama, Japón, que navegaron con éxito en entornos basados ​​en Docker para el desarrollo de aplicaciones </w:t>
      </w:r>
      <w:proofErr w:type="spellStart"/>
      <w:r w:rsidRPr="0003760D">
        <w:rPr>
          <w:sz w:val="24"/>
          <w:szCs w:val="24"/>
        </w:rPr>
        <w:t>Flutter</w:t>
      </w:r>
      <w:proofErr w:type="spellEnd"/>
      <w:r w:rsidRPr="0003760D">
        <w:rPr>
          <w:sz w:val="24"/>
          <w:szCs w:val="24"/>
        </w:rPr>
        <w:t xml:space="preserve"> (</w:t>
      </w:r>
      <w:proofErr w:type="spellStart"/>
      <w:r w:rsidRPr="0003760D">
        <w:rPr>
          <w:sz w:val="24"/>
          <w:szCs w:val="24"/>
        </w:rPr>
        <w:t>Aung</w:t>
      </w:r>
      <w:proofErr w:type="spellEnd"/>
      <w:r w:rsidRPr="0003760D">
        <w:rPr>
          <w:sz w:val="24"/>
          <w:szCs w:val="24"/>
        </w:rPr>
        <w:t xml:space="preserve"> et al.). Además, los recursos como materiales de capacitación en línea integrales y el soporte impulsado por la comunidad se han vuelto cada vez más importantes para empoderar a los desarrolladores para maximizar su competencia en ARM64 (</w:t>
      </w:r>
      <w:proofErr w:type="spellStart"/>
      <w:r w:rsidRPr="0003760D">
        <w:rPr>
          <w:sz w:val="24"/>
          <w:szCs w:val="24"/>
        </w:rPr>
        <w:t>Augustin</w:t>
      </w:r>
      <w:proofErr w:type="spellEnd"/>
      <w:r w:rsidRPr="0003760D">
        <w:rPr>
          <w:sz w:val="24"/>
          <w:szCs w:val="24"/>
        </w:rPr>
        <w:t xml:space="preserve"> et al.).</w:t>
      </w:r>
    </w:p>
    <w:p w14:paraId="75E8606D" w14:textId="77777777" w:rsidR="0003760D" w:rsidRPr="0003760D" w:rsidRDefault="0003760D">
      <w:pPr>
        <w:spacing w:after="100"/>
        <w:ind w:left="720" w:firstLine="187"/>
      </w:pPr>
    </w:p>
    <w:p w14:paraId="3DDDAD57" w14:textId="24FE1157" w:rsidR="000B4D43" w:rsidRPr="0003760D" w:rsidRDefault="0003760D" w:rsidP="0003760D">
      <w:pPr>
        <w:pStyle w:val="Ttulo1"/>
        <w:numPr>
          <w:ilvl w:val="0"/>
          <w:numId w:val="2"/>
        </w:numPr>
      </w:pPr>
      <w:bookmarkStart w:id="8" w:name="_Toc181537461"/>
      <w:r w:rsidRPr="0003760D">
        <w:t>Conclusión</w:t>
      </w:r>
      <w:bookmarkEnd w:id="8"/>
    </w:p>
    <w:p w14:paraId="7C4FA85C" w14:textId="6AEBD4AF" w:rsidR="000B4D43" w:rsidRDefault="0003760D">
      <w:pPr>
        <w:spacing w:after="100"/>
        <w:ind w:left="360" w:firstLine="187"/>
        <w:rPr>
          <w:sz w:val="24"/>
          <w:szCs w:val="24"/>
        </w:rPr>
      </w:pPr>
      <w:r w:rsidRPr="0003760D">
        <w:rPr>
          <w:sz w:val="24"/>
          <w:szCs w:val="24"/>
        </w:rPr>
        <w:t xml:space="preserve">En resumen, el camino hacia la arquitectura ARM64 presenta una combinación de desafíos y oportunidades que son esenciales para la informática moderna. Como se demuestra a través de varios análisis, la eficiencia y la escalabilidad de los sistemas basados ​​en ARM64 los posicionan como actores fundamentales dentro del contexto de la informática de alto rendimiento y los sistemas integrados. Este crecimiento está respaldado por una gran cantidad de ejemplos prácticos, particularmente en el dominio del ajuste de </w:t>
      </w:r>
      <w:proofErr w:type="spellStart"/>
      <w:r w:rsidRPr="0003760D">
        <w:rPr>
          <w:sz w:val="24"/>
          <w:szCs w:val="24"/>
        </w:rPr>
        <w:t>hiperparámetros</w:t>
      </w:r>
      <w:proofErr w:type="spellEnd"/>
      <w:r w:rsidRPr="0003760D">
        <w:rPr>
          <w:sz w:val="24"/>
          <w:szCs w:val="24"/>
        </w:rPr>
        <w:t xml:space="preserve"> en aplicaciones de aprendizaje automático y aprendizaje profundo. Los conocimientos proporcionados en la literatura enfatizan la necesidad de que tanto los profesionales como los investigadores perfeccionen las técnicas que mejoran el rendimiento, como se destaca en los estudios de </w:t>
      </w:r>
      <w:proofErr w:type="spellStart"/>
      <w:r w:rsidRPr="0003760D">
        <w:rPr>
          <w:sz w:val="24"/>
          <w:szCs w:val="24"/>
        </w:rPr>
        <w:t>Bartz</w:t>
      </w:r>
      <w:proofErr w:type="spellEnd"/>
      <w:r w:rsidRPr="0003760D">
        <w:rPr>
          <w:sz w:val="24"/>
          <w:szCs w:val="24"/>
        </w:rPr>
        <w:t xml:space="preserve"> &amp; </w:t>
      </w:r>
      <w:proofErr w:type="spellStart"/>
      <w:r w:rsidRPr="0003760D">
        <w:rPr>
          <w:sz w:val="24"/>
          <w:szCs w:val="24"/>
        </w:rPr>
        <w:t>Bartz</w:t>
      </w:r>
      <w:proofErr w:type="spellEnd"/>
      <w:r w:rsidRPr="0003760D">
        <w:rPr>
          <w:sz w:val="24"/>
          <w:szCs w:val="24"/>
        </w:rPr>
        <w:t xml:space="preserve"> </w:t>
      </w:r>
      <w:proofErr w:type="spellStart"/>
      <w:r w:rsidRPr="0003760D">
        <w:rPr>
          <w:sz w:val="24"/>
          <w:szCs w:val="24"/>
        </w:rPr>
        <w:t>GmbH</w:t>
      </w:r>
      <w:proofErr w:type="spellEnd"/>
      <w:r w:rsidRPr="0003760D">
        <w:rPr>
          <w:sz w:val="24"/>
          <w:szCs w:val="24"/>
        </w:rPr>
        <w:t xml:space="preserve"> para la Oficina Federal de Estadística de Alemania (</w:t>
      </w:r>
      <w:proofErr w:type="spellStart"/>
      <w:r w:rsidRPr="0003760D">
        <w:rPr>
          <w:sz w:val="24"/>
          <w:szCs w:val="24"/>
        </w:rPr>
        <w:t>Destatis</w:t>
      </w:r>
      <w:proofErr w:type="spellEnd"/>
      <w:r w:rsidRPr="0003760D">
        <w:rPr>
          <w:sz w:val="24"/>
          <w:szCs w:val="24"/>
        </w:rPr>
        <w:t xml:space="preserve">) ('Springer </w:t>
      </w:r>
      <w:proofErr w:type="spellStart"/>
      <w:r w:rsidRPr="0003760D">
        <w:rPr>
          <w:sz w:val="24"/>
          <w:szCs w:val="24"/>
        </w:rPr>
        <w:t>Science</w:t>
      </w:r>
      <w:proofErr w:type="spellEnd"/>
      <w:r w:rsidRPr="0003760D">
        <w:rPr>
          <w:sz w:val="24"/>
          <w:szCs w:val="24"/>
        </w:rPr>
        <w:t xml:space="preserve"> and Business Media LLC') ('Springer </w:t>
      </w:r>
      <w:proofErr w:type="spellStart"/>
      <w:r w:rsidRPr="0003760D">
        <w:rPr>
          <w:sz w:val="24"/>
          <w:szCs w:val="24"/>
        </w:rPr>
        <w:t>Science</w:t>
      </w:r>
      <w:proofErr w:type="spellEnd"/>
      <w:r w:rsidRPr="0003760D">
        <w:rPr>
          <w:sz w:val="24"/>
          <w:szCs w:val="24"/>
        </w:rPr>
        <w:t xml:space="preserve"> and Business Media LLC'). En última instancia, adoptar la arquitectura ARM64 fomenta la innovación y la eficiencia, allanando el camino para futuros avances en tecnologías de procesamiento que pueden afectar significativamente varios campos de investigación e industria.</w:t>
      </w:r>
    </w:p>
    <w:p w14:paraId="5C1855EF" w14:textId="77777777" w:rsidR="0003760D" w:rsidRPr="0003760D" w:rsidRDefault="0003760D">
      <w:pPr>
        <w:spacing w:after="100"/>
        <w:ind w:left="360" w:firstLine="187"/>
      </w:pPr>
    </w:p>
    <w:p w14:paraId="16FAD5C0" w14:textId="00895F11" w:rsidR="000B4D43" w:rsidRPr="0003760D" w:rsidRDefault="0003760D" w:rsidP="0003760D">
      <w:pPr>
        <w:pStyle w:val="Ttulo2"/>
        <w:numPr>
          <w:ilvl w:val="1"/>
          <w:numId w:val="2"/>
        </w:numPr>
      </w:pPr>
      <w:bookmarkStart w:id="9" w:name="_Toc181537462"/>
      <w:r w:rsidRPr="0003760D">
        <w:t>Perspectivas futuras y aplicaciones de la tecnología ARM64</w:t>
      </w:r>
      <w:bookmarkEnd w:id="9"/>
    </w:p>
    <w:p w14:paraId="2AEA6233" w14:textId="0D1B0C87" w:rsidR="000B4D43" w:rsidRPr="0003760D" w:rsidRDefault="0003760D" w:rsidP="0003760D">
      <w:pPr>
        <w:spacing w:after="100"/>
        <w:ind w:left="720" w:firstLine="187"/>
        <w:rPr>
          <w:lang w:val="en-US"/>
        </w:rPr>
      </w:pPr>
      <w:r w:rsidRPr="0003760D">
        <w:rPr>
          <w:sz w:val="24"/>
          <w:szCs w:val="24"/>
        </w:rPr>
        <w:t xml:space="preserve">A medida que la demanda de computación de bajo consumo sigue aumentando, las perspectivas futuras de la tecnología ARM64 parecen prometedoras, lo que pone de relieve su potencial para transformar varias industrias. Esta arquitectura, con su clara ventaja de ofrecer un alto rendimiento por vatio, es especialmente adecuada para dispositivos móviles, aplicaciones de </w:t>
      </w:r>
      <w:proofErr w:type="spellStart"/>
      <w:r w:rsidRPr="0003760D">
        <w:rPr>
          <w:sz w:val="24"/>
          <w:szCs w:val="24"/>
        </w:rPr>
        <w:t>IoT</w:t>
      </w:r>
      <w:proofErr w:type="spellEnd"/>
      <w:r w:rsidRPr="0003760D">
        <w:rPr>
          <w:sz w:val="24"/>
          <w:szCs w:val="24"/>
        </w:rPr>
        <w:t xml:space="preserve"> e incluso centros de datos que priorizan cada vez más la eficiencia energética. Además, con la adopción de ARM64 por parte de importantes actores como Apple y Microsoft para su hardware más reciente, se está produciendo un cambio significativo en el panorama computacional, lo que facilita una transición hacia un ecosistema más diverso que fomenta la innovación. De cara al futuro, las implicaciones de ARM64 se extienden más allá de los marcos informáticos convencionales, ya que es probable que los avances en el aprendizaje automático y la inteligencia artificial aprovechen su arquitectura para un rendimiento acelerado. En última instancia, la inversión y la exploración continuas en la tecnología ARM64 prometen no solo mejorar las aplicaciones existentes, sino también abrir nuevas fronteras en las capacidades y la eficiencia informáticas, dando forma así al panorama digital del futuro.</w:t>
      </w:r>
    </w:p>
    <w:sectPr w:rsidR="000B4D43" w:rsidRPr="0003760D">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445C4" w14:textId="77777777" w:rsidR="009B4AF4" w:rsidRDefault="009B4AF4" w:rsidP="0003760D">
      <w:r>
        <w:separator/>
      </w:r>
    </w:p>
  </w:endnote>
  <w:endnote w:type="continuationSeparator" w:id="0">
    <w:p w14:paraId="16DEACAA" w14:textId="77777777" w:rsidR="009B4AF4" w:rsidRDefault="009B4AF4" w:rsidP="00037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734376"/>
      <w:docPartObj>
        <w:docPartGallery w:val="Page Numbers (Bottom of Page)"/>
        <w:docPartUnique/>
      </w:docPartObj>
    </w:sdtPr>
    <w:sdtContent>
      <w:p w14:paraId="715B8D81" w14:textId="3974D690" w:rsidR="0003760D" w:rsidRDefault="0003760D">
        <w:pPr>
          <w:pStyle w:val="Piedepgina"/>
          <w:jc w:val="right"/>
        </w:pPr>
        <w:r>
          <w:fldChar w:fldCharType="begin"/>
        </w:r>
        <w:r>
          <w:instrText>PAGE   \* MERGEFORMAT</w:instrText>
        </w:r>
        <w:r>
          <w:fldChar w:fldCharType="separate"/>
        </w:r>
        <w:r>
          <w:rPr>
            <w:lang w:val="es-ES"/>
          </w:rPr>
          <w:t>2</w:t>
        </w:r>
        <w:r>
          <w:fldChar w:fldCharType="end"/>
        </w:r>
      </w:p>
    </w:sdtContent>
  </w:sdt>
  <w:p w14:paraId="6F1BA8F7" w14:textId="77777777" w:rsidR="0003760D" w:rsidRDefault="000376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B9F46" w14:textId="77777777" w:rsidR="009B4AF4" w:rsidRDefault="009B4AF4" w:rsidP="0003760D">
      <w:r>
        <w:separator/>
      </w:r>
    </w:p>
  </w:footnote>
  <w:footnote w:type="continuationSeparator" w:id="0">
    <w:p w14:paraId="54938714" w14:textId="77777777" w:rsidR="009B4AF4" w:rsidRDefault="009B4AF4" w:rsidP="00037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9946C" w14:textId="77777777" w:rsidR="0003760D" w:rsidRDefault="0003760D" w:rsidP="0003760D">
    <w:pPr>
      <w:pStyle w:val="Encabezado"/>
      <w:rPr>
        <w:lang w:val="es-MX"/>
      </w:rPr>
    </w:pPr>
    <w:r>
      <w:rPr>
        <w:lang w:val="es-MX"/>
      </w:rPr>
      <w:t>Arquitectura de Computadores y Ensambladores 1</w:t>
    </w:r>
  </w:p>
  <w:p w14:paraId="02EFAB0F" w14:textId="77777777" w:rsidR="0003760D" w:rsidRDefault="0003760D" w:rsidP="0003760D">
    <w:pPr>
      <w:pStyle w:val="Encabezado"/>
      <w:rPr>
        <w:lang w:val="es-MX"/>
      </w:rPr>
    </w:pPr>
    <w:r>
      <w:rPr>
        <w:lang w:val="es-MX"/>
      </w:rPr>
      <w:t>Laboratorio</w:t>
    </w:r>
  </w:p>
  <w:p w14:paraId="3F821E4A" w14:textId="7B6945C2" w:rsidR="0003760D" w:rsidRDefault="0003760D" w:rsidP="0003760D">
    <w:pPr>
      <w:pStyle w:val="Encabezado"/>
      <w:rPr>
        <w:lang w:val="es-MX"/>
      </w:rPr>
    </w:pPr>
    <w:r>
      <w:rPr>
        <w:lang w:val="es-MX"/>
      </w:rPr>
      <w:t>S.</w:t>
    </w:r>
    <w:r>
      <w:rPr>
        <w:lang w:val="es-MX"/>
      </w:rPr>
      <w:t>10</w:t>
    </w:r>
  </w:p>
  <w:p w14:paraId="262AE895" w14:textId="77777777" w:rsidR="0003760D" w:rsidRDefault="000376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313EF"/>
    <w:multiLevelType w:val="hybridMultilevel"/>
    <w:tmpl w:val="FBB28936"/>
    <w:lvl w:ilvl="0" w:tplc="69206DD6">
      <w:start w:val="1"/>
      <w:numFmt w:val="upperRoman"/>
      <w:lvlText w:val="%1."/>
      <w:lvlJc w:val="left"/>
      <w:pPr>
        <w:spacing w:after="100"/>
        <w:ind w:left="300" w:hanging="360"/>
      </w:pPr>
    </w:lvl>
    <w:lvl w:ilvl="1" w:tplc="2DF0D28E">
      <w:start w:val="1"/>
      <w:numFmt w:val="upperLetter"/>
      <w:lvlText w:val="%2."/>
      <w:lvlJc w:val="left"/>
      <w:pPr>
        <w:spacing w:after="100"/>
        <w:ind w:left="600" w:hanging="360"/>
      </w:pPr>
    </w:lvl>
    <w:lvl w:ilvl="2" w:tplc="165ADB22">
      <w:start w:val="1"/>
      <w:numFmt w:val="decimal"/>
      <w:lvlText w:val="%3."/>
      <w:lvlJc w:val="left"/>
      <w:pPr>
        <w:spacing w:after="100"/>
        <w:ind w:left="900" w:hanging="360"/>
      </w:pPr>
    </w:lvl>
    <w:lvl w:ilvl="3" w:tplc="593CEB72">
      <w:start w:val="1"/>
      <w:numFmt w:val="lowerLetter"/>
      <w:lvlText w:val="%4)"/>
      <w:lvlJc w:val="left"/>
      <w:pPr>
        <w:spacing w:after="100"/>
        <w:ind w:left="1200" w:hanging="360"/>
      </w:pPr>
    </w:lvl>
    <w:lvl w:ilvl="4" w:tplc="1BC82C8C">
      <w:numFmt w:val="decimal"/>
      <w:lvlText w:val=""/>
      <w:lvlJc w:val="left"/>
    </w:lvl>
    <w:lvl w:ilvl="5" w:tplc="763C5CF8">
      <w:numFmt w:val="decimal"/>
      <w:lvlText w:val=""/>
      <w:lvlJc w:val="left"/>
    </w:lvl>
    <w:lvl w:ilvl="6" w:tplc="EDDE0814">
      <w:numFmt w:val="decimal"/>
      <w:lvlText w:val=""/>
      <w:lvlJc w:val="left"/>
    </w:lvl>
    <w:lvl w:ilvl="7" w:tplc="36C6A430">
      <w:numFmt w:val="decimal"/>
      <w:lvlText w:val=""/>
      <w:lvlJc w:val="left"/>
    </w:lvl>
    <w:lvl w:ilvl="8" w:tplc="3DB83298">
      <w:numFmt w:val="decimal"/>
      <w:lvlText w:val=""/>
      <w:lvlJc w:val="left"/>
    </w:lvl>
  </w:abstractNum>
  <w:abstractNum w:abstractNumId="1" w15:restartNumberingAfterBreak="0">
    <w:nsid w:val="20AA57AE"/>
    <w:multiLevelType w:val="hybridMultilevel"/>
    <w:tmpl w:val="F10011EA"/>
    <w:lvl w:ilvl="0" w:tplc="9ABCACE2">
      <w:start w:val="1"/>
      <w:numFmt w:val="bullet"/>
      <w:lvlText w:val="●"/>
      <w:lvlJc w:val="left"/>
      <w:pPr>
        <w:ind w:left="720" w:hanging="360"/>
      </w:pPr>
    </w:lvl>
    <w:lvl w:ilvl="1" w:tplc="E0DC04F8">
      <w:start w:val="1"/>
      <w:numFmt w:val="bullet"/>
      <w:lvlText w:val="○"/>
      <w:lvlJc w:val="left"/>
      <w:pPr>
        <w:ind w:left="1440" w:hanging="360"/>
      </w:pPr>
    </w:lvl>
    <w:lvl w:ilvl="2" w:tplc="E84062B8">
      <w:start w:val="1"/>
      <w:numFmt w:val="bullet"/>
      <w:lvlText w:val="■"/>
      <w:lvlJc w:val="left"/>
      <w:pPr>
        <w:ind w:left="2160" w:hanging="360"/>
      </w:pPr>
    </w:lvl>
    <w:lvl w:ilvl="3" w:tplc="C240C61C">
      <w:start w:val="1"/>
      <w:numFmt w:val="bullet"/>
      <w:lvlText w:val="●"/>
      <w:lvlJc w:val="left"/>
      <w:pPr>
        <w:ind w:left="2880" w:hanging="360"/>
      </w:pPr>
    </w:lvl>
    <w:lvl w:ilvl="4" w:tplc="D096B0C6">
      <w:start w:val="1"/>
      <w:numFmt w:val="bullet"/>
      <w:lvlText w:val="○"/>
      <w:lvlJc w:val="left"/>
      <w:pPr>
        <w:ind w:left="3600" w:hanging="360"/>
      </w:pPr>
    </w:lvl>
    <w:lvl w:ilvl="5" w:tplc="179613C2">
      <w:start w:val="1"/>
      <w:numFmt w:val="bullet"/>
      <w:lvlText w:val="■"/>
      <w:lvlJc w:val="left"/>
      <w:pPr>
        <w:ind w:left="4320" w:hanging="360"/>
      </w:pPr>
    </w:lvl>
    <w:lvl w:ilvl="6" w:tplc="60E49E02">
      <w:start w:val="1"/>
      <w:numFmt w:val="bullet"/>
      <w:lvlText w:val="●"/>
      <w:lvlJc w:val="left"/>
      <w:pPr>
        <w:ind w:left="5040" w:hanging="360"/>
      </w:pPr>
    </w:lvl>
    <w:lvl w:ilvl="7" w:tplc="5EB481D4">
      <w:start w:val="1"/>
      <w:numFmt w:val="bullet"/>
      <w:lvlText w:val="●"/>
      <w:lvlJc w:val="left"/>
      <w:pPr>
        <w:ind w:left="5760" w:hanging="360"/>
      </w:pPr>
    </w:lvl>
    <w:lvl w:ilvl="8" w:tplc="28860514">
      <w:start w:val="1"/>
      <w:numFmt w:val="bullet"/>
      <w:lvlText w:val="●"/>
      <w:lvlJc w:val="left"/>
      <w:pPr>
        <w:ind w:left="6480" w:hanging="360"/>
      </w:pPr>
    </w:lvl>
  </w:abstractNum>
  <w:abstractNum w:abstractNumId="2" w15:restartNumberingAfterBreak="0">
    <w:nsid w:val="26763213"/>
    <w:multiLevelType w:val="multilevel"/>
    <w:tmpl w:val="7D5A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725683">
    <w:abstractNumId w:val="1"/>
    <w:lvlOverride w:ilvl="0">
      <w:startOverride w:val="1"/>
    </w:lvlOverride>
  </w:num>
  <w:num w:numId="2" w16cid:durableId="1532643282">
    <w:abstractNumId w:val="0"/>
    <w:lvlOverride w:ilvl="0">
      <w:startOverride w:val="1"/>
    </w:lvlOverride>
  </w:num>
  <w:num w:numId="3" w16cid:durableId="482699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D43"/>
    <w:rsid w:val="0003760D"/>
    <w:rsid w:val="000B4D43"/>
    <w:rsid w:val="009B4AF4"/>
    <w:rsid w:val="00FC590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F1C6"/>
  <w15:docId w15:val="{E687DFA2-BEDE-45D9-92AD-DCCEF90D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03760D"/>
    <w:pPr>
      <w:tabs>
        <w:tab w:val="center" w:pos="4419"/>
        <w:tab w:val="right" w:pos="8838"/>
      </w:tabs>
    </w:pPr>
  </w:style>
  <w:style w:type="character" w:customStyle="1" w:styleId="EncabezadoCar">
    <w:name w:val="Encabezado Car"/>
    <w:basedOn w:val="Fuentedeprrafopredeter"/>
    <w:link w:val="Encabezado"/>
    <w:uiPriority w:val="99"/>
    <w:rsid w:val="0003760D"/>
  </w:style>
  <w:style w:type="paragraph" w:styleId="Piedepgina">
    <w:name w:val="footer"/>
    <w:basedOn w:val="Normal"/>
    <w:link w:val="PiedepginaCar"/>
    <w:uiPriority w:val="99"/>
    <w:unhideWhenUsed/>
    <w:rsid w:val="0003760D"/>
    <w:pPr>
      <w:tabs>
        <w:tab w:val="center" w:pos="4419"/>
        <w:tab w:val="right" w:pos="8838"/>
      </w:tabs>
    </w:pPr>
  </w:style>
  <w:style w:type="character" w:customStyle="1" w:styleId="PiedepginaCar">
    <w:name w:val="Pie de página Car"/>
    <w:basedOn w:val="Fuentedeprrafopredeter"/>
    <w:link w:val="Piedepgina"/>
    <w:uiPriority w:val="99"/>
    <w:rsid w:val="0003760D"/>
  </w:style>
  <w:style w:type="paragraph" w:styleId="TtuloTDC">
    <w:name w:val="TOC Heading"/>
    <w:basedOn w:val="Ttulo1"/>
    <w:next w:val="Normal"/>
    <w:uiPriority w:val="39"/>
    <w:unhideWhenUsed/>
    <w:qFormat/>
    <w:rsid w:val="0003760D"/>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3760D"/>
    <w:pPr>
      <w:spacing w:after="100"/>
    </w:pPr>
  </w:style>
  <w:style w:type="paragraph" w:styleId="TDC2">
    <w:name w:val="toc 2"/>
    <w:basedOn w:val="Normal"/>
    <w:next w:val="Normal"/>
    <w:autoRedefine/>
    <w:uiPriority w:val="39"/>
    <w:unhideWhenUsed/>
    <w:rsid w:val="0003760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24309">
      <w:bodyDiv w:val="1"/>
      <w:marLeft w:val="0"/>
      <w:marRight w:val="0"/>
      <w:marTop w:val="0"/>
      <w:marBottom w:val="0"/>
      <w:divBdr>
        <w:top w:val="none" w:sz="0" w:space="0" w:color="auto"/>
        <w:left w:val="none" w:sz="0" w:space="0" w:color="auto"/>
        <w:bottom w:val="none" w:sz="0" w:space="0" w:color="auto"/>
        <w:right w:val="none" w:sz="0" w:space="0" w:color="auto"/>
      </w:divBdr>
    </w:div>
    <w:div w:id="808745435">
      <w:bodyDiv w:val="1"/>
      <w:marLeft w:val="0"/>
      <w:marRight w:val="0"/>
      <w:marTop w:val="0"/>
      <w:marBottom w:val="0"/>
      <w:divBdr>
        <w:top w:val="none" w:sz="0" w:space="0" w:color="auto"/>
        <w:left w:val="none" w:sz="0" w:space="0" w:color="auto"/>
        <w:bottom w:val="none" w:sz="0" w:space="0" w:color="auto"/>
        <w:right w:val="none" w:sz="0" w:space="0" w:color="auto"/>
      </w:divBdr>
    </w:div>
    <w:div w:id="1470317524">
      <w:bodyDiv w:val="1"/>
      <w:marLeft w:val="0"/>
      <w:marRight w:val="0"/>
      <w:marTop w:val="0"/>
      <w:marBottom w:val="0"/>
      <w:divBdr>
        <w:top w:val="none" w:sz="0" w:space="0" w:color="auto"/>
        <w:left w:val="none" w:sz="0" w:space="0" w:color="auto"/>
        <w:bottom w:val="none" w:sz="0" w:space="0" w:color="auto"/>
        <w:right w:val="none" w:sz="0" w:space="0" w:color="auto"/>
      </w:divBdr>
    </w:div>
    <w:div w:id="1624143888">
      <w:bodyDiv w:val="1"/>
      <w:marLeft w:val="0"/>
      <w:marRight w:val="0"/>
      <w:marTop w:val="0"/>
      <w:marBottom w:val="0"/>
      <w:divBdr>
        <w:top w:val="none" w:sz="0" w:space="0" w:color="auto"/>
        <w:left w:val="none" w:sz="0" w:space="0" w:color="auto"/>
        <w:bottom w:val="none" w:sz="0" w:space="0" w:color="auto"/>
        <w:right w:val="none" w:sz="0" w:space="0" w:color="auto"/>
      </w:divBdr>
    </w:div>
    <w:div w:id="1737974775">
      <w:bodyDiv w:val="1"/>
      <w:marLeft w:val="0"/>
      <w:marRight w:val="0"/>
      <w:marTop w:val="0"/>
      <w:marBottom w:val="0"/>
      <w:divBdr>
        <w:top w:val="none" w:sz="0" w:space="0" w:color="auto"/>
        <w:left w:val="none" w:sz="0" w:space="0" w:color="auto"/>
        <w:bottom w:val="none" w:sz="0" w:space="0" w:color="auto"/>
        <w:right w:val="none" w:sz="0" w:space="0" w:color="auto"/>
      </w:divBdr>
    </w:div>
    <w:div w:id="2139107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3F442-63F9-471C-B244-1B66669B7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2238</Words>
  <Characters>12313</Characters>
  <Application>Microsoft Office Word</Application>
  <DocSecurity>0</DocSecurity>
  <Lines>102</Lines>
  <Paragraphs>29</Paragraphs>
  <ScaleCrop>false</ScaleCrop>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2</cp:revision>
  <dcterms:created xsi:type="dcterms:W3CDTF">2024-11-03T20:32:00Z</dcterms:created>
  <dcterms:modified xsi:type="dcterms:W3CDTF">2024-11-03T20:43:00Z</dcterms:modified>
</cp:coreProperties>
</file>