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h4adyxljsgt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Ejercicio: "Construyendo un Mini-Compilador Paso a Paso"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En este ejercicio, los estudiantes simularán las tres fases iniciales de un compilador (Análisis Léxico, Sintáctico y Semántico) usando una expresión simple en un lenguaje de programación inventado.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i983ca8503k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Instrucciones: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Divide la clase en grupos de 3 a 4 personas</w:t>
      </w:r>
      <w:r w:rsidDel="00000000" w:rsidR="00000000" w:rsidRPr="00000000">
        <w:rPr>
          <w:rtl w:val="0"/>
        </w:rPr>
        <w:t xml:space="preserve"> (aproximadamente 5 minutos para organizar grupos).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Proporciona a cada grupo la siguiente expresión para que trabajen sobre ella:</w:t>
        <w:br w:type="textWrapping"/>
        <w:t xml:space="preserve">arduino</w:t>
        <w:br w:type="textWrapping"/>
        <w:t xml:space="preserve">Copiar código</w:t>
        <w:br w:type="textWrapping"/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x = 5 + "hello";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grupo debe abordar el ejercicio en tres fases. A continuación, se detalla cada fase: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f8xpk7q88s3o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1: Análisis Léxico (7 minutos)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primera etapa, el equipo debe dividir la expresión en "tokens" (unidades básicas del lenguaje).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Pídeles que identifiquen cada token y su tipo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es una palabra clave,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</w:t>
      </w:r>
      <w:r w:rsidDel="00000000" w:rsidR="00000000" w:rsidRPr="00000000">
        <w:rPr>
          <w:rtl w:val="0"/>
        </w:rPr>
        <w:t xml:space="preserve"> es un identificador,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 es un operador de asignación,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 es un entero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  <w:t xml:space="preserve"> es una cadena).</w:t>
        <w:br w:type="textWrapping"/>
      </w:r>
      <w:r w:rsidDel="00000000" w:rsidR="00000000" w:rsidRPr="00000000">
        <w:rPr>
          <w:b w:val="1"/>
          <w:rtl w:val="0"/>
        </w:rPr>
        <w:t xml:space="preserve">Pregunta de reflexión</w:t>
      </w:r>
      <w:r w:rsidDel="00000000" w:rsidR="00000000" w:rsidRPr="00000000">
        <w:rPr>
          <w:rtl w:val="0"/>
        </w:rPr>
        <w:t xml:space="preserve">: ¿Cómo manejarían un error si aparece un token desconocido en esta fase?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30tmxt5adcm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2: Análisis Sintáctico (8 minutos)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 los tokens identificados, cada grupo debe verificar que la estructura de la expresión es válida según las reglas gramaticales del lenguaje inventado.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Pueden asumir las siguientes reglas de gramática para esta fase: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declaración de asignación debe tener la forma: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tipo identificador = expresión;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Una expresión puede ser una operación entre tipos compatibles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+ int</w:t>
      </w:r>
      <w:r w:rsidDel="00000000" w:rsidR="00000000" w:rsidRPr="00000000">
        <w:rPr>
          <w:rtl w:val="0"/>
        </w:rPr>
        <w:t xml:space="preserve"> es válido, pero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+ string</w:t>
      </w:r>
      <w:r w:rsidDel="00000000" w:rsidR="00000000" w:rsidRPr="00000000">
        <w:rPr>
          <w:rtl w:val="0"/>
        </w:rPr>
        <w:t xml:space="preserve"> no lo es).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Pregunta de reflexión</w:t>
      </w:r>
      <w:r w:rsidDel="00000000" w:rsidR="00000000" w:rsidRPr="00000000">
        <w:rPr>
          <w:rtl w:val="0"/>
        </w:rPr>
        <w:t xml:space="preserve">: ¿Qué errores sintácticos podrían surgir en esta etapa? ¿Qué haría el compilador en caso de un error sintáctico?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v0g4inipk5w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Fase 3: Análisis Semántico (5 minutos)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esta última fase, cada grupo debe verificar la "validez" lógica de la expresión, asegurándose de que los tipos sean compatibles.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este caso, deben notar que la expresión intenta sumar un entero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tl w:val="0"/>
        </w:rPr>
        <w:t xml:space="preserve">) con una cadena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"hello"</w:t>
      </w:r>
      <w:r w:rsidDel="00000000" w:rsidR="00000000" w:rsidRPr="00000000">
        <w:rPr>
          <w:rtl w:val="0"/>
        </w:rPr>
        <w:t xml:space="preserve">), lo cual debería generar un error semántico, ya que los tipos son incompatibles para la operación de suma en este lenguaje.</w:t>
        <w:br w:type="textWrapping"/>
      </w:r>
      <w:r w:rsidDel="00000000" w:rsidR="00000000" w:rsidRPr="00000000">
        <w:rPr>
          <w:b w:val="1"/>
          <w:rtl w:val="0"/>
        </w:rPr>
        <w:t xml:space="preserve">Pregunta de reflexión</w:t>
      </w:r>
      <w:r w:rsidDel="00000000" w:rsidR="00000000" w:rsidRPr="00000000">
        <w:rPr>
          <w:rtl w:val="0"/>
        </w:rPr>
        <w:t xml:space="preserve">: ¿Por qué es importante el análisis semántico después del sintáctico? ¿Cómo podrían manejar un error semántico?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41kslty1ij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Discusión Final (5 minutos)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final, reúne a la clase para discutir las conclusiones y errores encontrados en cada etapa. Pregunta a cada grupo cómo identificarían errores similares en un código más complejo y qué tan importante consideran cada fase para evitar problemas en tiempo de ejecución.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