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Interpretación de instrucciones básicas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Exploración de las instrucciones básicas y cómo el compilador las interpreta a través de las fases del análisis, con especial atención a la precedencia de operadores, las acciones semánticas y los tipos de analizadores sintácticos.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Revisar y reforzar el conocimiento de las fases del compilador y su papel en la interpretación de instrucciones.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Analizar la precedencia de operadores y su impacto en la ejecución de instrucciones.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 una calculadora básica como ejemplo práctico de la interpretación de expresiones aritméticas.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Comprender las acciones semánticas que influyen en la interpretación del código y su significado en las fases de compilación.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Explorar los distintos tipos de analizadores sintácticos y su relevancia en la interpretación y compilación del código.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F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interpretación de instrucciones básicas es fundamental para entender cómo las fases del compilador transforman el código fuente en un conjunto de instrucciones ejecutables. A través del estudio de estas fases, se obtendrá un mejor entendimiento de la relación entre la sintaxis, la semántica y la precedencia de operadores. Esto es esencial para la creación de herramientas eficientes, como compiladores, intérpretes y evaluadores de expresiones, que son claves en el desarrollo de software de calidad.</w:t>
      </w:r>
    </w:p>
    <w:p w:rsidR="00000000" w:rsidDel="00000000" w:rsidP="00000000" w:rsidRDefault="00000000" w:rsidRPr="00000000" w14:paraId="0000001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Repaso de fases del compilador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Precedecia de operadores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Calculadora Básica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Acciones Semánticas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62.37304687500006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Tipos de analizadores sintácticos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9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Organización de Lenguajes y Compiladores 2</w:t>
      <w:br w:type="textWrapping"/>
      <w:t xml:space="preserve">Laboratorio</w:t>
    </w:r>
  </w:p>
  <w:p w:rsidR="00000000" w:rsidDel="00000000" w:rsidP="00000000" w:rsidRDefault="00000000" w:rsidRPr="00000000" w14:paraId="00000085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iypRCnsWX3mZjYfnXfri6+AWUQ==">CgMxLjA4AHIhMTZjY19DSWpSY1ZFSmpYSk84Z0dJN2t4MUdsV0NOdnJW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