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ptt1dkhagcma" w:id="0"/>
      <w:bookmarkEnd w:id="0"/>
      <w:r w:rsidDel="00000000" w:rsidR="00000000" w:rsidRPr="00000000">
        <w:rPr>
          <w:b w:val="1"/>
          <w:color w:val="000000"/>
          <w:sz w:val="26"/>
          <w:szCs w:val="26"/>
          <w:rtl w:val="0"/>
        </w:rPr>
        <w:t xml:space="preserve">Ejercicio: Seguimiento de Variables y Call Stack en Funciones</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tacnpdbwbfca" w:id="1"/>
      <w:bookmarkEnd w:id="1"/>
      <w:r w:rsidDel="00000000" w:rsidR="00000000" w:rsidRPr="00000000">
        <w:rPr>
          <w:b w:val="1"/>
          <w:color w:val="000000"/>
          <w:sz w:val="22"/>
          <w:szCs w:val="22"/>
          <w:rtl w:val="0"/>
        </w:rPr>
        <w:t xml:space="preserve">Objetivo:</w:t>
      </w:r>
    </w:p>
    <w:p w:rsidR="00000000" w:rsidDel="00000000" w:rsidP="00000000" w:rsidRDefault="00000000" w:rsidRPr="00000000" w14:paraId="00000003">
      <w:pPr>
        <w:spacing w:after="240" w:before="240" w:lineRule="auto"/>
        <w:rPr/>
      </w:pPr>
      <w:r w:rsidDel="00000000" w:rsidR="00000000" w:rsidRPr="00000000">
        <w:rPr>
          <w:rtl w:val="0"/>
        </w:rPr>
        <w:t xml:space="preserve">Desarrollar un programa que ilustre la resolución de variables y el funcionamiento del call stack al hacer múltiples llamadas a funciones. Los estudiantes aprenderán a rastrear cómo se resuelven las variables en diferentes contextos de alcance.</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snz7tohkumwm" w:id="2"/>
      <w:bookmarkEnd w:id="2"/>
      <w:r w:rsidDel="00000000" w:rsidR="00000000" w:rsidRPr="00000000">
        <w:rPr>
          <w:b w:val="1"/>
          <w:color w:val="000000"/>
          <w:sz w:val="22"/>
          <w:szCs w:val="22"/>
          <w:rtl w:val="0"/>
        </w:rPr>
        <w:t xml:space="preserve">Instrucciones: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rtl w:val="0"/>
        </w:rPr>
        <w:t xml:space="preserve">Definición del Problema:</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rtl w:val="0"/>
        </w:rPr>
        <w:t xml:space="preserve">Crear un programa que contenga varias funciones, cada una de las cuales definirá una variable con el mismo nombre. El programa debe mostrar cómo se resuelven las variables al realizar llamadas a estas funciones.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Requisitos del Programa:</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rtl w:val="0"/>
        </w:rPr>
        <w:t xml:space="preserve">Definir una variable global llamada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y asignarle un valor.</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tl w:val="0"/>
        </w:rPr>
        <w:t xml:space="preserve">Crear al menos tres funciones:</w:t>
      </w:r>
    </w:p>
    <w:p w:rsidR="00000000" w:rsidDel="00000000" w:rsidP="00000000" w:rsidRDefault="00000000" w:rsidRPr="00000000" w14:paraId="0000000A">
      <w:pPr>
        <w:numPr>
          <w:ilvl w:val="2"/>
          <w:numId w:val="2"/>
        </w:numPr>
        <w:spacing w:after="0" w:afterAutospacing="0" w:before="0" w:beforeAutospacing="0" w:lineRule="auto"/>
        <w:ind w:left="2160" w:hanging="360"/>
      </w:pPr>
      <w:r w:rsidDel="00000000" w:rsidR="00000000" w:rsidRPr="00000000">
        <w:rPr>
          <w:rFonts w:ascii="Roboto Mono" w:cs="Roboto Mono" w:eastAsia="Roboto Mono" w:hAnsi="Roboto Mono"/>
          <w:b w:val="1"/>
          <w:color w:val="188038"/>
          <w:rtl w:val="0"/>
        </w:rPr>
        <w:t xml:space="preserve">functionA()</w:t>
      </w:r>
      <w:r w:rsidDel="00000000" w:rsidR="00000000" w:rsidRPr="00000000">
        <w:rPr>
          <w:rtl w:val="0"/>
        </w:rPr>
        <w:t xml:space="preserve">: Define una variable local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y asigna un valor diferente.</w:t>
      </w:r>
    </w:p>
    <w:p w:rsidR="00000000" w:rsidDel="00000000" w:rsidP="00000000" w:rsidRDefault="00000000" w:rsidRPr="00000000" w14:paraId="0000000B">
      <w:pPr>
        <w:numPr>
          <w:ilvl w:val="2"/>
          <w:numId w:val="2"/>
        </w:numPr>
        <w:spacing w:after="0" w:afterAutospacing="0" w:before="0" w:beforeAutospacing="0" w:lineRule="auto"/>
        <w:ind w:left="2160" w:hanging="360"/>
      </w:pPr>
      <w:r w:rsidDel="00000000" w:rsidR="00000000" w:rsidRPr="00000000">
        <w:rPr>
          <w:rFonts w:ascii="Roboto Mono" w:cs="Roboto Mono" w:eastAsia="Roboto Mono" w:hAnsi="Roboto Mono"/>
          <w:b w:val="1"/>
          <w:color w:val="188038"/>
          <w:rtl w:val="0"/>
        </w:rPr>
        <w:t xml:space="preserve">functionB()</w:t>
      </w:r>
      <w:r w:rsidDel="00000000" w:rsidR="00000000" w:rsidRPr="00000000">
        <w:rPr>
          <w:rtl w:val="0"/>
        </w:rPr>
        <w:t xml:space="preserve">: Llama a </w:t>
      </w:r>
      <w:r w:rsidDel="00000000" w:rsidR="00000000" w:rsidRPr="00000000">
        <w:rPr>
          <w:rFonts w:ascii="Roboto Mono" w:cs="Roboto Mono" w:eastAsia="Roboto Mono" w:hAnsi="Roboto Mono"/>
          <w:color w:val="188038"/>
          <w:rtl w:val="0"/>
        </w:rPr>
        <w:t xml:space="preserve">functionA()</w:t>
      </w:r>
      <w:r w:rsidDel="00000000" w:rsidR="00000000" w:rsidRPr="00000000">
        <w:rPr>
          <w:rtl w:val="0"/>
        </w:rPr>
        <w:t xml:space="preserve"> y luego imprime el valor de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w:t>
      </w:r>
    </w:p>
    <w:p w:rsidR="00000000" w:rsidDel="00000000" w:rsidP="00000000" w:rsidRDefault="00000000" w:rsidRPr="00000000" w14:paraId="0000000C">
      <w:pPr>
        <w:numPr>
          <w:ilvl w:val="2"/>
          <w:numId w:val="2"/>
        </w:numPr>
        <w:spacing w:after="0" w:afterAutospacing="0" w:before="0" w:beforeAutospacing="0" w:lineRule="auto"/>
        <w:ind w:left="2160" w:hanging="360"/>
      </w:pPr>
      <w:r w:rsidDel="00000000" w:rsidR="00000000" w:rsidRPr="00000000">
        <w:rPr>
          <w:rFonts w:ascii="Roboto Mono" w:cs="Roboto Mono" w:eastAsia="Roboto Mono" w:hAnsi="Roboto Mono"/>
          <w:b w:val="1"/>
          <w:color w:val="188038"/>
          <w:rtl w:val="0"/>
        </w:rPr>
        <w:t xml:space="preserve">functionC()</w:t>
      </w:r>
      <w:r w:rsidDel="00000000" w:rsidR="00000000" w:rsidRPr="00000000">
        <w:rPr>
          <w:rtl w:val="0"/>
        </w:rPr>
        <w:t xml:space="preserve">: Imprime el valor de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antes de llamar a </w:t>
      </w:r>
      <w:r w:rsidDel="00000000" w:rsidR="00000000" w:rsidRPr="00000000">
        <w:rPr>
          <w:rFonts w:ascii="Roboto Mono" w:cs="Roboto Mono" w:eastAsia="Roboto Mono" w:hAnsi="Roboto Mono"/>
          <w:color w:val="188038"/>
          <w:rtl w:val="0"/>
        </w:rPr>
        <w:t xml:space="preserve">functionB()</w:t>
      </w:r>
      <w:r w:rsidDel="00000000" w:rsidR="00000000" w:rsidRPr="00000000">
        <w:rPr>
          <w:rtl w:val="0"/>
        </w:rPr>
        <w:t xml:space="preserve">.</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Mostrar en la consola la secuencia de valores de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en cada función y cómo el call stack cambia a medida que se hacen las llamadas.</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rtl w:val="0"/>
        </w:rPr>
        <w:t xml:space="preserve">Ejemplo de Código:</w:t>
      </w:r>
    </w:p>
    <w:p w:rsidR="00000000" w:rsidDel="00000000" w:rsidP="00000000" w:rsidRDefault="00000000" w:rsidRPr="00000000" w14:paraId="0000000F">
      <w:pPr>
        <w:rPr/>
      </w:pPr>
      <w:r w:rsidDel="00000000" w:rsidR="00000000" w:rsidRPr="00000000">
        <w:rPr>
          <w:rtl w:val="0"/>
        </w:rPr>
        <w:t xml:space="preserve">python</w:t>
      </w:r>
    </w:p>
    <w:p w:rsidR="00000000" w:rsidDel="00000000" w:rsidP="00000000" w:rsidRDefault="00000000" w:rsidRPr="00000000" w14:paraId="00000010">
      <w:pPr>
        <w:rPr/>
      </w:pPr>
      <w:r w:rsidDel="00000000" w:rsidR="00000000" w:rsidRPr="00000000">
        <w:rPr>
          <w:rtl w:val="0"/>
        </w:rPr>
        <w:t xml:space="preserve">Copiar código</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Variable global</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10</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functionA():</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 20  # Variable local</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print(f"Valor de x en functionA: {x}")</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functionB():</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functionA()  # Llama a functionA</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print(f"Valor de x en functionB: {x}")  # Se refiere a la variable global</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functionC():</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print(f"Valor de x en functionC antes de llamar a functionB: {x}")</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functionB()  # Llama a functionB</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Llamada inicial</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functionC()</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b w:val="1"/>
          <w:rtl w:val="0"/>
        </w:rPr>
        <w:t xml:space="preserve">Discusión:</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rtl w:val="0"/>
        </w:rPr>
        <w:t xml:space="preserve">Pregunta a los estudiantes cómo se resuelven las variables en cada función y qué valor se imprime. ¿Por qué </w:t>
      </w:r>
      <w:r w:rsidDel="00000000" w:rsidR="00000000" w:rsidRPr="00000000">
        <w:rPr>
          <w:rFonts w:ascii="Roboto Mono" w:cs="Roboto Mono" w:eastAsia="Roboto Mono" w:hAnsi="Roboto Mono"/>
          <w:color w:val="188038"/>
          <w:rtl w:val="0"/>
        </w:rPr>
        <w:t xml:space="preserve">functionB</w:t>
      </w:r>
      <w:r w:rsidDel="00000000" w:rsidR="00000000" w:rsidRPr="00000000">
        <w:rPr>
          <w:rtl w:val="0"/>
        </w:rPr>
        <w:t xml:space="preserve"> puede acceder a la variable global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mientras que </w:t>
      </w:r>
      <w:r w:rsidDel="00000000" w:rsidR="00000000" w:rsidRPr="00000000">
        <w:rPr>
          <w:rFonts w:ascii="Roboto Mono" w:cs="Roboto Mono" w:eastAsia="Roboto Mono" w:hAnsi="Roboto Mono"/>
          <w:color w:val="188038"/>
          <w:rtl w:val="0"/>
        </w:rPr>
        <w:t xml:space="preserve">functionA</w:t>
      </w:r>
      <w:r w:rsidDel="00000000" w:rsidR="00000000" w:rsidRPr="00000000">
        <w:rPr>
          <w:rtl w:val="0"/>
        </w:rPr>
        <w:t xml:space="preserve"> tiene su propia variable local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tl w:val="0"/>
        </w:rPr>
        <w:t xml:space="preserve">Discute el concepto de </w:t>
      </w:r>
      <w:r w:rsidDel="00000000" w:rsidR="00000000" w:rsidRPr="00000000">
        <w:rPr>
          <w:b w:val="1"/>
          <w:rtl w:val="0"/>
        </w:rPr>
        <w:t xml:space="preserve">scope</w:t>
      </w:r>
      <w:r w:rsidDel="00000000" w:rsidR="00000000" w:rsidRPr="00000000">
        <w:rPr>
          <w:rtl w:val="0"/>
        </w:rPr>
        <w:t xml:space="preserve"> (alcance) y cómo afecta la resolución de variables.</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tl w:val="0"/>
        </w:rPr>
        <w:t xml:space="preserve">Explica cómo el call stack muestra la secuencia de las funciones que se han llamado y cómo se retorna el control a la función anterior una vez que se completa una llamada.</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rtl w:val="0"/>
        </w:rPr>
        <w:t xml:space="preserve">Extensión:</w:t>
      </w:r>
    </w:p>
    <w:p w:rsidR="00000000" w:rsidDel="00000000" w:rsidP="00000000" w:rsidRDefault="00000000" w:rsidRPr="00000000" w14:paraId="00000028">
      <w:pPr>
        <w:numPr>
          <w:ilvl w:val="1"/>
          <w:numId w:val="1"/>
        </w:numPr>
        <w:spacing w:after="240" w:before="0" w:beforeAutospacing="0" w:lineRule="auto"/>
        <w:ind w:left="1440" w:hanging="360"/>
      </w:pPr>
      <w:r w:rsidDel="00000000" w:rsidR="00000000" w:rsidRPr="00000000">
        <w:rPr>
          <w:rtl w:val="0"/>
        </w:rPr>
        <w:t xml:space="preserve">Para aquellos que terminen temprano, pueden modificar el programa para incluir una variable de nivel de función adicional en </w:t>
      </w:r>
      <w:r w:rsidDel="00000000" w:rsidR="00000000" w:rsidRPr="00000000">
        <w:rPr>
          <w:rFonts w:ascii="Roboto Mono" w:cs="Roboto Mono" w:eastAsia="Roboto Mono" w:hAnsi="Roboto Mono"/>
          <w:color w:val="188038"/>
          <w:rtl w:val="0"/>
        </w:rPr>
        <w:t xml:space="preserve">functionB</w:t>
      </w:r>
      <w:r w:rsidDel="00000000" w:rsidR="00000000" w:rsidRPr="00000000">
        <w:rPr>
          <w:rtl w:val="0"/>
        </w:rPr>
        <w:t xml:space="preserve">, y observar cómo esto afecta la salida y el call stack.</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