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owxjeol90g2e" w:id="0"/>
      <w:bookmarkEnd w:id="0"/>
      <w:r w:rsidDel="00000000" w:rsidR="00000000" w:rsidRPr="00000000">
        <w:rPr>
          <w:b w:val="1"/>
          <w:sz w:val="46"/>
          <w:szCs w:val="46"/>
          <w:rtl w:val="0"/>
        </w:rPr>
        <w:t xml:space="preserve">Implementación de EIGRP, Simulación de Ruteo Externo con BGP y Redistribución de Rutas entre OSPF, EIGRP y BGP</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se197xui1z8h" w:id="1"/>
      <w:bookmarkEnd w:id="1"/>
      <w:r w:rsidDel="00000000" w:rsidR="00000000" w:rsidRPr="00000000">
        <w:rPr>
          <w:b w:val="1"/>
          <w:sz w:val="34"/>
          <w:szCs w:val="34"/>
          <w:rtl w:val="0"/>
        </w:rPr>
        <w:t xml:space="preserve">Resumen Ejecutivo</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El ruteo avanzado permite a las redes gestionar el tráfico de manera eficiente, escalable y flexible. El Protocolo de Ruteo EIGRP (Enhanced Interior Gateway Routing Protocol) facilita el ruteo interno en redes medianas a grandes gracias a su rápida convergencia y eficiencia en la transmisión de datos. Por otro lado, el protocolo BGP (Border Gateway Protocol) se utiliza para gestionar el ruteo externo entre redes autónomas, como en el caso de proveedores de servicios de Internet (ISP). La redistribución de rutas entre distintos protocolos (OSPF, EIGRP y BGP) es esencial para mantener la conectividad en redes que utilizan múltiples protocolos de ruteo. Este documento cubre la implementación de EIGRP, la simulación de ruteo externo con BGP, y la redistribución de rutas entre estos protocolos, ofreciendo ejemplos prácticos y soluciones para asegurar una conectividad eficaz y segura.</w:t>
      </w:r>
    </w:p>
    <w:p w:rsidR="00000000" w:rsidDel="00000000" w:rsidP="00000000" w:rsidRDefault="00000000" w:rsidRPr="00000000" w14:paraId="00000004">
      <w:pPr>
        <w:pStyle w:val="Heading2"/>
        <w:keepNext w:val="0"/>
        <w:keepLines w:val="0"/>
        <w:spacing w:after="80" w:lineRule="auto"/>
        <w:jc w:val="both"/>
        <w:rPr>
          <w:b w:val="1"/>
          <w:sz w:val="34"/>
          <w:szCs w:val="34"/>
        </w:rPr>
      </w:pPr>
      <w:bookmarkStart w:colFirst="0" w:colLast="0" w:name="_elrf6pha4q1y" w:id="2"/>
      <w:bookmarkEnd w:id="2"/>
      <w:r w:rsidDel="00000000" w:rsidR="00000000" w:rsidRPr="00000000">
        <w:rPr>
          <w:b w:val="1"/>
          <w:sz w:val="34"/>
          <w:szCs w:val="34"/>
          <w:rtl w:val="0"/>
        </w:rPr>
        <w:t xml:space="preserve">Objetivo</w:t>
      </w:r>
    </w:p>
    <w:p w:rsidR="00000000" w:rsidDel="00000000" w:rsidP="00000000" w:rsidRDefault="00000000" w:rsidRPr="00000000" w14:paraId="00000005">
      <w:pPr>
        <w:numPr>
          <w:ilvl w:val="0"/>
          <w:numId w:val="6"/>
        </w:numPr>
        <w:spacing w:after="0" w:afterAutospacing="0" w:before="240" w:lineRule="auto"/>
        <w:ind w:left="720" w:hanging="360"/>
        <w:jc w:val="both"/>
      </w:pPr>
      <w:r w:rsidDel="00000000" w:rsidR="00000000" w:rsidRPr="00000000">
        <w:rPr>
          <w:rtl w:val="0"/>
        </w:rPr>
        <w:t xml:space="preserve">Implementar EIGRP para optimizar el ruteo interno en redes de tamaño mediano o grande.</w:t>
      </w:r>
    </w:p>
    <w:p w:rsidR="00000000" w:rsidDel="00000000" w:rsidP="00000000" w:rsidRDefault="00000000" w:rsidRPr="00000000" w14:paraId="00000006">
      <w:pPr>
        <w:numPr>
          <w:ilvl w:val="0"/>
          <w:numId w:val="6"/>
        </w:numPr>
        <w:spacing w:after="0" w:afterAutospacing="0" w:before="0" w:beforeAutospacing="0" w:lineRule="auto"/>
        <w:ind w:left="720" w:hanging="360"/>
        <w:jc w:val="both"/>
      </w:pPr>
      <w:r w:rsidDel="00000000" w:rsidR="00000000" w:rsidRPr="00000000">
        <w:rPr>
          <w:rtl w:val="0"/>
        </w:rPr>
        <w:t xml:space="preserve">Simular el ruteo externo entre redes autónomas utilizando BGP.</w:t>
      </w:r>
    </w:p>
    <w:p w:rsidR="00000000" w:rsidDel="00000000" w:rsidP="00000000" w:rsidRDefault="00000000" w:rsidRPr="00000000" w14:paraId="00000007">
      <w:pPr>
        <w:numPr>
          <w:ilvl w:val="0"/>
          <w:numId w:val="6"/>
        </w:numPr>
        <w:spacing w:after="0" w:afterAutospacing="0" w:before="0" w:beforeAutospacing="0" w:lineRule="auto"/>
        <w:ind w:left="720" w:hanging="360"/>
        <w:jc w:val="both"/>
      </w:pPr>
      <w:r w:rsidDel="00000000" w:rsidR="00000000" w:rsidRPr="00000000">
        <w:rPr>
          <w:rtl w:val="0"/>
        </w:rPr>
        <w:t xml:space="preserve">Configurar la redistribución de rutas entre OSPF, EIGRP y BGP para facilitar la interconexión entre redes que utilizan diferentes protocolos.</w:t>
      </w:r>
    </w:p>
    <w:p w:rsidR="00000000" w:rsidDel="00000000" w:rsidP="00000000" w:rsidRDefault="00000000" w:rsidRPr="00000000" w14:paraId="00000008">
      <w:pPr>
        <w:numPr>
          <w:ilvl w:val="0"/>
          <w:numId w:val="6"/>
        </w:numPr>
        <w:spacing w:after="240" w:before="0" w:beforeAutospacing="0" w:lineRule="auto"/>
        <w:ind w:left="720" w:hanging="360"/>
        <w:jc w:val="both"/>
      </w:pPr>
      <w:r w:rsidDel="00000000" w:rsidR="00000000" w:rsidRPr="00000000">
        <w:rPr>
          <w:rtl w:val="0"/>
        </w:rPr>
        <w:t xml:space="preserve">Identificar problemas comunes y soluciones en la redistribución de rutas entre estos protocolos.</w:t>
      </w:r>
    </w:p>
    <w:p w:rsidR="00000000" w:rsidDel="00000000" w:rsidP="00000000" w:rsidRDefault="00000000" w:rsidRPr="00000000" w14:paraId="00000009">
      <w:pPr>
        <w:pStyle w:val="Heading2"/>
        <w:keepNext w:val="0"/>
        <w:keepLines w:val="0"/>
        <w:spacing w:after="80" w:lineRule="auto"/>
        <w:jc w:val="both"/>
        <w:rPr>
          <w:b w:val="1"/>
          <w:sz w:val="34"/>
          <w:szCs w:val="34"/>
        </w:rPr>
      </w:pPr>
      <w:bookmarkStart w:colFirst="0" w:colLast="0" w:name="_gylkbvefgv9u" w:id="3"/>
      <w:bookmarkEnd w:id="3"/>
      <w:r w:rsidDel="00000000" w:rsidR="00000000" w:rsidRPr="00000000">
        <w:rPr>
          <w:b w:val="1"/>
          <w:sz w:val="34"/>
          <w:szCs w:val="34"/>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Los protocolos de ruteo avanzados, como EIGRP y BGP, desempeñan un papel crucial en la conectividad de redes internas y externas. EIGRP es un protocolo de ruteo dinámico desarrollado por Cisco, ideal para redes internas por su capacidad de convergencia rápida y eficiencia en el uso de ancho de banda. Por otro lado, BGP es el protocolo de ruteo entre sistemas autónomos más utilizado a nivel global, fundamental para el ruteo en Internet y entre ISP. En redes complejas que utilizan varios protocolos de ruteo, la redistribución de rutas permite integrar estos protocolos y mantener la conectividad sin problemas. Este documento aborda la implementación de EIGRP, la configuración de BGP para ruteo externo y los principios de redistribución de rutas entre protocolos de ruteo, destacando cómo resolver problemas comunes y optimizar la red.</w:t>
      </w:r>
    </w:p>
    <w:p w:rsidR="00000000" w:rsidDel="00000000" w:rsidP="00000000" w:rsidRDefault="00000000" w:rsidRPr="00000000" w14:paraId="0000000B">
      <w:pPr>
        <w:pStyle w:val="Heading2"/>
        <w:keepNext w:val="0"/>
        <w:keepLines w:val="0"/>
        <w:spacing w:after="80" w:lineRule="auto"/>
        <w:jc w:val="both"/>
        <w:rPr>
          <w:b w:val="1"/>
          <w:sz w:val="34"/>
          <w:szCs w:val="34"/>
        </w:rPr>
      </w:pPr>
      <w:bookmarkStart w:colFirst="0" w:colLast="0" w:name="_uto79js768uu" w:id="4"/>
      <w:bookmarkEnd w:id="4"/>
      <w:r w:rsidDel="00000000" w:rsidR="00000000" w:rsidRPr="00000000">
        <w:rPr>
          <w:b w:val="1"/>
          <w:sz w:val="34"/>
          <w:szCs w:val="34"/>
          <w:rtl w:val="0"/>
        </w:rPr>
        <w:t xml:space="preserve">1. Implementación de EIGRP</w:t>
      </w:r>
    </w:p>
    <w:p w:rsidR="00000000" w:rsidDel="00000000" w:rsidP="00000000" w:rsidRDefault="00000000" w:rsidRPr="00000000" w14:paraId="0000000C">
      <w:pPr>
        <w:pStyle w:val="Heading3"/>
        <w:keepNext w:val="0"/>
        <w:keepLines w:val="0"/>
        <w:spacing w:before="280" w:lineRule="auto"/>
        <w:jc w:val="both"/>
        <w:rPr>
          <w:b w:val="1"/>
          <w:color w:val="000000"/>
          <w:sz w:val="26"/>
          <w:szCs w:val="26"/>
        </w:rPr>
      </w:pPr>
      <w:bookmarkStart w:colFirst="0" w:colLast="0" w:name="_tg1m8atjr9b8" w:id="5"/>
      <w:bookmarkEnd w:id="5"/>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0D">
      <w:pPr>
        <w:spacing w:after="240" w:before="240" w:lineRule="auto"/>
        <w:jc w:val="both"/>
        <w:rPr>
          <w:b w:val="1"/>
        </w:rPr>
      </w:pPr>
      <w:r w:rsidDel="00000000" w:rsidR="00000000" w:rsidRPr="00000000">
        <w:rPr>
          <w:b w:val="1"/>
          <w:rtl w:val="0"/>
        </w:rPr>
        <w:t xml:space="preserve">Caso de estudio 1</w:t>
      </w:r>
    </w:p>
    <w:p w:rsidR="00000000" w:rsidDel="00000000" w:rsidP="00000000" w:rsidRDefault="00000000" w:rsidRPr="00000000" w14:paraId="0000000E">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empresa de tecnología tiene varias sucursales conectadas mediante enrutadores y desea implementar EIGRP para mejorar el ruteo interno. La empresa necesita un protocolo que soporte cambios rápidos en la topología y facilite la expansión de la red.</w:t>
      </w:r>
    </w:p>
    <w:p w:rsidR="00000000" w:rsidDel="00000000" w:rsidP="00000000" w:rsidRDefault="00000000" w:rsidRPr="00000000" w14:paraId="0000000F">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0">
      <w:pPr>
        <w:numPr>
          <w:ilvl w:val="0"/>
          <w:numId w:val="1"/>
        </w:numPr>
        <w:spacing w:after="0" w:afterAutospacing="0" w:before="240" w:lineRule="auto"/>
        <w:ind w:left="720" w:hanging="360"/>
        <w:jc w:val="both"/>
      </w:pPr>
      <w:r w:rsidDel="00000000" w:rsidR="00000000" w:rsidRPr="00000000">
        <w:rPr>
          <w:b w:val="1"/>
          <w:rtl w:val="0"/>
        </w:rPr>
        <w:t xml:space="preserve">Convergencia rápida</w:t>
      </w:r>
      <w:r w:rsidDel="00000000" w:rsidR="00000000" w:rsidRPr="00000000">
        <w:rPr>
          <w:rtl w:val="0"/>
        </w:rPr>
        <w:t xml:space="preserve"> : La empresa necesita que el protocolo se adapte rápidamente a cambios en la red sin interrumpir la conectividad.</w:t>
      </w:r>
    </w:p>
    <w:p w:rsidR="00000000" w:rsidDel="00000000" w:rsidP="00000000" w:rsidRDefault="00000000" w:rsidRPr="00000000" w14:paraId="00000011">
      <w:pPr>
        <w:numPr>
          <w:ilvl w:val="0"/>
          <w:numId w:val="1"/>
        </w:numPr>
        <w:spacing w:after="0" w:afterAutospacing="0" w:before="0" w:beforeAutospacing="0" w:lineRule="auto"/>
        <w:ind w:left="720" w:hanging="360"/>
        <w:jc w:val="both"/>
      </w:pPr>
      <w:r w:rsidDel="00000000" w:rsidR="00000000" w:rsidRPr="00000000">
        <w:rPr>
          <w:b w:val="1"/>
          <w:rtl w:val="0"/>
        </w:rPr>
        <w:t xml:space="preserve">Eficiencia en el uso del ancho de banda</w:t>
      </w:r>
      <w:r w:rsidDel="00000000" w:rsidR="00000000" w:rsidRPr="00000000">
        <w:rPr>
          <w:rtl w:val="0"/>
        </w:rPr>
        <w:t xml:space="preserve"> : EIGRP ofrece un uso eficiente del ancho de banda, lo cual es fundamental en una red con tráfico constante.</w:t>
      </w:r>
    </w:p>
    <w:p w:rsidR="00000000" w:rsidDel="00000000" w:rsidP="00000000" w:rsidRDefault="00000000" w:rsidRPr="00000000" w14:paraId="00000012">
      <w:pPr>
        <w:numPr>
          <w:ilvl w:val="0"/>
          <w:numId w:val="1"/>
        </w:numPr>
        <w:spacing w:after="240" w:before="0" w:beforeAutospacing="0" w:lineRule="auto"/>
        <w:ind w:left="720" w:hanging="360"/>
        <w:jc w:val="both"/>
      </w:pPr>
      <w:r w:rsidDel="00000000" w:rsidR="00000000" w:rsidRPr="00000000">
        <w:rPr>
          <w:b w:val="1"/>
          <w:rtl w:val="0"/>
        </w:rPr>
        <w:t xml:space="preserve">Escalabilidad</w:t>
      </w:r>
      <w:r w:rsidDel="00000000" w:rsidR="00000000" w:rsidRPr="00000000">
        <w:rPr>
          <w:rtl w:val="0"/>
        </w:rPr>
        <w:t xml:space="preserve"> : La red debe poder crecer sin que el rendimiento del protocolo de ruteo se vea afectado.</w:t>
      </w:r>
    </w:p>
    <w:p w:rsidR="00000000" w:rsidDel="00000000" w:rsidP="00000000" w:rsidRDefault="00000000" w:rsidRPr="00000000" w14:paraId="00000013">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implementar EIGRP en esta red, se realizaron los siguientes pasos:</w:t>
      </w:r>
    </w:p>
    <w:p w:rsidR="00000000" w:rsidDel="00000000" w:rsidP="00000000" w:rsidRDefault="00000000" w:rsidRPr="00000000" w14:paraId="00000014">
      <w:pPr>
        <w:numPr>
          <w:ilvl w:val="0"/>
          <w:numId w:val="3"/>
        </w:numPr>
        <w:spacing w:after="0" w:afterAutospacing="0" w:before="240" w:lineRule="auto"/>
        <w:ind w:left="720" w:hanging="360"/>
        <w:jc w:val="both"/>
      </w:pPr>
      <w:r w:rsidDel="00000000" w:rsidR="00000000" w:rsidRPr="00000000">
        <w:rPr>
          <w:b w:val="1"/>
          <w:rtl w:val="0"/>
        </w:rPr>
        <w:t xml:space="preserve">Activación de EIGRP en cada enrutador</w:t>
      </w:r>
      <w:r w:rsidDel="00000000" w:rsidR="00000000" w:rsidRPr="00000000">
        <w:rPr>
          <w:rtl w:val="0"/>
        </w:rPr>
        <w:t xml:space="preserve"> : Configurar el número de sistema autónomo (AS) y habilitar EIGRP en cada enrutador.</w:t>
      </w:r>
    </w:p>
    <w:p w:rsidR="00000000" w:rsidDel="00000000" w:rsidP="00000000" w:rsidRDefault="00000000" w:rsidRPr="00000000" w14:paraId="00000015">
      <w:pPr>
        <w:numPr>
          <w:ilvl w:val="0"/>
          <w:numId w:val="3"/>
        </w:numPr>
        <w:spacing w:after="0" w:afterAutospacing="0" w:before="0" w:beforeAutospacing="0" w:lineRule="auto"/>
        <w:ind w:left="720" w:hanging="360"/>
        <w:jc w:val="both"/>
      </w:pPr>
      <w:r w:rsidDel="00000000" w:rsidR="00000000" w:rsidRPr="00000000">
        <w:rPr>
          <w:b w:val="1"/>
          <w:rtl w:val="0"/>
        </w:rPr>
        <w:t xml:space="preserve">Definición de redes</w:t>
      </w:r>
      <w:r w:rsidDel="00000000" w:rsidR="00000000" w:rsidRPr="00000000">
        <w:rPr>
          <w:rtl w:val="0"/>
        </w:rPr>
        <w:t xml:space="preserve"> : Especificar las redes que EIGRP debe anunciar a otros enrutadores dentro del mismo AS.</w:t>
      </w:r>
    </w:p>
    <w:p w:rsidR="00000000" w:rsidDel="00000000" w:rsidP="00000000" w:rsidRDefault="00000000" w:rsidRPr="00000000" w14:paraId="00000016">
      <w:pPr>
        <w:numPr>
          <w:ilvl w:val="0"/>
          <w:numId w:val="3"/>
        </w:numPr>
        <w:spacing w:after="240" w:before="0" w:beforeAutospacing="0" w:lineRule="auto"/>
        <w:ind w:left="720" w:hanging="360"/>
        <w:jc w:val="both"/>
      </w:pPr>
      <w:r w:rsidDel="00000000" w:rsidR="00000000" w:rsidRPr="00000000">
        <w:rPr>
          <w:b w:val="1"/>
          <w:rtl w:val="0"/>
        </w:rPr>
        <w:t xml:space="preserve">Ajuste de métricas de EIGRP</w:t>
      </w:r>
      <w:r w:rsidDel="00000000" w:rsidR="00000000" w:rsidRPr="00000000">
        <w:rPr>
          <w:rtl w:val="0"/>
        </w:rPr>
        <w:t xml:space="preserve"> : Configurar la métrica de ancho de banda y el retardo para optimizar las rutas y mejorar el rendimiento.</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Esta configuración permite que la empresa mejore su conectividad interna y logre una rápida convergencia en caso de cambios, maximizando el rendimiento y la disponibilidad de la red.</w:t>
      </w:r>
    </w:p>
    <w:p w:rsidR="00000000" w:rsidDel="00000000" w:rsidP="00000000" w:rsidRDefault="00000000" w:rsidRPr="00000000" w14:paraId="00000018">
      <w:pPr>
        <w:pStyle w:val="Heading2"/>
        <w:keepNext w:val="0"/>
        <w:keepLines w:val="0"/>
        <w:spacing w:after="80" w:lineRule="auto"/>
        <w:jc w:val="both"/>
        <w:rPr>
          <w:b w:val="1"/>
          <w:sz w:val="34"/>
          <w:szCs w:val="34"/>
        </w:rPr>
      </w:pPr>
      <w:bookmarkStart w:colFirst="0" w:colLast="0" w:name="_ct5sksh98q52" w:id="6"/>
      <w:bookmarkEnd w:id="6"/>
      <w:r w:rsidDel="00000000" w:rsidR="00000000" w:rsidRPr="00000000">
        <w:rPr>
          <w:b w:val="1"/>
          <w:sz w:val="34"/>
          <w:szCs w:val="34"/>
          <w:rtl w:val="0"/>
        </w:rPr>
        <w:t xml:space="preserve">2. Simulación de Ruteo Externo con BGP</w:t>
      </w:r>
    </w:p>
    <w:p w:rsidR="00000000" w:rsidDel="00000000" w:rsidP="00000000" w:rsidRDefault="00000000" w:rsidRPr="00000000" w14:paraId="00000019">
      <w:pPr>
        <w:pStyle w:val="Heading3"/>
        <w:keepNext w:val="0"/>
        <w:keepLines w:val="0"/>
        <w:spacing w:before="280" w:lineRule="auto"/>
        <w:jc w:val="both"/>
        <w:rPr>
          <w:b w:val="1"/>
          <w:color w:val="000000"/>
          <w:sz w:val="26"/>
          <w:szCs w:val="26"/>
        </w:rPr>
      </w:pPr>
      <w:bookmarkStart w:colFirst="0" w:colLast="0" w:name="_qu3qayfw1w4p" w:id="7"/>
      <w:bookmarkEnd w:id="7"/>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1A">
      <w:pPr>
        <w:spacing w:after="240" w:before="240" w:lineRule="auto"/>
        <w:jc w:val="both"/>
        <w:rPr>
          <w:b w:val="1"/>
        </w:rPr>
      </w:pPr>
      <w:r w:rsidDel="00000000" w:rsidR="00000000" w:rsidRPr="00000000">
        <w:rPr>
          <w:b w:val="1"/>
          <w:rtl w:val="0"/>
        </w:rPr>
        <w:t xml:space="preserve">Caso de estudio 2</w:t>
      </w:r>
    </w:p>
    <w:p w:rsidR="00000000" w:rsidDel="00000000" w:rsidP="00000000" w:rsidRDefault="00000000" w:rsidRPr="00000000" w14:paraId="0000001B">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universidad está conectada a varios proveedores de servicios de Internet (ISP) y necesita implementar BGP para gestionar el ruteo de tráfico externo entre su red y los ISP. La configuración debe permitir el intercambio de rutas y asegurar una conexión continua y eficiente con Internet.</w:t>
      </w:r>
    </w:p>
    <w:p w:rsidR="00000000" w:rsidDel="00000000" w:rsidP="00000000" w:rsidRDefault="00000000" w:rsidRPr="00000000" w14:paraId="0000001C">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1D">
      <w:pPr>
        <w:numPr>
          <w:ilvl w:val="0"/>
          <w:numId w:val="2"/>
        </w:numPr>
        <w:spacing w:after="0" w:afterAutospacing="0" w:before="240" w:lineRule="auto"/>
        <w:ind w:left="720" w:hanging="360"/>
        <w:jc w:val="both"/>
      </w:pPr>
      <w:r w:rsidDel="00000000" w:rsidR="00000000" w:rsidRPr="00000000">
        <w:rPr>
          <w:b w:val="1"/>
          <w:rtl w:val="0"/>
        </w:rPr>
        <w:t xml:space="preserve">Conectividad con Múltiples ISP</w:t>
      </w:r>
      <w:r w:rsidDel="00000000" w:rsidR="00000000" w:rsidRPr="00000000">
        <w:rPr>
          <w:rtl w:val="0"/>
        </w:rPr>
        <w:t xml:space="preserve"> : La universidad necesita gestionar Múltiples rutas hacia redes externas y asegurar la redundancia.</w:t>
      </w:r>
    </w:p>
    <w:p w:rsidR="00000000" w:rsidDel="00000000" w:rsidP="00000000" w:rsidRDefault="00000000" w:rsidRPr="00000000" w14:paraId="0000001E">
      <w:pPr>
        <w:numPr>
          <w:ilvl w:val="0"/>
          <w:numId w:val="2"/>
        </w:numPr>
        <w:spacing w:after="0" w:afterAutospacing="0" w:before="0" w:beforeAutospacing="0" w:lineRule="auto"/>
        <w:ind w:left="720" w:hanging="360"/>
        <w:jc w:val="both"/>
      </w:pPr>
      <w:r w:rsidDel="00000000" w:rsidR="00000000" w:rsidRPr="00000000">
        <w:rPr>
          <w:b w:val="1"/>
          <w:rtl w:val="0"/>
        </w:rPr>
        <w:t xml:space="preserve">Escalabilidad</w:t>
      </w:r>
      <w:r w:rsidDel="00000000" w:rsidR="00000000" w:rsidRPr="00000000">
        <w:rPr>
          <w:rtl w:val="0"/>
        </w:rPr>
        <w:t xml:space="preserve"> : La universidad espera que su red siga creciendo, por lo que BGP debe soportar este crecimiento sin afectar el rendimiento.</w:t>
      </w:r>
    </w:p>
    <w:p w:rsidR="00000000" w:rsidDel="00000000" w:rsidP="00000000" w:rsidRDefault="00000000" w:rsidRPr="00000000" w14:paraId="0000001F">
      <w:pPr>
        <w:numPr>
          <w:ilvl w:val="0"/>
          <w:numId w:val="2"/>
        </w:numPr>
        <w:spacing w:after="240" w:before="0" w:beforeAutospacing="0" w:lineRule="auto"/>
        <w:ind w:left="720" w:hanging="360"/>
        <w:jc w:val="both"/>
      </w:pPr>
      <w:r w:rsidDel="00000000" w:rsidR="00000000" w:rsidRPr="00000000">
        <w:rPr>
          <w:b w:val="1"/>
          <w:rtl w:val="0"/>
        </w:rPr>
        <w:t xml:space="preserve">Control de tráfico entrante y saliente</w:t>
      </w:r>
      <w:r w:rsidDel="00000000" w:rsidR="00000000" w:rsidRPr="00000000">
        <w:rPr>
          <w:rtl w:val="0"/>
        </w:rPr>
        <w:t xml:space="preserve"> : BGP debe permitir el control sobre las rutas preferidas para optimizar el flujo de tráfico.</w:t>
      </w:r>
    </w:p>
    <w:p w:rsidR="00000000" w:rsidDel="00000000" w:rsidP="00000000" w:rsidRDefault="00000000" w:rsidRPr="00000000" w14:paraId="00000020">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implementar BGP, la universidad sigue los pasos de configuración básica de BGP:</w:t>
      </w:r>
    </w:p>
    <w:p w:rsidR="00000000" w:rsidDel="00000000" w:rsidP="00000000" w:rsidRDefault="00000000" w:rsidRPr="00000000" w14:paraId="00000021">
      <w:pPr>
        <w:numPr>
          <w:ilvl w:val="0"/>
          <w:numId w:val="4"/>
        </w:numPr>
        <w:spacing w:after="0" w:afterAutospacing="0" w:before="240" w:lineRule="auto"/>
        <w:ind w:left="720" w:hanging="360"/>
        <w:jc w:val="both"/>
      </w:pPr>
      <w:r w:rsidDel="00000000" w:rsidR="00000000" w:rsidRPr="00000000">
        <w:rPr>
          <w:b w:val="1"/>
          <w:rtl w:val="0"/>
        </w:rPr>
        <w:t xml:space="preserve">Definir el sistema autónomo</w:t>
      </w:r>
      <w:r w:rsidDel="00000000" w:rsidR="00000000" w:rsidRPr="00000000">
        <w:rPr>
          <w:rtl w:val="0"/>
        </w:rPr>
        <w:t xml:space="preserve"> : Configurar el AS de la universidad y establecer relaciones con los AS de los ISP.</w:t>
      </w:r>
    </w:p>
    <w:p w:rsidR="00000000" w:rsidDel="00000000" w:rsidP="00000000" w:rsidRDefault="00000000" w:rsidRPr="00000000" w14:paraId="00000022">
      <w:pPr>
        <w:numPr>
          <w:ilvl w:val="0"/>
          <w:numId w:val="4"/>
        </w:numPr>
        <w:spacing w:after="0" w:afterAutospacing="0" w:before="0" w:beforeAutospacing="0" w:lineRule="auto"/>
        <w:ind w:left="720" w:hanging="360"/>
        <w:jc w:val="both"/>
      </w:pPr>
      <w:r w:rsidDel="00000000" w:rsidR="00000000" w:rsidRPr="00000000">
        <w:rPr>
          <w:b w:val="1"/>
          <w:rtl w:val="0"/>
        </w:rPr>
        <w:t xml:space="preserve">Establecer sesiones de BGP</w:t>
      </w:r>
      <w:r w:rsidDel="00000000" w:rsidR="00000000" w:rsidRPr="00000000">
        <w:rPr>
          <w:rtl w:val="0"/>
        </w:rPr>
        <w:t xml:space="preserve"> : Configurar las sesiones de BGP con los routers de los ISP, intercambiando rutas entre los AS.</w:t>
      </w:r>
    </w:p>
    <w:p w:rsidR="00000000" w:rsidDel="00000000" w:rsidP="00000000" w:rsidRDefault="00000000" w:rsidRPr="00000000" w14:paraId="00000023">
      <w:pPr>
        <w:numPr>
          <w:ilvl w:val="0"/>
          <w:numId w:val="4"/>
        </w:numPr>
        <w:spacing w:after="240" w:before="0" w:beforeAutospacing="0" w:lineRule="auto"/>
        <w:ind w:left="720" w:hanging="360"/>
        <w:jc w:val="both"/>
      </w:pPr>
      <w:r w:rsidDel="00000000" w:rsidR="00000000" w:rsidRPr="00000000">
        <w:rPr>
          <w:b w:val="1"/>
          <w:rtl w:val="0"/>
        </w:rPr>
        <w:t xml:space="preserve">Configurar políticas de ruteo</w:t>
      </w:r>
      <w:r w:rsidDel="00000000" w:rsidR="00000000" w:rsidRPr="00000000">
        <w:rPr>
          <w:rtl w:val="0"/>
        </w:rPr>
        <w:t xml:space="preserve"> : Usar políticas de ruteo BGP (como prefijos y listas de acceso) para controlar qué rutas se anuncian y cuáles se prefieren para el tráfico entrante y saliente.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Con esta configuración, la universidad gestiona eficientemente el ruteo externo, asegurando conectividad continua con sus ISP y optimizando el flujo de tráfico en su red.</w:t>
      </w:r>
    </w:p>
    <w:p w:rsidR="00000000" w:rsidDel="00000000" w:rsidP="00000000" w:rsidRDefault="00000000" w:rsidRPr="00000000" w14:paraId="00000025">
      <w:pPr>
        <w:pStyle w:val="Heading2"/>
        <w:keepNext w:val="0"/>
        <w:keepLines w:val="0"/>
        <w:spacing w:after="80" w:lineRule="auto"/>
        <w:jc w:val="both"/>
        <w:rPr>
          <w:b w:val="1"/>
          <w:sz w:val="34"/>
          <w:szCs w:val="34"/>
        </w:rPr>
      </w:pPr>
      <w:bookmarkStart w:colFirst="0" w:colLast="0" w:name="_x25tb4irigjb" w:id="8"/>
      <w:bookmarkEnd w:id="8"/>
      <w:r w:rsidDel="00000000" w:rsidR="00000000" w:rsidRPr="00000000">
        <w:rPr>
          <w:b w:val="1"/>
          <w:sz w:val="34"/>
          <w:szCs w:val="34"/>
          <w:rtl w:val="0"/>
        </w:rPr>
        <w:t xml:space="preserve">3. Redistribución de Rutas entre OSPF, EIGRP y BGP</w:t>
      </w:r>
    </w:p>
    <w:p w:rsidR="00000000" w:rsidDel="00000000" w:rsidP="00000000" w:rsidRDefault="00000000" w:rsidRPr="00000000" w14:paraId="00000026">
      <w:pPr>
        <w:pStyle w:val="Heading3"/>
        <w:keepNext w:val="0"/>
        <w:keepLines w:val="0"/>
        <w:spacing w:before="280" w:lineRule="auto"/>
        <w:jc w:val="both"/>
        <w:rPr>
          <w:b w:val="1"/>
          <w:color w:val="000000"/>
          <w:sz w:val="26"/>
          <w:szCs w:val="26"/>
        </w:rPr>
      </w:pPr>
      <w:bookmarkStart w:colFirst="0" w:colLast="0" w:name="_yo89ejyzrz54" w:id="9"/>
      <w:bookmarkEnd w:id="9"/>
      <w:r w:rsidDel="00000000" w:rsidR="00000000" w:rsidRPr="00000000">
        <w:rPr>
          <w:b w:val="1"/>
          <w:color w:val="000000"/>
          <w:sz w:val="26"/>
          <w:szCs w:val="26"/>
          <w:rtl w:val="0"/>
        </w:rPr>
        <w:t xml:space="preserve">Pongamos en Práctica la Teoría</w:t>
      </w:r>
    </w:p>
    <w:p w:rsidR="00000000" w:rsidDel="00000000" w:rsidP="00000000" w:rsidRDefault="00000000" w:rsidRPr="00000000" w14:paraId="00000027">
      <w:pPr>
        <w:spacing w:after="240" w:before="240" w:lineRule="auto"/>
        <w:jc w:val="both"/>
        <w:rPr>
          <w:b w:val="1"/>
        </w:rPr>
      </w:pPr>
      <w:r w:rsidDel="00000000" w:rsidR="00000000" w:rsidRPr="00000000">
        <w:rPr>
          <w:b w:val="1"/>
          <w:rtl w:val="0"/>
        </w:rPr>
        <w:t xml:space="preserve">Caso de estudio 3</w:t>
      </w:r>
    </w:p>
    <w:p w:rsidR="00000000" w:rsidDel="00000000" w:rsidP="00000000" w:rsidRDefault="00000000" w:rsidRPr="00000000" w14:paraId="00000028">
      <w:pPr>
        <w:spacing w:after="240" w:before="240" w:lineRule="auto"/>
        <w:jc w:val="both"/>
        <w:rPr/>
      </w:pPr>
      <w:r w:rsidDel="00000000" w:rsidR="00000000" w:rsidRPr="00000000">
        <w:rPr>
          <w:b w:val="1"/>
          <w:rtl w:val="0"/>
        </w:rPr>
        <w:t xml:space="preserve">Planteamiento</w:t>
        <w:br w:type="textWrapping"/>
      </w:r>
      <w:r w:rsidDel="00000000" w:rsidR="00000000" w:rsidRPr="00000000">
        <w:rPr>
          <w:rtl w:val="0"/>
        </w:rPr>
        <w:t xml:space="preserve"> Una empresa multinacional tiene una red amplia que utiliza distintos protocolos de ruteo en diferentes partes de su infraestructura: OSPF para redes internas, EIGRP en las conexiones regionales y BGP para el ruteo externo. La empresa necesita redistribuir rutas entre estos protocolos para asegurar una comunicación fluida y sin interrupciones entre sus distintas áreas.</w:t>
      </w:r>
    </w:p>
    <w:p w:rsidR="00000000" w:rsidDel="00000000" w:rsidP="00000000" w:rsidRDefault="00000000" w:rsidRPr="00000000" w14:paraId="00000029">
      <w:pPr>
        <w:spacing w:after="240" w:before="240" w:lineRule="auto"/>
        <w:jc w:val="both"/>
        <w:rPr>
          <w:b w:val="1"/>
        </w:rPr>
      </w:pPr>
      <w:r w:rsidDel="00000000" w:rsidR="00000000" w:rsidRPr="00000000">
        <w:rPr>
          <w:b w:val="1"/>
          <w:rtl w:val="0"/>
        </w:rPr>
        <w:t xml:space="preserve">Desglose del problema</w:t>
      </w:r>
    </w:p>
    <w:p w:rsidR="00000000" w:rsidDel="00000000" w:rsidP="00000000" w:rsidRDefault="00000000" w:rsidRPr="00000000" w14:paraId="0000002A">
      <w:pPr>
        <w:numPr>
          <w:ilvl w:val="0"/>
          <w:numId w:val="5"/>
        </w:numPr>
        <w:spacing w:after="0" w:afterAutospacing="0" w:before="240" w:lineRule="auto"/>
        <w:ind w:left="720" w:hanging="360"/>
        <w:jc w:val="both"/>
      </w:pPr>
      <w:r w:rsidDel="00000000" w:rsidR="00000000" w:rsidRPr="00000000">
        <w:rPr>
          <w:b w:val="1"/>
          <w:rtl w:val="0"/>
        </w:rPr>
        <w:t xml:space="preserve">Interoperabilidad entre protocolos</w:t>
      </w:r>
      <w:r w:rsidDel="00000000" w:rsidR="00000000" w:rsidRPr="00000000">
        <w:rPr>
          <w:rtl w:val="0"/>
        </w:rPr>
        <w:t xml:space="preserve"> : La red debe permitir la comunicación entre áreas que usan distintos protocolos de ruteo.</w:t>
      </w:r>
    </w:p>
    <w:p w:rsidR="00000000" w:rsidDel="00000000" w:rsidP="00000000" w:rsidRDefault="00000000" w:rsidRPr="00000000" w14:paraId="0000002B">
      <w:pPr>
        <w:numPr>
          <w:ilvl w:val="0"/>
          <w:numId w:val="5"/>
        </w:numPr>
        <w:spacing w:after="0" w:afterAutospacing="0" w:before="0" w:beforeAutospacing="0" w:lineRule="auto"/>
        <w:ind w:left="720" w:hanging="360"/>
        <w:jc w:val="both"/>
      </w:pPr>
      <w:r w:rsidDel="00000000" w:rsidR="00000000" w:rsidRPr="00000000">
        <w:rPr>
          <w:b w:val="1"/>
          <w:rtl w:val="0"/>
        </w:rPr>
        <w:t xml:space="preserve">Evitar bucles de ruteo</w:t>
      </w:r>
      <w:r w:rsidDel="00000000" w:rsidR="00000000" w:rsidRPr="00000000">
        <w:rPr>
          <w:rtl w:val="0"/>
        </w:rPr>
        <w:t xml:space="preserve"> : La redistribución de rutas entre múltiples protocolos puede ocasionar bucles de ruteo si no se configura correctamente.</w:t>
      </w:r>
    </w:p>
    <w:p w:rsidR="00000000" w:rsidDel="00000000" w:rsidP="00000000" w:rsidRDefault="00000000" w:rsidRPr="00000000" w14:paraId="0000002C">
      <w:pPr>
        <w:numPr>
          <w:ilvl w:val="0"/>
          <w:numId w:val="5"/>
        </w:numPr>
        <w:spacing w:after="240" w:before="0" w:beforeAutospacing="0" w:lineRule="auto"/>
        <w:ind w:left="720" w:hanging="360"/>
        <w:jc w:val="both"/>
      </w:pPr>
      <w:r w:rsidDel="00000000" w:rsidR="00000000" w:rsidRPr="00000000">
        <w:rPr>
          <w:b w:val="1"/>
          <w:rtl w:val="0"/>
        </w:rPr>
        <w:t xml:space="preserve">Optimización del tráfico</w:t>
      </w:r>
      <w:r w:rsidDel="00000000" w:rsidR="00000000" w:rsidRPr="00000000">
        <w:rPr>
          <w:rtl w:val="0"/>
        </w:rPr>
        <w:t xml:space="preserve"> : La empresa necesita controlar qué rutas se prefieren entre protocolos para optimizar el tráfico y el rendimiento.</w:t>
      </w:r>
    </w:p>
    <w:p w:rsidR="00000000" w:rsidDel="00000000" w:rsidP="00000000" w:rsidRDefault="00000000" w:rsidRPr="00000000" w14:paraId="0000002D">
      <w:pPr>
        <w:spacing w:after="240" w:before="240" w:lineRule="auto"/>
        <w:jc w:val="both"/>
        <w:rPr/>
      </w:pPr>
      <w:r w:rsidDel="00000000" w:rsidR="00000000" w:rsidRPr="00000000">
        <w:rPr>
          <w:b w:val="1"/>
          <w:rtl w:val="0"/>
        </w:rPr>
        <w:t xml:space="preserve">Solución</w:t>
        <w:br w:type="textWrapping"/>
      </w:r>
      <w:r w:rsidDel="00000000" w:rsidR="00000000" w:rsidRPr="00000000">
        <w:rPr>
          <w:rtl w:val="0"/>
        </w:rPr>
        <w:t xml:space="preserve"> Para redistribuir rutas entre OSPF, EIGRP y BGP, se siguen los siguientes pasos:</w:t>
      </w:r>
    </w:p>
    <w:p w:rsidR="00000000" w:rsidDel="00000000" w:rsidP="00000000" w:rsidRDefault="00000000" w:rsidRPr="00000000" w14:paraId="0000002E">
      <w:pPr>
        <w:numPr>
          <w:ilvl w:val="0"/>
          <w:numId w:val="7"/>
        </w:numPr>
        <w:spacing w:after="0" w:afterAutospacing="0" w:before="240" w:lineRule="auto"/>
        <w:ind w:left="720" w:hanging="360"/>
        <w:jc w:val="both"/>
      </w:pPr>
      <w:r w:rsidDel="00000000" w:rsidR="00000000" w:rsidRPr="00000000">
        <w:rPr>
          <w:b w:val="1"/>
          <w:rtl w:val="0"/>
        </w:rPr>
        <w:t xml:space="preserve">Configurar la redistribución de rutas en los enrutadores de frontera</w:t>
      </w:r>
      <w:r w:rsidDel="00000000" w:rsidR="00000000" w:rsidRPr="00000000">
        <w:rPr>
          <w:rtl w:val="0"/>
        </w:rPr>
        <w:t xml:space="preserve"> : Habilitar la redistribución de rutas en los enrutadores que conectan áreas con distintos protocolos.</w:t>
      </w:r>
    </w:p>
    <w:p w:rsidR="00000000" w:rsidDel="00000000" w:rsidP="00000000" w:rsidRDefault="00000000" w:rsidRPr="00000000" w14:paraId="0000002F">
      <w:pPr>
        <w:numPr>
          <w:ilvl w:val="0"/>
          <w:numId w:val="7"/>
        </w:numPr>
        <w:spacing w:after="0" w:afterAutospacing="0" w:before="0" w:beforeAutospacing="0" w:lineRule="auto"/>
        <w:ind w:left="720" w:hanging="360"/>
        <w:jc w:val="both"/>
      </w:pPr>
      <w:r w:rsidDel="00000000" w:rsidR="00000000" w:rsidRPr="00000000">
        <w:rPr>
          <w:b w:val="1"/>
          <w:rtl w:val="0"/>
        </w:rPr>
        <w:t xml:space="preserve">Establecer políticas de redistribución</w:t>
      </w:r>
      <w:r w:rsidDel="00000000" w:rsidR="00000000" w:rsidRPr="00000000">
        <w:rPr>
          <w:rtl w:val="0"/>
        </w:rPr>
        <w:t xml:space="preserve"> : Configurar métricas y políticas para evitar que se generen bucles de ruteo y definir prioridades de rutas.</w:t>
      </w:r>
    </w:p>
    <w:p w:rsidR="00000000" w:rsidDel="00000000" w:rsidP="00000000" w:rsidRDefault="00000000" w:rsidRPr="00000000" w14:paraId="00000030">
      <w:pPr>
        <w:numPr>
          <w:ilvl w:val="0"/>
          <w:numId w:val="7"/>
        </w:numPr>
        <w:spacing w:after="240" w:before="0" w:beforeAutospacing="0" w:lineRule="auto"/>
        <w:ind w:left="720" w:hanging="360"/>
        <w:jc w:val="both"/>
      </w:pPr>
      <w:r w:rsidDel="00000000" w:rsidR="00000000" w:rsidRPr="00000000">
        <w:rPr>
          <w:b w:val="1"/>
          <w:rtl w:val="0"/>
        </w:rPr>
        <w:t xml:space="preserve">Monitorear y ajustar la redistribución</w:t>
      </w:r>
      <w:r w:rsidDel="00000000" w:rsidR="00000000" w:rsidRPr="00000000">
        <w:rPr>
          <w:rtl w:val="0"/>
        </w:rPr>
        <w:t xml:space="preserve"> : Monitorear la redistribución de rutas y realizar ajustes para optimizar la eficiencia de la red y minimizar el riesgo de bucles.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Esta configuración asegura que la empresa mantenga la conectividad entre sus áreas, facilitando una comunicación eficiente y segura entre las diferentes partes de su red.</w:t>
      </w:r>
    </w:p>
    <w:p w:rsidR="00000000" w:rsidDel="00000000" w:rsidP="00000000" w:rsidRDefault="00000000" w:rsidRPr="00000000" w14:paraId="00000032">
      <w:pPr>
        <w:pStyle w:val="Heading2"/>
        <w:keepNext w:val="0"/>
        <w:keepLines w:val="0"/>
        <w:spacing w:after="80" w:lineRule="auto"/>
        <w:jc w:val="both"/>
        <w:rPr>
          <w:b w:val="1"/>
          <w:sz w:val="34"/>
          <w:szCs w:val="34"/>
        </w:rPr>
      </w:pPr>
      <w:bookmarkStart w:colFirst="0" w:colLast="0" w:name="_ish9syljj77h" w:id="10"/>
      <w:bookmarkEnd w:id="10"/>
      <w:r w:rsidDel="00000000" w:rsidR="00000000" w:rsidRPr="00000000">
        <w:rPr>
          <w:b w:val="1"/>
          <w:sz w:val="34"/>
          <w:szCs w:val="34"/>
          <w:rtl w:val="0"/>
        </w:rPr>
        <w:t xml:space="preserve">Conclusión</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La implementación de EIGRP, BGP y la redistribución de rutas entre múltiples protocolos de ruteo permite a las organizaciones gestionar de manera eficaz tanto el tráfico interno como el externo en redes complejas. EIGRP es ideal para el ruteo interno debido a su rápida convergencia y flexibilidad, mientras que BGP es el estándar para el ruteo entre sistemas autónomos y conexiones a proveedores de Internet. La redistribución de rutas entre OSPF, EIGRP y BGP facilita la interoperabilidad entre diferentes áreas de la red, asegurando la continuidad de la comunicación y optimizando el tráfico. Una configuración adecuada de estos protocolos y la correcta redistribución de rutas permite a las organizaciones maximizar la eficiencia y seguridad de su red.</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