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166BF8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29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>05</w:t>
      </w:r>
      <w:r w:rsidR="005505F2">
        <w:rPr>
          <w:sz w:val="40"/>
          <w:szCs w:val="40"/>
        </w:rPr>
        <w:t xml:space="preserve"> </w:t>
      </w:r>
      <w:r>
        <w:rPr>
          <w:sz w:val="40"/>
          <w:szCs w:val="40"/>
        </w:rPr>
        <w:t>octubre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250337" w:rsidRPr="00250337" w:rsidRDefault="00876757" w:rsidP="00250337">
      <w:pPr>
        <w:ind w:firstLine="720"/>
        <w:rPr>
          <w:sz w:val="40"/>
          <w:szCs w:val="40"/>
        </w:rPr>
      </w:pPr>
      <w:r>
        <w:rPr>
          <w:sz w:val="40"/>
          <w:szCs w:val="40"/>
        </w:rPr>
        <w:t>A</w:t>
      </w:r>
      <w:r w:rsidR="00166BF8">
        <w:rPr>
          <w:sz w:val="40"/>
          <w:szCs w:val="40"/>
        </w:rPr>
        <w:t>PRENDIZAJE AUTOMATICO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00243C" w:rsidRPr="0000243C" w:rsidRDefault="00752524" w:rsidP="0000243C">
      <w:pPr>
        <w:ind w:firstLine="720"/>
        <w:rPr>
          <w:sz w:val="40"/>
          <w:szCs w:val="40"/>
        </w:rPr>
      </w:pPr>
      <w:r>
        <w:rPr>
          <w:sz w:val="40"/>
          <w:szCs w:val="40"/>
        </w:rPr>
        <w:t>Proceso de aprendizaje automático</w:t>
      </w:r>
      <w:r w:rsidR="0000243C">
        <w:rPr>
          <w:sz w:val="40"/>
          <w:szCs w:val="40"/>
        </w:rPr>
        <w:t>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752524" w:rsidP="00DD3D64">
      <w:pPr>
        <w:pStyle w:val="Prrafodelista"/>
        <w:numPr>
          <w:ilvl w:val="1"/>
          <w:numId w:val="1"/>
        </w:numPr>
        <w:rPr>
          <w:bCs/>
        </w:rPr>
      </w:pPr>
      <w:r w:rsidRPr="00752524">
        <w:rPr>
          <w:bCs/>
        </w:rPr>
        <w:t>Desarrollo de Modelos Predictivos</w:t>
      </w:r>
      <w:r w:rsidR="00BA0345">
        <w:rPr>
          <w:bCs/>
        </w:rPr>
        <w:t>.</w:t>
      </w:r>
    </w:p>
    <w:p w:rsidR="00DD3D64" w:rsidRPr="00DD3D64" w:rsidRDefault="00752524" w:rsidP="00DD3D64">
      <w:pPr>
        <w:pStyle w:val="Prrafodelista"/>
        <w:numPr>
          <w:ilvl w:val="1"/>
          <w:numId w:val="1"/>
        </w:numPr>
        <w:rPr>
          <w:bCs/>
        </w:rPr>
      </w:pPr>
      <w:r w:rsidRPr="00752524">
        <w:rPr>
          <w:bCs/>
        </w:rPr>
        <w:t>Mejora de la Interpretabilidad de Modelos</w:t>
      </w:r>
      <w:r w:rsidR="00BA0345">
        <w:rPr>
          <w:bCs/>
        </w:rPr>
        <w:t>.</w:t>
      </w:r>
    </w:p>
    <w:p w:rsidR="00DD3D64" w:rsidRPr="00DD3D64" w:rsidRDefault="00752524" w:rsidP="00DD3D64">
      <w:pPr>
        <w:pStyle w:val="Prrafodelista"/>
        <w:numPr>
          <w:ilvl w:val="1"/>
          <w:numId w:val="1"/>
        </w:numPr>
        <w:rPr>
          <w:bCs/>
        </w:rPr>
      </w:pPr>
      <w:r w:rsidRPr="00752524">
        <w:rPr>
          <w:bCs/>
        </w:rPr>
        <w:t>Automatización de Procesos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7F355B" w:rsidRDefault="007F355B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 w:rsidR="00212189">
        <w:rPr>
          <w:bCs/>
          <w:sz w:val="40"/>
          <w:szCs w:val="40"/>
        </w:rPr>
        <w:t>Dar a conocer las partes y los métodos del aprendizaje automático.</w:t>
      </w:r>
      <w:r w:rsidR="00046F91">
        <w:rPr>
          <w:b/>
          <w:sz w:val="40"/>
          <w:szCs w:val="40"/>
        </w:rPr>
        <w:tab/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rPr>
                <w:sz w:val="20"/>
                <w:szCs w:val="20"/>
              </w:rPr>
            </w:pPr>
            <w:r w:rsidRPr="00722051">
              <w:rPr>
                <w:b/>
                <w:bCs/>
                <w:sz w:val="20"/>
                <w:szCs w:val="20"/>
              </w:rPr>
              <w:t>Aprendizaje Automático.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rPr>
                <w:sz w:val="20"/>
                <w:szCs w:val="20"/>
              </w:rPr>
            </w:pPr>
            <w:r w:rsidRPr="00512824">
              <w:rPr>
                <w:b/>
                <w:bCs/>
                <w:sz w:val="20"/>
                <w:szCs w:val="20"/>
              </w:rPr>
              <w:t>¿Cómo funciona el aprendizaje automático?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rPr>
                <w:sz w:val="20"/>
                <w:szCs w:val="20"/>
              </w:rPr>
            </w:pPr>
            <w:r w:rsidRPr="00722051">
              <w:rPr>
                <w:b/>
                <w:bCs/>
                <w:sz w:val="20"/>
                <w:szCs w:val="20"/>
              </w:rPr>
              <w:t>Partes del proceso de aprendizaje automático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1054A">
              <w:rPr>
                <w:sz w:val="20"/>
                <w:szCs w:val="20"/>
              </w:rPr>
              <w:t>3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2051">
            <w:pPr>
              <w:widowControl w:val="0"/>
              <w:rPr>
                <w:sz w:val="20"/>
                <w:szCs w:val="20"/>
              </w:rPr>
            </w:pPr>
            <w:r w:rsidRPr="00722051">
              <w:rPr>
                <w:b/>
                <w:bCs/>
                <w:sz w:val="20"/>
                <w:szCs w:val="20"/>
              </w:rPr>
              <w:t>Aprendizaje profundo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25033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22051">
              <w:rPr>
                <w:sz w:val="20"/>
                <w:szCs w:val="20"/>
              </w:rPr>
              <w:t>2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722051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</w:t>
            </w:r>
            <w:r w:rsidRPr="00722051">
              <w:rPr>
                <w:b/>
                <w:bCs/>
                <w:sz w:val="20"/>
                <w:szCs w:val="20"/>
              </w:rPr>
              <w:t>ipos de modelos de aprendizaje automático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5385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1054A">
              <w:rPr>
                <w:sz w:val="20"/>
                <w:szCs w:val="20"/>
              </w:rPr>
              <w:t>2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722051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722051">
              <w:rPr>
                <w:b/>
                <w:bCs/>
                <w:sz w:val="20"/>
                <w:szCs w:val="20"/>
              </w:rPr>
              <w:t>Beneficios del aprendizaje automático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22051">
              <w:rPr>
                <w:sz w:val="20"/>
                <w:szCs w:val="20"/>
              </w:rPr>
              <w:t>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722051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722051">
              <w:rPr>
                <w:b/>
                <w:bCs/>
                <w:sz w:val="20"/>
                <w:szCs w:val="20"/>
              </w:rPr>
              <w:t>Modelos de regresión en IA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22051">
              <w:rPr>
                <w:sz w:val="20"/>
                <w:szCs w:val="20"/>
              </w:rPr>
              <w:t>2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722051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722051">
              <w:rPr>
                <w:b/>
                <w:bCs/>
                <w:sz w:val="20"/>
                <w:szCs w:val="20"/>
              </w:rPr>
              <w:t>Regresión lineal</w:t>
            </w:r>
            <w:r w:rsidR="00835385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B1054A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722051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722051">
              <w:rPr>
                <w:b/>
                <w:bCs/>
                <w:sz w:val="20"/>
                <w:szCs w:val="20"/>
              </w:rPr>
              <w:t>Árboles de decisión</w:t>
            </w:r>
            <w:r w:rsidR="00835385" w:rsidRPr="00835385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B1054A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B1054A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92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D0D9A" w:rsidRDefault="001D0D9A">
      <w:pPr>
        <w:spacing w:line="240" w:lineRule="auto"/>
      </w:pPr>
      <w:r>
        <w:separator/>
      </w:r>
    </w:p>
  </w:endnote>
  <w:endnote w:type="continuationSeparator" w:id="0">
    <w:p w:rsidR="001D0D9A" w:rsidRDefault="001D0D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D0D9A" w:rsidRDefault="001D0D9A">
      <w:pPr>
        <w:spacing w:line="240" w:lineRule="auto"/>
      </w:pPr>
      <w:r>
        <w:separator/>
      </w:r>
    </w:p>
  </w:footnote>
  <w:footnote w:type="continuationSeparator" w:id="0">
    <w:p w:rsidR="001D0D9A" w:rsidRDefault="001D0D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0243C"/>
    <w:rsid w:val="00046F91"/>
    <w:rsid w:val="0005799E"/>
    <w:rsid w:val="0006688B"/>
    <w:rsid w:val="000963CB"/>
    <w:rsid w:val="000A227C"/>
    <w:rsid w:val="00166BF8"/>
    <w:rsid w:val="001912A4"/>
    <w:rsid w:val="001D0D9A"/>
    <w:rsid w:val="00212189"/>
    <w:rsid w:val="00250337"/>
    <w:rsid w:val="00256F46"/>
    <w:rsid w:val="00271098"/>
    <w:rsid w:val="00280AF6"/>
    <w:rsid w:val="00330021"/>
    <w:rsid w:val="003576D2"/>
    <w:rsid w:val="003E7027"/>
    <w:rsid w:val="004557CF"/>
    <w:rsid w:val="00512824"/>
    <w:rsid w:val="005505F2"/>
    <w:rsid w:val="0055100E"/>
    <w:rsid w:val="00565E91"/>
    <w:rsid w:val="00621464"/>
    <w:rsid w:val="00705B69"/>
    <w:rsid w:val="00722051"/>
    <w:rsid w:val="00723946"/>
    <w:rsid w:val="00752524"/>
    <w:rsid w:val="00757CB7"/>
    <w:rsid w:val="007805B8"/>
    <w:rsid w:val="007833C9"/>
    <w:rsid w:val="00792B02"/>
    <w:rsid w:val="007F355B"/>
    <w:rsid w:val="00835385"/>
    <w:rsid w:val="00837207"/>
    <w:rsid w:val="0085374D"/>
    <w:rsid w:val="00856B1A"/>
    <w:rsid w:val="00876757"/>
    <w:rsid w:val="008958C1"/>
    <w:rsid w:val="008D1E38"/>
    <w:rsid w:val="009218A8"/>
    <w:rsid w:val="00A05B64"/>
    <w:rsid w:val="00A46BC6"/>
    <w:rsid w:val="00A94678"/>
    <w:rsid w:val="00B1054A"/>
    <w:rsid w:val="00B447B1"/>
    <w:rsid w:val="00B865CD"/>
    <w:rsid w:val="00BA0345"/>
    <w:rsid w:val="00BC3C61"/>
    <w:rsid w:val="00C11120"/>
    <w:rsid w:val="00C167E7"/>
    <w:rsid w:val="00CE3D71"/>
    <w:rsid w:val="00D253E8"/>
    <w:rsid w:val="00D43BB3"/>
    <w:rsid w:val="00D76C62"/>
    <w:rsid w:val="00DC3B7E"/>
    <w:rsid w:val="00DD3D64"/>
    <w:rsid w:val="00E70E18"/>
    <w:rsid w:val="00F03154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C4B7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50</cp:revision>
  <dcterms:created xsi:type="dcterms:W3CDTF">2024-10-21T20:48:00Z</dcterms:created>
  <dcterms:modified xsi:type="dcterms:W3CDTF">2024-10-29T04:35:00Z</dcterms:modified>
</cp:coreProperties>
</file>