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3" name="image2.png"/>
            <a:graphic>
              <a:graphicData uri="http://schemas.openxmlformats.org/drawingml/2006/picture">
                <pic:pic>
                  <pic:nvPicPr>
                    <pic:cNvPr descr="C:\Users\Johatan\AppData\Local\Temp\Rar$DIa0.944\top-image.png" id="0" name="image2.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5"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5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b w:val="1"/>
                <w:bCs w:val="1"/>
                <w:sz w:val="24"/>
                <w:szCs w:val="24"/>
                <w:rtl w:val="0"/>
              </w:rPr>
              <w:t xml:space="preserve">LABORATORIO ORGANIZACIÓN DE LENGUAJES Y COMPILADORES 1</w:t>
            </w:r>
            <w:r w:rsidDel="00000000" w:rsidR="00000000" w:rsidRPr="00000000">
              <w:rPr>
                <w:rFonts w:ascii="Arial" w:cs="Arial" w:eastAsia="Arial" w:hAnsi="Arial"/>
                <w:b w:val="1"/>
                <w:bCs w:val="1"/>
                <w:sz w:val="24"/>
                <w:szCs w:val="24"/>
                <w:rtl w:val="0"/>
              </w:rPr>
              <w:t xml:space="preserve"> - SECCIÓN </w:t>
            </w:r>
            <w:r w:rsidDel="00000000" w:rsidR="00000000" w:rsidRPr="00000000">
              <w:rPr>
                <w:b w:val="1"/>
                <w:bCs w:val="1"/>
                <w:sz w:val="24"/>
                <w:szCs w:val="24"/>
                <w:rtl w:val="0"/>
              </w:rPr>
              <w:t xml:space="preserve">C</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777</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54.44881889763778" w:firstLine="0"/>
              <w:jc w:val="both"/>
              <w:rPr/>
            </w:pPr>
            <w:r w:rsidDel="00000000" w:rsidR="00000000" w:rsidRPr="00000000">
              <w:rPr>
                <w:rtl w:val="0"/>
              </w:rPr>
              <w:t xml:space="preserve">771 - Introducción a la Programación y Computación 2</w:t>
            </w:r>
          </w:p>
          <w:p w:rsidR="00000000" w:rsidDel="00000000" w:rsidP="00000000" w:rsidRDefault="00000000" w:rsidRPr="00000000" w14:paraId="00000014">
            <w:pPr>
              <w:spacing w:before="93" w:line="181" w:lineRule="auto"/>
              <w:ind w:left="105" w:right="-54.44881889763778" w:firstLine="0"/>
              <w:jc w:val="both"/>
              <w:rPr/>
            </w:pPr>
            <w:r w:rsidDel="00000000" w:rsidR="00000000" w:rsidRPr="00000000">
              <w:rPr>
                <w:rtl w:val="0"/>
              </w:rPr>
              <w:t xml:space="preserve">796 - Lenguajes Formales y de Programación</w:t>
            </w:r>
          </w:p>
          <w:p w:rsidR="00000000" w:rsidDel="00000000" w:rsidP="00000000" w:rsidRDefault="00000000" w:rsidRPr="00000000" w14:paraId="00000015">
            <w:pPr>
              <w:spacing w:before="93" w:line="181" w:lineRule="auto"/>
              <w:ind w:left="105" w:right="-54.44881889763778" w:firstLine="0"/>
              <w:jc w:val="both"/>
              <w:rPr/>
            </w:pPr>
            <w:r w:rsidDel="00000000" w:rsidR="00000000" w:rsidRPr="00000000">
              <w:rPr>
                <w:rtl w:val="0"/>
              </w:rPr>
              <w:t xml:space="preserve">962 - Matemática Para Computación 2</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jc w:val="both"/>
              <w:rPr/>
            </w:pPr>
            <w:r w:rsidDel="00000000" w:rsidR="00000000" w:rsidRPr="00000000">
              <w:rPr>
                <w:rtl w:val="0"/>
              </w:rPr>
              <w:t xml:space="preserve">781 - Organización de Lenguajes y Compiladores 2</w:t>
            </w:r>
          </w:p>
          <w:p w:rsidR="00000000" w:rsidDel="00000000" w:rsidP="00000000" w:rsidRDefault="00000000" w:rsidRPr="00000000" w14:paraId="0000001A">
            <w:pPr>
              <w:spacing w:line="180" w:lineRule="auto"/>
              <w:ind w:left="108" w:right="-54.44881889763778" w:firstLine="0"/>
              <w:jc w:val="both"/>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both"/>
              <w:rPr/>
            </w:pPr>
            <w:r w:rsidDel="00000000" w:rsidR="00000000" w:rsidRPr="00000000">
              <w:rPr>
                <w:rtl w:val="0"/>
              </w:rPr>
              <w:t xml:space="preserve">2036 - Prácticas Intermedias</w:t>
            </w:r>
          </w:p>
        </w:tc>
      </w:tr>
      <w:tr>
        <w:trPr>
          <w:cantSplit w:val="0"/>
          <w:trHeight w:val="515.861251758279" w:hRule="atLeast"/>
          <w:tblHeader w:val="0"/>
        </w:trPr>
        <w:tc>
          <w:tcPr>
            <w:shd w:fill="ffd966" w:val="clear"/>
          </w:tcPr>
          <w:p w:rsidR="00000000" w:rsidDel="00000000" w:rsidP="00000000" w:rsidRDefault="00000000" w:rsidRPr="00000000" w14:paraId="0000001C">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1D">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1E">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1F">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0">
      <w:pPr>
        <w:spacing w:before="52" w:lineRule="auto"/>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2">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3">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4">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7">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8">
      <w:pPr>
        <w:spacing w:after="240" w:before="240" w:lineRule="auto"/>
        <w:jc w:val="both"/>
        <w:rPr>
          <w:sz w:val="22"/>
          <w:szCs w:val="22"/>
        </w:rPr>
      </w:pPr>
      <w:r w:rsidDel="00000000" w:rsidR="00000000" w:rsidRPr="00000000">
        <w:rPr>
          <w:sz w:val="22"/>
          <w:szCs w:val="22"/>
          <w:rtl w:val="0"/>
        </w:rPr>
        <w:t xml:space="preserve">El laboratorio del curso de Organización de Lenguajes y Compiladores 1, trata sobre la parte práctica del curso con la aplicación de las primeras fases del compilador, la fase de análisis que incluye lo que es análisis lexicográfico, análisis sintáctico y la introducción al análisis semántico, también se incluye el manejo de errores y de la tabla de símbolos.</w:t>
      </w:r>
    </w:p>
    <w:p w:rsidR="00000000" w:rsidDel="00000000" w:rsidP="00000000" w:rsidRDefault="00000000" w:rsidRPr="00000000" w14:paraId="00000029">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A">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B">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C">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2D">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pPr>
            <w:r w:rsidDel="00000000" w:rsidR="00000000" w:rsidRPr="00000000">
              <w:rPr>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3D">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E">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3F">
            <w:pPr>
              <w:jc w:val="center"/>
              <w:rPr>
                <w:b w:val="1"/>
                <w:bCs w:val="1"/>
              </w:rPr>
            </w:pPr>
            <w:r w:rsidDel="00000000" w:rsidR="00000000" w:rsidRPr="00000000">
              <w:rPr>
                <w:b w:val="1"/>
                <w:bCs w:val="1"/>
                <w:rtl w:val="0"/>
              </w:rPr>
              <w:t xml:space="preserve">134</w:t>
            </w:r>
          </w:p>
        </w:tc>
      </w:tr>
    </w:tbl>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5">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6">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8">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A">
            <w:pPr>
              <w:rPr/>
            </w:pPr>
            <w:r w:rsidDel="00000000" w:rsidR="00000000" w:rsidRPr="00000000">
              <w:rPr>
                <w:rtl w:val="0"/>
              </w:rPr>
            </w:r>
          </w:p>
        </w:tc>
      </w:tr>
    </w:tbl>
    <w:p w:rsidR="00000000" w:rsidDel="00000000" w:rsidP="00000000" w:rsidRDefault="00000000" w:rsidRPr="00000000" w14:paraId="0000004B">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4C">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4D">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4E">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4F">
            <w:pPr>
              <w:jc w:val="center"/>
              <w:rPr>
                <w:b w:val="1"/>
                <w:bCs w:val="1"/>
                <w:sz w:val="18"/>
                <w:szCs w:val="18"/>
              </w:rPr>
            </w:pPr>
            <w:r w:rsidDel="00000000" w:rsidR="00000000" w:rsidRPr="00000000">
              <w:rPr>
                <w:b w:val="1"/>
                <w:bCs w:val="1"/>
                <w:rtl w:val="0"/>
              </w:rPr>
              <w:t xml:space="preserve">-KEVIN ADIEL LAJPOP AJPACAJA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1">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2">
            <w:pPr>
              <w:jc w:val="center"/>
              <w:rPr>
                <w:sz w:val="18"/>
                <w:szCs w:val="18"/>
              </w:rPr>
            </w:pP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54">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sz w:val="18"/>
                <w:szCs w:val="18"/>
                <w:rtl w:val="0"/>
              </w:rPr>
              <w:t xml:space="preserve">07:10-9:50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7:10-9:50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rtl w:val="0"/>
              </w:rPr>
            </w:r>
          </w:p>
        </w:tc>
      </w:tr>
    </w:tbl>
    <w:p w:rsidR="00000000" w:rsidDel="00000000" w:rsidP="00000000" w:rsidRDefault="00000000" w:rsidRPr="00000000" w14:paraId="00000071">
      <w:pPr>
        <w:spacing w:before="52" w:lineRule="auto"/>
        <w:rPr>
          <w:sz w:val="18"/>
          <w:szCs w:val="18"/>
        </w:rPr>
      </w:pPr>
      <w:r w:rsidDel="00000000" w:rsidR="00000000" w:rsidRPr="00000000">
        <w:rPr>
          <w:rtl w:val="0"/>
        </w:rPr>
      </w:r>
    </w:p>
    <w:p w:rsidR="00000000" w:rsidDel="00000000" w:rsidP="00000000" w:rsidRDefault="00000000" w:rsidRPr="00000000" w14:paraId="00000072">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3">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4495800</wp:posOffset>
            </wp:positionH>
            <wp:positionV relativeFrom="paragraph">
              <wp:posOffset>171450</wp:posOffset>
            </wp:positionV>
            <wp:extent cx="1182054" cy="1182054"/>
            <wp:effectExtent b="0" l="0" r="0" t="0"/>
            <wp:wrapNone/>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182054" cy="1182054"/>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rPr>
                <w:b w:val="1"/>
                <w:bCs w:val="1"/>
                <w:sz w:val="18"/>
                <w:szCs w:val="18"/>
              </w:rPr>
            </w:pPr>
            <w:r w:rsidDel="00000000" w:rsidR="00000000" w:rsidRPr="00000000">
              <w:rPr>
                <w:b w:val="1"/>
                <w:bCs w:val="1"/>
                <w:sz w:val="18"/>
                <w:szCs w:val="18"/>
                <w:rtl w:val="0"/>
              </w:rPr>
              <w:t xml:space="preserve">Johnny Whillman Aldana Osorio</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6">
            <w:pPr>
              <w:jc w:val="left"/>
              <w:rPr>
                <w:sz w:val="18"/>
                <w:szCs w:val="18"/>
              </w:rPr>
            </w:pPr>
            <w:r w:rsidDel="00000000" w:rsidR="00000000" w:rsidRPr="00000000">
              <w:rPr>
                <w:rtl w:val="0"/>
              </w:rPr>
            </w:r>
          </w:p>
          <w:p w:rsidR="00000000" w:rsidDel="00000000" w:rsidP="00000000" w:rsidRDefault="00000000" w:rsidRPr="00000000" w14:paraId="00000077">
            <w:pPr>
              <w:jc w:val="center"/>
              <w:rPr>
                <w:sz w:val="18"/>
                <w:szCs w:val="18"/>
              </w:rPr>
            </w:pPr>
            <w:r w:rsidDel="00000000" w:rsidR="00000000" w:rsidRPr="00000000">
              <w:rPr>
                <w:rtl w:val="0"/>
              </w:rPr>
            </w:r>
          </w:p>
          <w:p w:rsidR="00000000" w:rsidDel="00000000" w:rsidP="00000000" w:rsidRDefault="00000000" w:rsidRPr="00000000" w14:paraId="00000078">
            <w:pPr>
              <w:jc w:val="center"/>
              <w:rPr>
                <w:sz w:val="18"/>
                <w:szCs w:val="18"/>
              </w:rPr>
            </w:pPr>
            <w:r w:rsidDel="00000000" w:rsidR="00000000" w:rsidRPr="00000000">
              <w:rPr>
                <w:rtl w:val="0"/>
              </w:rPr>
            </w:r>
          </w:p>
        </w:tc>
      </w:tr>
      <w:tr>
        <w:trPr>
          <w:cantSplit w:val="0"/>
          <w:trHeight w:val="13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rPr>
                <w:b w:val="1"/>
                <w:bCs w:val="1"/>
                <w:sz w:val="18"/>
                <w:szCs w:val="18"/>
              </w:rPr>
            </w:pPr>
            <w:r w:rsidDel="00000000" w:rsidR="00000000" w:rsidRPr="00000000">
              <w:rPr>
                <w:b w:val="1"/>
                <w:bCs w:val="1"/>
                <w:sz w:val="18"/>
                <w:szCs w:val="18"/>
                <w:rtl w:val="0"/>
              </w:rPr>
              <w:t xml:space="preserve">3735134610116@ingenieria.usac.edu.gt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7C">
            <w:pPr>
              <w:rPr>
                <w:sz w:val="18"/>
                <w:szCs w:val="18"/>
              </w:rPr>
            </w:pPr>
            <w:r w:rsidDel="00000000" w:rsidR="00000000" w:rsidRPr="00000000">
              <w:rPr>
                <w:rtl w:val="0"/>
              </w:rPr>
            </w:r>
          </w:p>
        </w:tc>
      </w:tr>
    </w:tbl>
    <w:p w:rsidR="00000000" w:rsidDel="00000000" w:rsidP="00000000" w:rsidRDefault="00000000" w:rsidRPr="00000000" w14:paraId="0000007E">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jc w:val="cente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sz w:val="18"/>
                <w:szCs w:val="18"/>
                <w:rtl w:val="0"/>
              </w:rPr>
              <w:t xml:space="preserve">17:20 - 19:00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r>
    </w:tbl>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1234731330"/>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Introducción y Unidad No. 2 - Fase de Síntesis en Compiladores</w:t>
              <w:tab/>
              <w:t xml:space="preserve">7</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2 - Fase de Síntesis en Compiladores</w:t>
              <w:tab/>
              <w:t xml:space="preserve">8</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3 - Estructuras</w:t>
              <w:tab/>
              <w:t xml:space="preserve">9</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4 - Herramientas de Compilación</w:t>
              <w:tab/>
              <w:t xml:space="preserve">10</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4 - Herramientas de Compilación</w:t>
              <w:tab/>
              <w:t xml:space="preserve">11</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5 - Gramáticas</w:t>
              <w:tab/>
              <w:t xml:space="preserve">12</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4 - Herramientas de Compilación</w:t>
              <w:tab/>
              <w:t xml:space="preserve">13</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6 - Diseño Intérprete</w:t>
              <w:tab/>
              <w:t xml:space="preserve">14</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6 - Diseño Intérprete</w:t>
              <w:tab/>
              <w:t xml:space="preserve">15</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6 - Diseño Intérprete</w:t>
              <w:tab/>
              <w:t xml:space="preserve">16</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Bibliografía</w:t>
              <w:tab/>
              <w:t xml:space="preserve">18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Identifica oportunidades y riesgos para la innovación y adaptación de conocimientos y tecnologías para resolver problemas.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Toma decisiones profesionales con base en fundamentos teóricos, datos e información pertinente, válida y confiable.</w:t>
              <w:tab/>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7">
      <w:pPr>
        <w:pStyle w:val="Heading1"/>
        <w:jc w:val="center"/>
        <w:rPr/>
      </w:pPr>
      <w:bookmarkStart w:colFirst="0" w:colLast="0" w:name="_t4ldr98r9g85" w:id="15"/>
      <w:bookmarkEnd w:id="15"/>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pStyle w:val="Heading1"/>
        <w:jc w:val="center"/>
        <w:rPr/>
      </w:pPr>
      <w:bookmarkStart w:colFirst="0" w:colLast="0" w:name="_vb4gboxcw4xq" w:id="16"/>
      <w:bookmarkEnd w:id="16"/>
      <w:r w:rsidDel="00000000" w:rsidR="00000000" w:rsidRPr="00000000">
        <w:rPr>
          <w:rtl w:val="0"/>
        </w:rPr>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pStyle w:val="Heading1"/>
        <w:jc w:val="center"/>
        <w:rPr>
          <w:sz w:val="20"/>
          <w:szCs w:val="20"/>
        </w:rPr>
      </w:pPr>
      <w:bookmarkStart w:colFirst="0" w:colLast="0" w:name="_o3lom5wu7gbs" w:id="17"/>
      <w:bookmarkEnd w:id="17"/>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109">
      <w:pPr>
        <w:pStyle w:val="Heading2"/>
        <w:rPr>
          <w:sz w:val="20"/>
          <w:szCs w:val="20"/>
        </w:rPr>
      </w:pPr>
      <w:bookmarkStart w:colFirst="0" w:colLast="0" w:name="_a897af27rlip" w:id="18"/>
      <w:bookmarkEnd w:id="18"/>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10A">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both"/>
              <w:rPr>
                <w:rFonts w:ascii="Arial" w:cs="Arial" w:eastAsia="Arial" w:hAnsi="Arial"/>
                <w:sz w:val="20"/>
                <w:szCs w:val="20"/>
              </w:rPr>
            </w:pPr>
            <w:r w:rsidDel="00000000" w:rsidR="00000000" w:rsidRPr="00000000">
              <w:rPr>
                <w:rtl w:val="0"/>
              </w:rPr>
              <w:t xml:space="preserve">Implementa analizadores léxicos mediante expresiones regulares y JFlex para tokenizar entradas definidas y manejar errores léxicos.</w:t>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jc w:val="both"/>
              <w:rPr>
                <w:rFonts w:ascii="Arial" w:cs="Arial" w:eastAsia="Arial" w:hAnsi="Arial"/>
                <w:sz w:val="20"/>
                <w:szCs w:val="20"/>
              </w:rPr>
            </w:pPr>
            <w:r w:rsidDel="00000000" w:rsidR="00000000" w:rsidRPr="00000000">
              <w:rPr>
                <w:rtl w:val="0"/>
              </w:rPr>
              <w:t xml:space="preserve">Desarrolla analizadores sintácticos con CUP y Jison, gramáticas LL/LR para validar la estructura de programas y construir AST.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jc w:val="both"/>
              <w:rPr>
                <w:rFonts w:ascii="Arial" w:cs="Arial" w:eastAsia="Arial" w:hAnsi="Arial"/>
                <w:sz w:val="20"/>
                <w:szCs w:val="20"/>
              </w:rPr>
            </w:pPr>
            <w:r w:rsidDel="00000000" w:rsidR="00000000" w:rsidRPr="00000000">
              <w:rPr>
                <w:rtl w:val="0"/>
              </w:rPr>
              <w:t xml:space="preserve">Domina los conceptos fundamentales del compilador para analizar y diseñar traductores en proyectos de software que requieran procesamiento de lenguajes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rPr>
                <w:rFonts w:ascii="Arial" w:cs="Arial" w:eastAsia="Arial" w:hAnsi="Arial"/>
                <w:sz w:val="20"/>
                <w:szCs w:val="20"/>
              </w:rPr>
            </w:pPr>
            <w:r w:rsidDel="00000000" w:rsidR="00000000" w:rsidRPr="00000000">
              <w:rPr>
                <w:rtl w:val="0"/>
              </w:rPr>
              <w:t xml:space="preserve">Integra lenguajes y herramientas de programación mediante estrategias de diseño y prueba con pensamiento crítico y visión sistémica.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rPr>
                <w:rFonts w:ascii="Arial" w:cs="Arial" w:eastAsia="Arial" w:hAnsi="Arial"/>
                <w:sz w:val="20"/>
                <w:szCs w:val="20"/>
              </w:rPr>
            </w:pPr>
            <w:r w:rsidDel="00000000" w:rsidR="00000000" w:rsidRPr="00000000">
              <w:rPr>
                <w:rtl w:val="0"/>
              </w:rPr>
              <w:t xml:space="preserve">Diseña tablas de símbolos y entornos empleando estructuras de datos adecuadas con gestión de ámbitos, tipos y recuperación de errores.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D">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rPr>
                <w:rFonts w:ascii="Arial" w:cs="Arial" w:eastAsia="Arial" w:hAnsi="Arial"/>
                <w:sz w:val="20"/>
                <w:szCs w:val="20"/>
              </w:rPr>
            </w:pPr>
            <w:r w:rsidDel="00000000" w:rsidR="00000000" w:rsidRPr="00000000">
              <w:rPr>
                <w:rtl w:val="0"/>
              </w:rPr>
              <w:t xml:space="preserve">Aplica el patrón Intérprete integrando validaciones semánticas y ejecución de sentencias para prototipar lenguajes de dominio específico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rPr>
                <w:rFonts w:ascii="Arial" w:cs="Arial" w:eastAsia="Arial" w:hAnsi="Arial"/>
                <w:sz w:val="20"/>
                <w:szCs w:val="20"/>
              </w:rPr>
            </w:pPr>
            <w:r w:rsidDel="00000000" w:rsidR="00000000" w:rsidRPr="00000000">
              <w:rPr>
                <w:rtl w:val="0"/>
              </w:rPr>
              <w:t xml:space="preserve">Aplicar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rPr>
                <w:rFonts w:ascii="Arial" w:cs="Arial" w:eastAsia="Arial" w:hAnsi="Arial"/>
                <w:sz w:val="20"/>
                <w:szCs w:val="20"/>
              </w:rPr>
            </w:pPr>
            <w:r w:rsidDel="00000000" w:rsidR="00000000" w:rsidRPr="00000000">
              <w:rPr>
                <w:rtl w:val="0"/>
              </w:rPr>
              <w:t xml:space="preserve">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rPr/>
            </w:pPr>
            <w:r w:rsidDel="00000000" w:rsidR="00000000" w:rsidRPr="00000000">
              <w:rPr>
                <w:rtl w:val="0"/>
              </w:rPr>
              <w:t xml:space="preserve">Crear</w:t>
            </w:r>
          </w:p>
        </w:tc>
      </w:tr>
    </w:tbl>
    <w:p w:rsidR="00000000" w:rsidDel="00000000" w:rsidP="00000000" w:rsidRDefault="00000000" w:rsidRPr="00000000" w14:paraId="00000123">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4">
      <w:pPr>
        <w:spacing w:before="83" w:lineRule="auto"/>
        <w:ind w:left="0" w:firstLine="0"/>
        <w:rPr/>
      </w:pPr>
      <w:r w:rsidDel="00000000" w:rsidR="00000000" w:rsidRPr="00000000">
        <w:rPr>
          <w:rtl w:val="0"/>
        </w:rPr>
      </w:r>
    </w:p>
    <w:p w:rsidR="00000000" w:rsidDel="00000000" w:rsidP="00000000" w:rsidRDefault="00000000" w:rsidRPr="00000000" w14:paraId="00000125">
      <w:pPr>
        <w:spacing w:before="83" w:lineRule="auto"/>
        <w:ind w:left="0" w:firstLine="0"/>
        <w:rPr/>
      </w:pPr>
      <w:r w:rsidDel="00000000" w:rsidR="00000000" w:rsidRPr="00000000">
        <w:rPr>
          <w:rtl w:val="0"/>
        </w:rPr>
      </w:r>
    </w:p>
    <w:p w:rsidR="00000000" w:rsidDel="00000000" w:rsidP="00000000" w:rsidRDefault="00000000" w:rsidRPr="00000000" w14:paraId="00000126">
      <w:pPr>
        <w:spacing w:before="83" w:lineRule="auto"/>
        <w:ind w:left="0" w:firstLine="0"/>
        <w:rPr/>
      </w:pPr>
      <w:r w:rsidDel="00000000" w:rsidR="00000000" w:rsidRPr="00000000">
        <w:rPr>
          <w:rtl w:val="0"/>
        </w:rPr>
      </w:r>
    </w:p>
    <w:p w:rsidR="00000000" w:rsidDel="00000000" w:rsidP="00000000" w:rsidRDefault="00000000" w:rsidRPr="00000000" w14:paraId="00000127">
      <w:pPr>
        <w:spacing w:before="83" w:lineRule="auto"/>
        <w:ind w:left="0" w:firstLine="0"/>
        <w:rPr/>
      </w:pPr>
      <w:r w:rsidDel="00000000" w:rsidR="00000000" w:rsidRPr="00000000">
        <w:rPr>
          <w:rtl w:val="0"/>
        </w:rPr>
      </w:r>
    </w:p>
    <w:p w:rsidR="00000000" w:rsidDel="00000000" w:rsidP="00000000" w:rsidRDefault="00000000" w:rsidRPr="00000000" w14:paraId="00000128">
      <w:pPr>
        <w:spacing w:before="83" w:lineRule="auto"/>
        <w:ind w:left="0" w:firstLine="0"/>
        <w:rPr/>
      </w:pPr>
      <w:r w:rsidDel="00000000" w:rsidR="00000000" w:rsidRPr="00000000">
        <w:rPr>
          <w:rtl w:val="0"/>
        </w:rPr>
      </w:r>
    </w:p>
    <w:p w:rsidR="00000000" w:rsidDel="00000000" w:rsidP="00000000" w:rsidRDefault="00000000" w:rsidRPr="00000000" w14:paraId="00000129">
      <w:pPr>
        <w:spacing w:before="83" w:lineRule="auto"/>
        <w:ind w:left="0" w:firstLine="0"/>
        <w:rPr/>
      </w:pPr>
      <w:r w:rsidDel="00000000" w:rsidR="00000000" w:rsidRPr="00000000">
        <w:rPr>
          <w:rtl w:val="0"/>
        </w:rPr>
      </w:r>
    </w:p>
    <w:p w:rsidR="00000000" w:rsidDel="00000000" w:rsidP="00000000" w:rsidRDefault="00000000" w:rsidRPr="00000000" w14:paraId="0000012A">
      <w:pPr>
        <w:spacing w:before="83" w:lineRule="auto"/>
        <w:ind w:left="0" w:firstLine="0"/>
        <w:rPr/>
      </w:pPr>
      <w:r w:rsidDel="00000000" w:rsidR="00000000" w:rsidRPr="00000000">
        <w:rPr>
          <w:rtl w:val="0"/>
        </w:rPr>
      </w:r>
    </w:p>
    <w:p w:rsidR="00000000" w:rsidDel="00000000" w:rsidP="00000000" w:rsidRDefault="00000000" w:rsidRPr="00000000" w14:paraId="0000012B">
      <w:pPr>
        <w:spacing w:before="83" w:lineRule="auto"/>
        <w:ind w:left="0" w:firstLine="0"/>
        <w:rPr/>
      </w:pPr>
      <w:r w:rsidDel="00000000" w:rsidR="00000000" w:rsidRPr="00000000">
        <w:rPr>
          <w:rtl w:val="0"/>
        </w:rPr>
      </w:r>
    </w:p>
    <w:p w:rsidR="00000000" w:rsidDel="00000000" w:rsidP="00000000" w:rsidRDefault="00000000" w:rsidRPr="00000000" w14:paraId="0000012C">
      <w:pPr>
        <w:spacing w:before="83" w:lineRule="auto"/>
        <w:ind w:left="0" w:firstLine="0"/>
        <w:rPr/>
      </w:pPr>
      <w:r w:rsidDel="00000000" w:rsidR="00000000" w:rsidRPr="00000000">
        <w:rPr>
          <w:rtl w:val="0"/>
        </w:rPr>
      </w:r>
    </w:p>
    <w:p w:rsidR="00000000" w:rsidDel="00000000" w:rsidP="00000000" w:rsidRDefault="00000000" w:rsidRPr="00000000" w14:paraId="0000012D">
      <w:pPr>
        <w:spacing w:before="83" w:lineRule="auto"/>
        <w:ind w:left="0" w:firstLine="0"/>
        <w:rPr/>
      </w:pPr>
      <w:r w:rsidDel="00000000" w:rsidR="00000000" w:rsidRPr="00000000">
        <w:rPr>
          <w:rtl w:val="0"/>
        </w:rPr>
      </w:r>
    </w:p>
    <w:p w:rsidR="00000000" w:rsidDel="00000000" w:rsidP="00000000" w:rsidRDefault="00000000" w:rsidRPr="00000000" w14:paraId="0000012E">
      <w:pPr>
        <w:spacing w:before="83" w:lineRule="auto"/>
        <w:ind w:left="0" w:firstLine="0"/>
        <w:rPr/>
      </w:pPr>
      <w:r w:rsidDel="00000000" w:rsidR="00000000" w:rsidRPr="00000000">
        <w:rPr>
          <w:rtl w:val="0"/>
        </w:rPr>
      </w:r>
    </w:p>
    <w:p w:rsidR="00000000" w:rsidDel="00000000" w:rsidP="00000000" w:rsidRDefault="00000000" w:rsidRPr="00000000" w14:paraId="0000012F">
      <w:pPr>
        <w:spacing w:before="83" w:lineRule="auto"/>
        <w:ind w:left="0" w:firstLine="0"/>
        <w:rPr/>
      </w:pPr>
      <w:r w:rsidDel="00000000" w:rsidR="00000000" w:rsidRPr="00000000">
        <w:rPr>
          <w:rtl w:val="0"/>
        </w:rPr>
      </w:r>
    </w:p>
    <w:p w:rsidR="00000000" w:rsidDel="00000000" w:rsidP="00000000" w:rsidRDefault="00000000" w:rsidRPr="00000000" w14:paraId="00000130">
      <w:pPr>
        <w:spacing w:before="83" w:lineRule="auto"/>
        <w:ind w:left="0" w:firstLine="0"/>
        <w:rPr/>
      </w:pPr>
      <w:r w:rsidDel="00000000" w:rsidR="00000000" w:rsidRPr="00000000">
        <w:rPr>
          <w:rtl w:val="0"/>
        </w:rPr>
      </w:r>
    </w:p>
    <w:p w:rsidR="00000000" w:rsidDel="00000000" w:rsidP="00000000" w:rsidRDefault="00000000" w:rsidRPr="00000000" w14:paraId="00000131">
      <w:pPr>
        <w:spacing w:before="83" w:lineRule="auto"/>
        <w:ind w:left="0" w:firstLine="0"/>
        <w:rPr/>
      </w:pPr>
      <w:r w:rsidDel="00000000" w:rsidR="00000000" w:rsidRPr="00000000">
        <w:rPr>
          <w:rtl w:val="0"/>
        </w:rPr>
      </w:r>
    </w:p>
    <w:p w:rsidR="00000000" w:rsidDel="00000000" w:rsidP="00000000" w:rsidRDefault="00000000" w:rsidRPr="00000000" w14:paraId="00000132">
      <w:pPr>
        <w:spacing w:before="83" w:lineRule="auto"/>
        <w:ind w:left="0" w:firstLine="0"/>
        <w:rPr/>
      </w:pPr>
      <w:r w:rsidDel="00000000" w:rsidR="00000000" w:rsidRPr="00000000">
        <w:rPr>
          <w:rtl w:val="0"/>
        </w:rPr>
      </w:r>
    </w:p>
    <w:p w:rsidR="00000000" w:rsidDel="00000000" w:rsidP="00000000" w:rsidRDefault="00000000" w:rsidRPr="00000000" w14:paraId="00000133">
      <w:pPr>
        <w:spacing w:before="83" w:lineRule="auto"/>
        <w:ind w:left="0" w:firstLine="0"/>
        <w:rPr/>
      </w:pPr>
      <w:r w:rsidDel="00000000" w:rsidR="00000000" w:rsidRPr="00000000">
        <w:rPr>
          <w:rtl w:val="0"/>
        </w:rPr>
      </w:r>
    </w:p>
    <w:p w:rsidR="00000000" w:rsidDel="00000000" w:rsidP="00000000" w:rsidRDefault="00000000" w:rsidRPr="00000000" w14:paraId="00000134">
      <w:pPr>
        <w:spacing w:before="83" w:lineRule="auto"/>
        <w:ind w:left="0" w:firstLine="0"/>
        <w:rPr/>
      </w:pPr>
      <w:r w:rsidDel="00000000" w:rsidR="00000000" w:rsidRPr="00000000">
        <w:rPr>
          <w:rtl w:val="0"/>
        </w:rPr>
      </w:r>
    </w:p>
    <w:p w:rsidR="00000000" w:rsidDel="00000000" w:rsidP="00000000" w:rsidRDefault="00000000" w:rsidRPr="00000000" w14:paraId="00000135">
      <w:pPr>
        <w:pStyle w:val="Heading1"/>
        <w:spacing w:before="83" w:lineRule="auto"/>
        <w:jc w:val="center"/>
        <w:rPr/>
      </w:pPr>
      <w:bookmarkStart w:colFirst="0" w:colLast="0" w:name="_trrmrgb9218f" w:id="19"/>
      <w:bookmarkEnd w:id="19"/>
      <w:r w:rsidDel="00000000" w:rsidR="00000000" w:rsidRPr="00000000">
        <w:rPr>
          <w:rtl w:val="0"/>
        </w:rPr>
        <w:t xml:space="preserve">Diseño Didáctico</w:t>
      </w:r>
    </w:p>
    <w:p w:rsidR="00000000" w:rsidDel="00000000" w:rsidP="00000000" w:rsidRDefault="00000000" w:rsidRPr="00000000" w14:paraId="00000136">
      <w:pPr>
        <w:pStyle w:val="Heading2"/>
        <w:rPr>
          <w:sz w:val="28"/>
          <w:szCs w:val="28"/>
        </w:rPr>
      </w:pPr>
      <w:bookmarkStart w:colFirst="0" w:colLast="0" w:name="_791fqv4e881x" w:id="20"/>
      <w:bookmarkEnd w:id="20"/>
      <w:r w:rsidDel="00000000" w:rsidR="00000000" w:rsidRPr="00000000">
        <w:rPr>
          <w:sz w:val="28"/>
          <w:szCs w:val="28"/>
          <w:rtl w:val="0"/>
        </w:rPr>
        <w:t xml:space="preserve">Sesión de Diagnóstico</w:t>
      </w:r>
    </w:p>
    <w:p w:rsidR="00000000" w:rsidDel="00000000" w:rsidP="00000000" w:rsidRDefault="00000000" w:rsidRPr="00000000" w14:paraId="00000137">
      <w:pPr>
        <w:pStyle w:val="Heading3"/>
        <w:rPr>
          <w:rFonts w:ascii="Arial" w:cs="Arial" w:eastAsia="Arial" w:hAnsi="Arial"/>
          <w:sz w:val="24"/>
          <w:szCs w:val="24"/>
        </w:rPr>
      </w:pPr>
      <w:bookmarkStart w:colFirst="0" w:colLast="0" w:name="_z4xwid615mxc" w:id="21"/>
      <w:bookmarkEnd w:id="21"/>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B">
            <w:pPr>
              <w:spacing w:after="240" w:before="240" w:lineRule="auto"/>
              <w:jc w:val="both"/>
              <w:rPr>
                <w:rFonts w:ascii="Arial" w:cs="Arial" w:eastAsia="Arial" w:hAnsi="Arial"/>
                <w:sz w:val="20"/>
                <w:szCs w:val="20"/>
              </w:rPr>
            </w:pPr>
            <w:r w:rsidDel="00000000" w:rsidR="00000000" w:rsidRPr="00000000">
              <w:rPr>
                <w:rtl w:val="0"/>
              </w:rPr>
              <w:t xml:space="preserve">Evaluación Kahoot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tl w:val="0"/>
              </w:rPr>
              <w:t xml:space="preserve">Activación de conocimientos previos, utilizando la herramienta kahoot para realizar una evaluación.</w:t>
            </w:r>
            <w:r w:rsidDel="00000000" w:rsidR="00000000" w:rsidRPr="00000000">
              <w:rPr>
                <w:rtl w:val="0"/>
              </w:rPr>
            </w:r>
          </w:p>
        </w:tc>
      </w:tr>
    </w:tbl>
    <w:p w:rsidR="00000000" w:rsidDel="00000000" w:rsidP="00000000" w:rsidRDefault="00000000" w:rsidRPr="00000000" w14:paraId="0000013D">
      <w:pPr>
        <w:pStyle w:val="Heading3"/>
        <w:keepNext w:val="0"/>
        <w:keepLines w:val="0"/>
        <w:jc w:val="both"/>
        <w:rPr>
          <w:rFonts w:ascii="Arial" w:cs="Arial" w:eastAsia="Arial" w:hAnsi="Arial"/>
          <w:sz w:val="26"/>
          <w:szCs w:val="26"/>
        </w:rPr>
      </w:pPr>
      <w:bookmarkStart w:colFirst="0" w:colLast="0" w:name="_s2loxauxpo5h" w:id="22"/>
      <w:bookmarkEnd w:id="22"/>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E">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F">
      <w:pPr>
        <w:pStyle w:val="Heading3"/>
        <w:keepNext w:val="0"/>
        <w:keepLines w:val="0"/>
        <w:jc w:val="both"/>
        <w:rPr>
          <w:rFonts w:ascii="Arial" w:cs="Arial" w:eastAsia="Arial" w:hAnsi="Arial"/>
          <w:sz w:val="26"/>
          <w:szCs w:val="26"/>
        </w:rPr>
      </w:pPr>
      <w:bookmarkStart w:colFirst="0" w:colLast="0" w:name="_1rrsfebqh5jh" w:id="23"/>
      <w:bookmarkEnd w:id="23"/>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40">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41">
      <w:pPr>
        <w:pStyle w:val="Heading3"/>
        <w:keepNext w:val="0"/>
        <w:keepLines w:val="0"/>
        <w:jc w:val="both"/>
        <w:rPr>
          <w:rFonts w:ascii="Arial" w:cs="Arial" w:eastAsia="Arial" w:hAnsi="Arial"/>
          <w:sz w:val="26"/>
          <w:szCs w:val="26"/>
        </w:rPr>
      </w:pPr>
      <w:bookmarkStart w:colFirst="0" w:colLast="0" w:name="_mkip7toxp6ig" w:id="24"/>
      <w:bookmarkEnd w:id="24"/>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4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43">
      <w:pPr>
        <w:pStyle w:val="Heading3"/>
        <w:jc w:val="both"/>
        <w:rPr>
          <w:rFonts w:ascii="Arial" w:cs="Arial" w:eastAsia="Arial" w:hAnsi="Arial"/>
        </w:rPr>
      </w:pPr>
      <w:bookmarkStart w:colFirst="0" w:colLast="0" w:name="_m56vi738u7cr" w:id="25"/>
      <w:bookmarkEnd w:id="25"/>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44">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45">
      <w:pPr>
        <w:jc w:val="both"/>
        <w:rPr>
          <w:rFonts w:ascii="Arial" w:cs="Arial" w:eastAsia="Arial" w:hAnsi="Arial"/>
          <w:sz w:val="20"/>
          <w:szCs w:val="20"/>
        </w:rPr>
      </w:pPr>
      <w:r w:rsidDel="00000000" w:rsidR="00000000" w:rsidRPr="00000000">
        <w:rPr>
          <w:rtl w:val="0"/>
        </w:rPr>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6">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7">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jc w:val="both"/>
              <w:rPr>
                <w:rFonts w:ascii="Arial" w:cs="Arial" w:eastAsia="Arial" w:hAnsi="Arial"/>
                <w:sz w:val="20"/>
                <w:szCs w:val="20"/>
              </w:rPr>
            </w:pPr>
            <w:r w:rsidDel="00000000" w:rsidR="00000000" w:rsidRPr="00000000">
              <w:rPr>
                <w:rtl w:val="0"/>
              </w:rPr>
              <w:t xml:space="preserve">Evaluación en Kahoot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jc w:val="both"/>
              <w:rPr>
                <w:rFonts w:ascii="Arial" w:cs="Arial" w:eastAsia="Arial" w:hAnsi="Arial"/>
                <w:sz w:val="20"/>
                <w:szCs w:val="20"/>
              </w:rPr>
            </w:pPr>
            <w:r w:rsidDel="00000000" w:rsidR="00000000" w:rsidRPr="00000000">
              <w:rPr>
                <w:rtl w:val="0"/>
              </w:rPr>
              <w:t xml:space="preserve">Evaluación sobre conocimientos sobre los analizadores léxicos y sintácticos utilizando la herramienta kahoot.</w:t>
            </w:r>
            <w:r w:rsidDel="00000000" w:rsidR="00000000" w:rsidRPr="00000000">
              <w:rPr>
                <w:rtl w:val="0"/>
              </w:rPr>
            </w:r>
          </w:p>
        </w:tc>
      </w:tr>
    </w:tbl>
    <w:p w:rsidR="00000000" w:rsidDel="00000000" w:rsidP="00000000" w:rsidRDefault="00000000" w:rsidRPr="00000000" w14:paraId="0000014A">
      <w:pPr>
        <w:pStyle w:val="Heading2"/>
        <w:rPr/>
      </w:pPr>
      <w:bookmarkStart w:colFirst="0" w:colLast="0" w:name="_sluz3l4hrmbr" w:id="26"/>
      <w:bookmarkEnd w:id="26"/>
      <w:r w:rsidDel="00000000" w:rsidR="00000000" w:rsidRPr="00000000">
        <w:rPr>
          <w:rtl w:val="0"/>
        </w:rPr>
        <w:t xml:space="preserve">Sesión No. 2, Unidad No. 1  - Introducción y Unidad No. 2 - Fase de Síntesis en Compiladores</w:t>
      </w:r>
    </w:p>
    <w:p w:rsidR="00000000" w:rsidDel="00000000" w:rsidP="00000000" w:rsidRDefault="00000000" w:rsidRPr="00000000" w14:paraId="0000014B">
      <w:pPr>
        <w:pStyle w:val="Heading3"/>
        <w:rPr>
          <w:sz w:val="24"/>
          <w:szCs w:val="24"/>
        </w:rPr>
      </w:pPr>
      <w:bookmarkStart w:colFirst="0" w:colLast="0" w:name="_5izyx5ac4z88" w:id="27"/>
      <w:bookmarkEnd w:id="27"/>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C">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D">
            <w:pPr>
              <w:rPr/>
            </w:pPr>
            <w:r w:rsidDel="00000000" w:rsidR="00000000" w:rsidRPr="00000000">
              <w:rPr>
                <w:b w:val="1"/>
                <w:bCs w:val="1"/>
                <w:rtl w:val="0"/>
              </w:rPr>
              <w:t xml:space="preserve">Nombre del valor:  Participación afectiva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E">
            <w:pPr>
              <w:jc w:val="both"/>
              <w:rPr/>
            </w:pPr>
            <w:r w:rsidDel="00000000" w:rsidR="00000000" w:rsidRPr="00000000">
              <w:rPr>
                <w:rtl w:val="0"/>
              </w:rPr>
              <w:t xml:space="preserve">Involucrarse en ejercicios, cuestionarios y discusiones para construir el aprendizaje de forma práctica.</w:t>
            </w:r>
          </w:p>
        </w:tc>
      </w:tr>
    </w:tbl>
    <w:p w:rsidR="00000000" w:rsidDel="00000000" w:rsidP="00000000" w:rsidRDefault="00000000" w:rsidRPr="00000000" w14:paraId="0000014F">
      <w:pPr>
        <w:pStyle w:val="Heading3"/>
        <w:rPr>
          <w:sz w:val="24"/>
          <w:szCs w:val="24"/>
        </w:rPr>
      </w:pPr>
      <w:bookmarkStart w:colFirst="0" w:colLast="0" w:name="_ro6gjnfvblkx" w:id="28"/>
      <w:bookmarkEnd w:id="28"/>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50">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3">
            <w:pPr>
              <w:ind w:left="0" w:firstLine="0"/>
              <w:rPr>
                <w:rFonts w:ascii="Arial" w:cs="Arial" w:eastAsia="Arial" w:hAnsi="Arial"/>
                <w:sz w:val="20"/>
                <w:szCs w:val="20"/>
              </w:rPr>
            </w:pPr>
            <w:r w:rsidDel="00000000" w:rsidR="00000000" w:rsidRPr="00000000">
              <w:rPr>
                <w:rtl w:val="0"/>
              </w:rPr>
              <w:t xml:space="preserve">Integra lenguajes y herramientas de programación mediante estrategias de diseño y prueba con pensamiento crítico y visión sistémica.</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5">
            <w:pPr>
              <w:ind w:left="0" w:firstLine="0"/>
              <w:rPr>
                <w:rFonts w:ascii="Arial" w:cs="Arial" w:eastAsia="Arial" w:hAnsi="Arial"/>
                <w:sz w:val="20"/>
                <w:szCs w:val="20"/>
              </w:rPr>
            </w:pPr>
            <w:r w:rsidDel="00000000" w:rsidR="00000000" w:rsidRPr="00000000">
              <w:rPr>
                <w:rtl w:val="0"/>
              </w:rPr>
              <w:t xml:space="preserve">Investiga nuevas técnicas de análisis y síntesis de lenguajes empleando aprendizaje autónomo y revisión de literatura con actitud de mejora continua y adaptación tecnológica.</w:t>
              <w:tab/>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rFonts w:ascii="Arial" w:cs="Arial" w:eastAsia="Arial" w:hAnsi="Arial"/>
                <w:sz w:val="20"/>
                <w:szCs w:val="20"/>
              </w:rPr>
            </w:pPr>
            <w:r w:rsidDel="00000000" w:rsidR="00000000" w:rsidRPr="00000000">
              <w:rPr>
                <w:rtl w:val="0"/>
              </w:rPr>
              <w:t xml:space="preserve">Conceptos generales de compiladores</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rFonts w:ascii="Arial" w:cs="Arial" w:eastAsia="Arial" w:hAnsi="Arial"/>
                <w:sz w:val="20"/>
                <w:szCs w:val="20"/>
              </w:rPr>
            </w:pPr>
            <w:r w:rsidDel="00000000" w:rsidR="00000000" w:rsidRPr="00000000">
              <w:rPr>
                <w:rtl w:val="0"/>
              </w:rPr>
              <w:t xml:space="preserve">Tipos de compiladores</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E">
            <w:pPr>
              <w:spacing w:line="276" w:lineRule="auto"/>
              <w:rPr>
                <w:rFonts w:ascii="Arial" w:cs="Arial" w:eastAsia="Arial" w:hAnsi="Arial"/>
                <w:sz w:val="20"/>
                <w:szCs w:val="20"/>
              </w:rPr>
            </w:pPr>
            <w:r w:rsidDel="00000000" w:rsidR="00000000" w:rsidRPr="00000000">
              <w:rPr>
                <w:rtl w:val="0"/>
              </w:rPr>
              <w:t xml:space="preserve">Fases de Análisis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F">
            <w:pPr>
              <w:spacing w:line="276" w:lineRule="auto"/>
              <w:rPr>
                <w:rFonts w:ascii="Arial" w:cs="Arial" w:eastAsia="Arial" w:hAnsi="Arial"/>
                <w:sz w:val="20"/>
                <w:szCs w:val="20"/>
              </w:rPr>
            </w:pPr>
            <w:r w:rsidDel="00000000" w:rsidR="00000000" w:rsidRPr="00000000">
              <w:rPr>
                <w:rtl w:val="0"/>
              </w:rPr>
              <w:t xml:space="preserve">Introducción a la compilación</w:t>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0">
            <w:pPr>
              <w:spacing w:line="276" w:lineRule="auto"/>
              <w:rPr>
                <w:rFonts w:ascii="Arial" w:cs="Arial" w:eastAsia="Arial" w:hAnsi="Arial"/>
                <w:sz w:val="20"/>
                <w:szCs w:val="20"/>
              </w:rPr>
            </w:pPr>
            <w:r w:rsidDel="00000000" w:rsidR="00000000" w:rsidRPr="00000000">
              <w:rPr>
                <w:rtl w:val="0"/>
              </w:rPr>
              <w:t xml:space="preserve">Fases de Síntesis</w:t>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1">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2">
            <w:pPr>
              <w:spacing w:line="276" w:lineRule="auto"/>
              <w:rPr/>
            </w:pPr>
            <w:r w:rsidDel="00000000" w:rsidR="00000000" w:rsidRPr="00000000">
              <w:rPr>
                <w:rtl w:val="0"/>
              </w:rPr>
              <w:t xml:space="preserve">Definición de análisis léxico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3">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4">
            <w:pPr>
              <w:spacing w:line="276" w:lineRule="auto"/>
              <w:rPr/>
            </w:pPr>
            <w:r w:rsidDel="00000000" w:rsidR="00000000" w:rsidRPr="00000000">
              <w:rPr>
                <w:rtl w:val="0"/>
              </w:rPr>
              <w:t xml:space="preserve">Componentes del análisis léxico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5">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Método de Thompson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rPr/>
            </w:pPr>
            <w:r w:rsidDel="00000000" w:rsidR="00000000" w:rsidRPr="00000000">
              <w:rPr>
                <w:rtl w:val="0"/>
              </w:rPr>
              <w:t xml:space="preserve">Análisis Léxico</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8">
            <w:pPr>
              <w:spacing w:line="276" w:lineRule="auto"/>
              <w:rPr/>
            </w:pPr>
            <w:r w:rsidDel="00000000" w:rsidR="00000000" w:rsidRPr="00000000">
              <w:rPr>
                <w:rtl w:val="0"/>
              </w:rPr>
              <w:t xml:space="preserve">Método del Árbol</w:t>
            </w:r>
          </w:p>
        </w:tc>
      </w:tr>
    </w:tbl>
    <w:p w:rsidR="00000000" w:rsidDel="00000000" w:rsidP="00000000" w:rsidRDefault="00000000" w:rsidRPr="00000000" w14:paraId="00000169">
      <w:pPr>
        <w:pStyle w:val="Heading3"/>
        <w:rPr>
          <w:sz w:val="24"/>
          <w:szCs w:val="24"/>
        </w:rPr>
      </w:pPr>
      <w:bookmarkStart w:colFirst="0" w:colLast="0" w:name="_d0regx16oes9" w:id="29"/>
      <w:bookmarkEnd w:id="29"/>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6A">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1">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2">
            <w:pPr>
              <w:numPr>
                <w:ilvl w:val="0"/>
                <w:numId w:val="5"/>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2"/>
        <w:rPr>
          <w:rFonts w:ascii="Arial" w:cs="Arial" w:eastAsia="Arial" w:hAnsi="Arial"/>
          <w:sz w:val="20"/>
          <w:szCs w:val="20"/>
        </w:rPr>
      </w:pPr>
      <w:bookmarkStart w:colFirst="0" w:colLast="0" w:name="_t7syqwk0lu19" w:id="30"/>
      <w:bookmarkEnd w:id="30"/>
      <w:r w:rsidDel="00000000" w:rsidR="00000000" w:rsidRPr="00000000">
        <w:rPr>
          <w:rtl w:val="0"/>
        </w:rPr>
        <w:t xml:space="preserve">Sesión No. 3, Unidad No. 2 - Fase de Síntesis en Compiladores</w:t>
      </w:r>
      <w:r w:rsidDel="00000000" w:rsidR="00000000" w:rsidRPr="00000000">
        <w:rPr>
          <w:rtl w:val="0"/>
        </w:rPr>
      </w:r>
    </w:p>
    <w:p w:rsidR="00000000" w:rsidDel="00000000" w:rsidP="00000000" w:rsidRDefault="00000000" w:rsidRPr="00000000" w14:paraId="00000178">
      <w:pPr>
        <w:pStyle w:val="Heading3"/>
        <w:rPr/>
      </w:pPr>
      <w:bookmarkStart w:colFirst="0" w:colLast="0" w:name="_ir2z6rtf3wbu" w:id="31"/>
      <w:bookmarkEnd w:id="31"/>
      <w:r w:rsidDel="00000000" w:rsidR="00000000" w:rsidRPr="00000000">
        <w:rPr>
          <w:rtl w:val="0"/>
        </w:rPr>
        <w:t xml:space="preserve">Área Actitudinal (Saber ser)</w:t>
      </w:r>
    </w:p>
    <w:p w:rsidR="00000000" w:rsidDel="00000000" w:rsidP="00000000" w:rsidRDefault="00000000" w:rsidRPr="00000000" w14:paraId="00000179">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B">
            <w:pPr>
              <w:jc w:val="both"/>
              <w:rPr/>
            </w:pPr>
            <w:r w:rsidDel="00000000" w:rsidR="00000000" w:rsidRPr="00000000">
              <w:rPr>
                <w:rtl w:val="0"/>
              </w:rPr>
              <w:t xml:space="preserve">Capacidad para tomar sus propias decisiones.</w:t>
              <w:tab/>
              <w:tab/>
              <w:tab/>
              <w:tab/>
              <w:tab/>
              <w:tab/>
            </w:r>
          </w:p>
        </w:tc>
      </w:tr>
    </w:tbl>
    <w:p w:rsidR="00000000" w:rsidDel="00000000" w:rsidP="00000000" w:rsidRDefault="00000000" w:rsidRPr="00000000" w14:paraId="0000017C">
      <w:pPr>
        <w:pStyle w:val="Heading3"/>
        <w:rPr/>
      </w:pPr>
      <w:bookmarkStart w:colFirst="0" w:colLast="0" w:name="_5sm84qvnp86j" w:id="32"/>
      <w:bookmarkEnd w:id="32"/>
      <w:r w:rsidDel="00000000" w:rsidR="00000000" w:rsidRPr="00000000">
        <w:rPr>
          <w:rtl w:val="0"/>
        </w:rPr>
        <w:t xml:space="preserve">Área de Conocimiento (Saber)</w:t>
      </w:r>
    </w:p>
    <w:p w:rsidR="00000000" w:rsidDel="00000000" w:rsidP="00000000" w:rsidRDefault="00000000" w:rsidRPr="00000000" w14:paraId="0000017D">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0">
            <w:pPr>
              <w:jc w:val="both"/>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2">
            <w:pPr>
              <w:jc w:val="both"/>
              <w:rPr/>
            </w:pPr>
            <w:r w:rsidDel="00000000" w:rsidR="00000000" w:rsidRPr="00000000">
              <w:rPr>
                <w:rtl w:val="0"/>
              </w:rPr>
              <w:t xml:space="preserve">Domina los conceptos fundamentales del compilador para analizar y diseñar traductores en proyectos de software que requieran procesamiento de lenguajes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Subtema</w:t>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6">
            <w:pPr>
              <w:spacing w:line="276" w:lineRule="auto"/>
              <w:rPr/>
            </w:pPr>
            <w:r w:rsidDel="00000000" w:rsidR="00000000" w:rsidRPr="00000000">
              <w:rPr>
                <w:rtl w:val="0"/>
              </w:rPr>
              <w:t xml:space="preserve">Análisis Sintactico</w:t>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7">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8">
            <w:pPr>
              <w:spacing w:line="276" w:lineRule="auto"/>
              <w:rPr/>
            </w:pPr>
            <w:r w:rsidDel="00000000" w:rsidR="00000000" w:rsidRPr="00000000">
              <w:rPr>
                <w:rtl w:val="0"/>
              </w:rPr>
              <w:t xml:space="preserve">Análisis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9">
            <w:pPr>
              <w:spacing w:line="276" w:lineRule="auto"/>
              <w:rPr/>
            </w:pPr>
            <w:r w:rsidDel="00000000" w:rsidR="00000000" w:rsidRPr="00000000">
              <w:rPr>
                <w:rtl w:val="0"/>
              </w:rPr>
              <w:t xml:space="preserve">Introducción a gramáticas libres del contexto</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A">
            <w:pPr>
              <w:spacing w:line="276" w:lineRule="auto"/>
              <w:rPr/>
            </w:pPr>
            <w:r w:rsidDel="00000000" w:rsidR="00000000" w:rsidRPr="00000000">
              <w:rPr>
                <w:rtl w:val="0"/>
              </w:rPr>
              <w:t xml:space="preserve">Análisis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B">
            <w:pPr>
              <w:spacing w:line="276" w:lineRule="auto"/>
              <w:rPr/>
            </w:pPr>
            <w:r w:rsidDel="00000000" w:rsidR="00000000" w:rsidRPr="00000000">
              <w:rPr>
                <w:rtl w:val="0"/>
              </w:rPr>
              <w:t xml:space="preserve">Derivaciones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C">
            <w:pPr>
              <w:spacing w:line="276" w:lineRule="auto"/>
              <w:rPr/>
            </w:pPr>
            <w:r w:rsidDel="00000000" w:rsidR="00000000" w:rsidRPr="00000000">
              <w:rPr>
                <w:rtl w:val="0"/>
              </w:rPr>
              <w:t xml:space="preserve">Análisis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Árbol de Análisis Sintáctico</w:t>
            </w:r>
          </w:p>
        </w:tc>
      </w:tr>
    </w:tbl>
    <w:p w:rsidR="00000000" w:rsidDel="00000000" w:rsidP="00000000" w:rsidRDefault="00000000" w:rsidRPr="00000000" w14:paraId="0000018E">
      <w:pPr>
        <w:pStyle w:val="Heading3"/>
        <w:rPr/>
      </w:pPr>
      <w:bookmarkStart w:colFirst="0" w:colLast="0" w:name="_9gt0t5rula70" w:id="33"/>
      <w:bookmarkEnd w:id="33"/>
      <w:r w:rsidDel="00000000" w:rsidR="00000000" w:rsidRPr="00000000">
        <w:rPr>
          <w:rtl w:val="0"/>
        </w:rPr>
        <w:t xml:space="preserve">Área de Habilidades (Saber Hacer)</w:t>
      </w:r>
    </w:p>
    <w:p w:rsidR="00000000" w:rsidDel="00000000" w:rsidP="00000000" w:rsidRDefault="00000000" w:rsidRPr="00000000" w14:paraId="0000018F">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6">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97">
            <w:pPr>
              <w:numPr>
                <w:ilvl w:val="0"/>
                <w:numId w:val="14"/>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2"/>
        <w:rPr/>
      </w:pPr>
      <w:bookmarkStart w:colFirst="0" w:colLast="0" w:name="_g803neweviin" w:id="34"/>
      <w:bookmarkEnd w:id="34"/>
      <w:r w:rsidDel="00000000" w:rsidR="00000000" w:rsidRPr="00000000">
        <w:rPr>
          <w:rtl w:val="0"/>
        </w:rPr>
        <w:t xml:space="preserve">Sesión No. 4,  Unidad No. 3 - Estructuras</w:t>
        <w:tab/>
      </w:r>
    </w:p>
    <w:p w:rsidR="00000000" w:rsidDel="00000000" w:rsidP="00000000" w:rsidRDefault="00000000" w:rsidRPr="00000000" w14:paraId="000001A2">
      <w:pPr>
        <w:pStyle w:val="Heading3"/>
        <w:rPr/>
      </w:pPr>
      <w:bookmarkStart w:colFirst="0" w:colLast="0" w:name="_45w9uz49676" w:id="35"/>
      <w:bookmarkEnd w:id="35"/>
      <w:r w:rsidDel="00000000" w:rsidR="00000000" w:rsidRPr="00000000">
        <w:rPr>
          <w:rtl w:val="0"/>
        </w:rPr>
        <w:t xml:space="preserve">Área Actitudinal (Saber ser)</w:t>
      </w:r>
    </w:p>
    <w:p w:rsidR="00000000" w:rsidDel="00000000" w:rsidP="00000000" w:rsidRDefault="00000000" w:rsidRPr="00000000" w14:paraId="000001A3">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5">
            <w:pPr>
              <w:jc w:val="both"/>
              <w:rPr/>
            </w:pPr>
            <w:r w:rsidDel="00000000" w:rsidR="00000000" w:rsidRPr="00000000">
              <w:rPr>
                <w:rtl w:val="0"/>
              </w:rPr>
              <w:t xml:space="preserve">El estudiante asume con compromiso la instalación y el uso correcto de las herramientas JFLEX y CUP, cumpliendo con los pasos y tiempos establecidos para alcanzar los objetivos de la clase.</w:t>
              <w:tab/>
            </w:r>
          </w:p>
        </w:tc>
      </w:tr>
    </w:tbl>
    <w:p w:rsidR="00000000" w:rsidDel="00000000" w:rsidP="00000000" w:rsidRDefault="00000000" w:rsidRPr="00000000" w14:paraId="000001A6">
      <w:pPr>
        <w:pStyle w:val="Heading3"/>
        <w:rPr/>
      </w:pPr>
      <w:bookmarkStart w:colFirst="0" w:colLast="0" w:name="_om8dr0scdykl" w:id="36"/>
      <w:bookmarkEnd w:id="36"/>
      <w:r w:rsidDel="00000000" w:rsidR="00000000" w:rsidRPr="00000000">
        <w:rPr>
          <w:rtl w:val="0"/>
        </w:rPr>
        <w:t xml:space="preserve">Área de Conocimiento (Saber)</w:t>
      </w:r>
    </w:p>
    <w:p w:rsidR="00000000" w:rsidDel="00000000" w:rsidP="00000000" w:rsidRDefault="00000000" w:rsidRPr="00000000" w14:paraId="000001A7">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Diseña tablas de símbolos y entornos empleando estructuras de datos adecuadas con gestión de ámbitos, tipos y recuperación de errores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Tabla de Símbolos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Tabla de Símbolos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Tabla de Símbolos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Declaración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Tabla de Símbolos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3">
            <w:pPr>
              <w:spacing w:line="276" w:lineRule="auto"/>
              <w:rPr/>
            </w:pPr>
            <w:r w:rsidDel="00000000" w:rsidR="00000000" w:rsidRPr="00000000">
              <w:rPr>
                <w:rtl w:val="0"/>
              </w:rPr>
              <w:t xml:space="preserve">Asignación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rPr/>
            </w:pPr>
            <w:r w:rsidDel="00000000" w:rsidR="00000000" w:rsidRPr="00000000">
              <w:rPr>
                <w:rtl w:val="0"/>
              </w:rPr>
              <w:t xml:space="preserve">Tabla de Símbolos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5">
            <w:pPr>
              <w:spacing w:line="276" w:lineRule="auto"/>
              <w:rPr/>
            </w:pPr>
            <w:r w:rsidDel="00000000" w:rsidR="00000000" w:rsidRPr="00000000">
              <w:rPr>
                <w:rtl w:val="0"/>
              </w:rPr>
              <w:t xml:space="preserve">Acceso de variables</w:t>
              <w:tab/>
              <w:tab/>
            </w:r>
          </w:p>
        </w:tc>
      </w:tr>
    </w:tbl>
    <w:p w:rsidR="00000000" w:rsidDel="00000000" w:rsidP="00000000" w:rsidRDefault="00000000" w:rsidRPr="00000000" w14:paraId="000001B6">
      <w:pPr>
        <w:pStyle w:val="Heading3"/>
        <w:rPr/>
      </w:pPr>
      <w:bookmarkStart w:colFirst="0" w:colLast="0" w:name="_tfdjspndqkc5" w:id="37"/>
      <w:bookmarkEnd w:id="37"/>
      <w:r w:rsidDel="00000000" w:rsidR="00000000" w:rsidRPr="00000000">
        <w:rPr>
          <w:rtl w:val="0"/>
        </w:rPr>
        <w:t xml:space="preserve">Área de Habilidades (Saber Hacer)</w:t>
      </w:r>
    </w:p>
    <w:p w:rsidR="00000000" w:rsidDel="00000000" w:rsidP="00000000" w:rsidRDefault="00000000" w:rsidRPr="00000000" w14:paraId="000001B7">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Diseña tablas de símbolos y entornos empleando estructuras de datos adecuadas con gestión de ámbitos, tipos y recuperación de errores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E">
            <w:pPr>
              <w:spacing w:line="276" w:lineRule="auto"/>
              <w:rPr/>
            </w:pPr>
            <w:r w:rsidDel="00000000" w:rsidR="00000000" w:rsidRPr="00000000">
              <w:rPr>
                <w:rtl w:val="0"/>
              </w:rPr>
              <w:t xml:space="preserve">Analisis</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F">
            <w:pPr>
              <w:numPr>
                <w:ilvl w:val="0"/>
                <w:numId w:val="12"/>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f175cq6xjcqt" w:id="38"/>
      <w:bookmarkEnd w:id="38"/>
      <w:r w:rsidDel="00000000" w:rsidR="00000000" w:rsidRPr="00000000">
        <w:rPr>
          <w:rtl w:val="0"/>
        </w:rPr>
        <w:t xml:space="preserve">Sesión No. 5, Unidad No. 4 - Herramientas de Compilación</w:t>
        <w:tab/>
      </w:r>
    </w:p>
    <w:p w:rsidR="00000000" w:rsidDel="00000000" w:rsidP="00000000" w:rsidRDefault="00000000" w:rsidRPr="00000000" w14:paraId="000001CC">
      <w:pPr>
        <w:pStyle w:val="Heading3"/>
        <w:rPr/>
      </w:pPr>
      <w:bookmarkStart w:colFirst="0" w:colLast="0" w:name="_igzsofuuacmx" w:id="39"/>
      <w:bookmarkEnd w:id="39"/>
      <w:r w:rsidDel="00000000" w:rsidR="00000000" w:rsidRPr="00000000">
        <w:rPr>
          <w:rtl w:val="0"/>
        </w:rPr>
        <w:t xml:space="preserve">Área Actitudinal (Saber ser)</w:t>
      </w:r>
    </w:p>
    <w:p w:rsidR="00000000" w:rsidDel="00000000" w:rsidP="00000000" w:rsidRDefault="00000000" w:rsidRPr="00000000" w14:paraId="000001CD">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rtl w:val="0"/>
              </w:rPr>
              <w:t xml:space="preserve">El análisis de las estructuras de entrada, así como la comprensión de la sintaxis en JFLEX y CUP, exige al estudiante cuestionar, evaluar y mejorar su enfoque de resolución.</w:t>
              <w:tab/>
              <w:tab/>
              <w:tab/>
              <w:tab/>
              <w:tab/>
            </w:r>
          </w:p>
        </w:tc>
      </w:tr>
    </w:tbl>
    <w:p w:rsidR="00000000" w:rsidDel="00000000" w:rsidP="00000000" w:rsidRDefault="00000000" w:rsidRPr="00000000" w14:paraId="000001D0">
      <w:pPr>
        <w:pStyle w:val="Heading3"/>
        <w:rPr/>
      </w:pPr>
      <w:bookmarkStart w:colFirst="0" w:colLast="0" w:name="_gj4gl81omeqz" w:id="40"/>
      <w:bookmarkEnd w:id="40"/>
      <w:r w:rsidDel="00000000" w:rsidR="00000000" w:rsidRPr="00000000">
        <w:rPr>
          <w:rtl w:val="0"/>
        </w:rPr>
        <w:t xml:space="preserve">Área de Conocimiento (Saber)</w:t>
      </w:r>
    </w:p>
    <w:p w:rsidR="00000000" w:rsidDel="00000000" w:rsidP="00000000" w:rsidRDefault="00000000" w:rsidRPr="00000000" w14:paraId="000001D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Implementa analizadores léxicos mediante expresiones regulares y JFlex para tokenizar entradas definidas y manejar errores léxicos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Ejemplo Práctico de JFLEX y CUP</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Descarga e instalación de 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Descripción de la sintaxis de las herramientas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Escritura de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Escritura de gramáticas</w:t>
              <w:tab/>
              <w:tab/>
            </w:r>
          </w:p>
        </w:tc>
      </w:tr>
    </w:tbl>
    <w:p w:rsidR="00000000" w:rsidDel="00000000" w:rsidP="00000000" w:rsidRDefault="00000000" w:rsidRPr="00000000" w14:paraId="000001E0">
      <w:pPr>
        <w:pStyle w:val="Heading3"/>
        <w:rPr/>
      </w:pPr>
      <w:bookmarkStart w:colFirst="0" w:colLast="0" w:name="_9zbzl83fe8yl" w:id="41"/>
      <w:bookmarkEnd w:id="41"/>
      <w:r w:rsidDel="00000000" w:rsidR="00000000" w:rsidRPr="00000000">
        <w:rPr>
          <w:rtl w:val="0"/>
        </w:rPr>
        <w:t xml:space="preserve">Área de Habilidades (Saber Hacer)</w:t>
      </w:r>
    </w:p>
    <w:p w:rsidR="00000000" w:rsidDel="00000000" w:rsidP="00000000" w:rsidRDefault="00000000" w:rsidRPr="00000000" w14:paraId="000001E1">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Implementa analizadores léxicos mediante expresiones regulares y JFlex para tokenizar entradas definidas y manejar errores léxicos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numPr>
                <w:ilvl w:val="0"/>
                <w:numId w:val="13"/>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2"/>
        <w:rPr/>
      </w:pPr>
      <w:bookmarkStart w:colFirst="0" w:colLast="0" w:name="_mdd7oh9ac8jq" w:id="42"/>
      <w:bookmarkEnd w:id="42"/>
      <w:r w:rsidDel="00000000" w:rsidR="00000000" w:rsidRPr="00000000">
        <w:rPr>
          <w:rtl w:val="0"/>
        </w:rPr>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r>
    </w:p>
    <w:p w:rsidR="00000000" w:rsidDel="00000000" w:rsidP="00000000" w:rsidRDefault="00000000" w:rsidRPr="00000000" w14:paraId="000001F4">
      <w:pPr>
        <w:pStyle w:val="Heading2"/>
        <w:rPr/>
      </w:pPr>
      <w:bookmarkStart w:colFirst="0" w:colLast="0" w:name="_o2qhki19blw8" w:id="43"/>
      <w:bookmarkEnd w:id="43"/>
      <w:r w:rsidDel="00000000" w:rsidR="00000000" w:rsidRPr="00000000">
        <w:rPr>
          <w:rtl w:val="0"/>
        </w:rPr>
        <w:t xml:space="preserve">Sesión No. 6, Unidad No. 4 - Herramientas de Compilación</w:t>
        <w:tab/>
      </w:r>
    </w:p>
    <w:p w:rsidR="00000000" w:rsidDel="00000000" w:rsidP="00000000" w:rsidRDefault="00000000" w:rsidRPr="00000000" w14:paraId="000001F5">
      <w:pPr>
        <w:pStyle w:val="Heading3"/>
        <w:rPr/>
      </w:pPr>
      <w:bookmarkStart w:colFirst="0" w:colLast="0" w:name="_21enn17bykbi" w:id="44"/>
      <w:bookmarkEnd w:id="44"/>
      <w:r w:rsidDel="00000000" w:rsidR="00000000" w:rsidRPr="00000000">
        <w:rPr>
          <w:rtl w:val="0"/>
        </w:rPr>
        <w:t xml:space="preserve">Área Actitudinal (Saber ser)</w:t>
      </w:r>
    </w:p>
    <w:p w:rsidR="00000000" w:rsidDel="00000000" w:rsidP="00000000" w:rsidRDefault="00000000" w:rsidRPr="00000000" w14:paraId="000001F6">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jc w:val="both"/>
              <w:rPr/>
            </w:pPr>
            <w:r w:rsidDel="00000000" w:rsidR="00000000" w:rsidRPr="00000000">
              <w:rPr>
                <w:rtl w:val="0"/>
              </w:rPr>
              <w:t xml:space="preserve">El estudiante asume el compromiso de configurar correctamente su entorno de desarrollo y cumplir los tiempos de las actividades asignadas.</w:t>
              <w:tab/>
              <w:tab/>
              <w:tab/>
              <w:tab/>
              <w:tab/>
              <w:tab/>
              <w:tab/>
            </w:r>
          </w:p>
        </w:tc>
      </w:tr>
    </w:tbl>
    <w:p w:rsidR="00000000" w:rsidDel="00000000" w:rsidP="00000000" w:rsidRDefault="00000000" w:rsidRPr="00000000" w14:paraId="000001F9">
      <w:pPr>
        <w:pStyle w:val="Heading3"/>
        <w:rPr/>
      </w:pPr>
      <w:bookmarkStart w:colFirst="0" w:colLast="0" w:name="_qd77mc9cel21" w:id="45"/>
      <w:bookmarkEnd w:id="45"/>
      <w:r w:rsidDel="00000000" w:rsidR="00000000" w:rsidRPr="00000000">
        <w:rPr>
          <w:rtl w:val="0"/>
        </w:rPr>
        <w:t xml:space="preserve">Área de Conocimiento (Saber)</w:t>
      </w:r>
    </w:p>
    <w:p w:rsidR="00000000" w:rsidDel="00000000" w:rsidP="00000000" w:rsidRDefault="00000000" w:rsidRPr="00000000" w14:paraId="000001FA">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Domina los conceptos fundamentales del compilador para analizar y diseñar traductores en proyectos de software que requieran procesamiento de lenguajes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Ejemplo Práctico de JFLEX y CUP</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Comunicación con el entorno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Comunicación con el entorno de programación</w:t>
            </w:r>
          </w:p>
        </w:tc>
      </w:tr>
      <w:tr>
        <w:trPr>
          <w:cantSplit w:val="0"/>
          <w:trHeight w:val="399.4775390625" w:hRule="atLeast"/>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Acciones Gramaticales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Ejemplo Práctico de JFLEX y CUP</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Manejo de errores</w:t>
              <w:tab/>
              <w:tab/>
            </w:r>
          </w:p>
        </w:tc>
      </w:tr>
    </w:tbl>
    <w:p w:rsidR="00000000" w:rsidDel="00000000" w:rsidP="00000000" w:rsidRDefault="00000000" w:rsidRPr="00000000" w14:paraId="00000209">
      <w:pPr>
        <w:pStyle w:val="Heading3"/>
        <w:rPr/>
      </w:pPr>
      <w:bookmarkStart w:colFirst="0" w:colLast="0" w:name="_7owpi26uyxsl" w:id="46"/>
      <w:bookmarkEnd w:id="46"/>
      <w:r w:rsidDel="00000000" w:rsidR="00000000" w:rsidRPr="00000000">
        <w:rPr>
          <w:rtl w:val="0"/>
        </w:rPr>
        <w:t xml:space="preserve">Área de Habilidades (Saber Hacer)</w:t>
      </w:r>
    </w:p>
    <w:p w:rsidR="00000000" w:rsidDel="00000000" w:rsidP="00000000" w:rsidRDefault="00000000" w:rsidRPr="00000000" w14:paraId="0000020A">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Implementa analizadores léxicos mediante expresiones regulares y JFlex para tokenizar entradas definidas y manejar errores léxicos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pPr>
            <w:r w:rsidDel="00000000" w:rsidR="00000000" w:rsidRPr="00000000">
              <w:rPr>
                <w:rtl w:val="0"/>
              </w:rPr>
              <w:t xml:space="preserve">Análisis</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2">
            <w:pPr>
              <w:numPr>
                <w:ilvl w:val="0"/>
                <w:numId w:val="2"/>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13">
      <w:pPr>
        <w:rPr/>
      </w:pPr>
      <w:r w:rsidDel="00000000" w:rsidR="00000000" w:rsidRPr="00000000">
        <w:rPr>
          <w:rtl w:val="0"/>
        </w:rPr>
      </w:r>
    </w:p>
    <w:p w:rsidR="00000000" w:rsidDel="00000000" w:rsidP="00000000" w:rsidRDefault="00000000" w:rsidRPr="00000000" w14:paraId="00000214">
      <w:pPr>
        <w:pStyle w:val="Heading2"/>
        <w:rPr/>
      </w:pPr>
      <w:bookmarkStart w:colFirst="0" w:colLast="0" w:name="_n0s1cl7yukl8" w:id="47"/>
      <w:bookmarkEnd w:id="47"/>
      <w:r w:rsidDel="00000000" w:rsidR="00000000" w:rsidRPr="00000000">
        <w:rPr>
          <w:rtl w:val="0"/>
        </w:rPr>
      </w:r>
    </w:p>
    <w:p w:rsidR="00000000" w:rsidDel="00000000" w:rsidP="00000000" w:rsidRDefault="00000000" w:rsidRPr="00000000" w14:paraId="00000215">
      <w:pPr>
        <w:rPr/>
      </w:pPr>
      <w:r w:rsidDel="00000000" w:rsidR="00000000" w:rsidRPr="00000000">
        <w:rPr>
          <w:rtl w:val="0"/>
        </w:rPr>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le85ofj8khv3" w:id="48"/>
      <w:bookmarkEnd w:id="48"/>
      <w:r w:rsidDel="00000000" w:rsidR="00000000" w:rsidRPr="00000000">
        <w:rPr>
          <w:rtl w:val="0"/>
        </w:rPr>
        <w:t xml:space="preserve">Sesión No. 7, Unidad No. 5 - Gramáticas</w:t>
      </w:r>
    </w:p>
    <w:p w:rsidR="00000000" w:rsidDel="00000000" w:rsidP="00000000" w:rsidRDefault="00000000" w:rsidRPr="00000000" w14:paraId="00000222">
      <w:pPr>
        <w:pStyle w:val="Heading3"/>
        <w:rPr/>
      </w:pPr>
      <w:bookmarkStart w:colFirst="0" w:colLast="0" w:name="_3w75ywame02s" w:id="49"/>
      <w:bookmarkEnd w:id="49"/>
      <w:r w:rsidDel="00000000" w:rsidR="00000000" w:rsidRPr="00000000">
        <w:rPr>
          <w:rtl w:val="0"/>
        </w:rPr>
        <w:t xml:space="preserve">Área Actitudinal (Saber ser)</w:t>
      </w:r>
    </w:p>
    <w:p w:rsidR="00000000" w:rsidDel="00000000" w:rsidP="00000000" w:rsidRDefault="00000000" w:rsidRPr="00000000" w14:paraId="00000223">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jc w:val="both"/>
              <w:rPr/>
            </w:pPr>
            <w:r w:rsidDel="00000000" w:rsidR="00000000" w:rsidRPr="00000000">
              <w:rPr>
                <w:rtl w:val="0"/>
              </w:rPr>
              <w:t xml:space="preserve">La depuración de errores en el análisis gramatical demanda esfuerzo constante y paciencia para lograr el entendimiento profundo.</w:t>
              <w:tab/>
              <w:tab/>
              <w:tab/>
              <w:tab/>
              <w:tab/>
              <w:tab/>
              <w:tab/>
            </w:r>
          </w:p>
        </w:tc>
      </w:tr>
    </w:tbl>
    <w:p w:rsidR="00000000" w:rsidDel="00000000" w:rsidP="00000000" w:rsidRDefault="00000000" w:rsidRPr="00000000" w14:paraId="00000226">
      <w:pPr>
        <w:pStyle w:val="Heading3"/>
        <w:rPr/>
      </w:pPr>
      <w:bookmarkStart w:colFirst="0" w:colLast="0" w:name="_bx7tn9muttio" w:id="50"/>
      <w:bookmarkEnd w:id="50"/>
      <w:r w:rsidDel="00000000" w:rsidR="00000000" w:rsidRPr="00000000">
        <w:rPr>
          <w:rtl w:val="0"/>
        </w:rPr>
        <w:t xml:space="preserve">Área de Conocimiento (Saber)</w:t>
      </w:r>
    </w:p>
    <w:p w:rsidR="00000000" w:rsidDel="00000000" w:rsidP="00000000" w:rsidRDefault="00000000" w:rsidRPr="00000000" w14:paraId="0000022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Desarrolla analizadores sintácticos con CUP y Jison, gramáticas LL/LR para validar la estructura de programas y construir AST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pPr>
            <w:r w:rsidDel="00000000" w:rsidR="00000000" w:rsidRPr="00000000">
              <w:rPr>
                <w:rtl w:val="0"/>
              </w:rPr>
              <w:t xml:space="preserve">Gramáticas Independientes del Contexto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Definición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Funciones Primero y Siguientes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Gramáticas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Gramáticas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Gramáticas Independientes del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Reescrituras gramaticales</w:t>
              <w:tab/>
              <w:tab/>
            </w:r>
          </w:p>
        </w:tc>
      </w:tr>
    </w:tbl>
    <w:p w:rsidR="00000000" w:rsidDel="00000000" w:rsidP="00000000" w:rsidRDefault="00000000" w:rsidRPr="00000000" w14:paraId="00000238">
      <w:pPr>
        <w:pStyle w:val="Heading3"/>
        <w:rPr/>
      </w:pPr>
      <w:bookmarkStart w:colFirst="0" w:colLast="0" w:name="_kryuus6u13wz" w:id="51"/>
      <w:bookmarkEnd w:id="51"/>
      <w:r w:rsidDel="00000000" w:rsidR="00000000" w:rsidRPr="00000000">
        <w:rPr>
          <w:rtl w:val="0"/>
        </w:rPr>
        <w:t xml:space="preserve">Área de Habilidades (Saber Hacer)</w:t>
      </w:r>
    </w:p>
    <w:p w:rsidR="00000000" w:rsidDel="00000000" w:rsidP="00000000" w:rsidRDefault="00000000" w:rsidRPr="00000000" w14:paraId="00000239">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Desarrolla analizadores sintácticos con CUP y Jison, gramáticas LL/LR para validar la estructura de programas y construir AST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numPr>
                <w:ilvl w:val="0"/>
                <w:numId w:val="9"/>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pStyle w:val="Heading2"/>
        <w:rPr/>
      </w:pPr>
      <w:bookmarkStart w:colFirst="0" w:colLast="0" w:name="_yl4r40mak7mj" w:id="52"/>
      <w:bookmarkEnd w:id="52"/>
      <w:r w:rsidDel="00000000" w:rsidR="00000000" w:rsidRPr="00000000">
        <w:rPr>
          <w:rtl w:val="0"/>
        </w:rPr>
      </w:r>
    </w:p>
    <w:p w:rsidR="00000000" w:rsidDel="00000000" w:rsidP="00000000" w:rsidRDefault="00000000" w:rsidRPr="00000000" w14:paraId="0000024C">
      <w:pPr>
        <w:pStyle w:val="Heading2"/>
        <w:rPr/>
      </w:pPr>
      <w:bookmarkStart w:colFirst="0" w:colLast="0" w:name="_f6exgwuvwabp" w:id="53"/>
      <w:bookmarkEnd w:id="53"/>
      <w:r w:rsidDel="00000000" w:rsidR="00000000" w:rsidRPr="00000000">
        <w:rPr>
          <w:rtl w:val="0"/>
        </w:rPr>
        <w:t xml:space="preserve">Sesión No. 8, Unidad No. 4 - Herramientas de Compilación</w:t>
        <w:tab/>
      </w:r>
    </w:p>
    <w:p w:rsidR="00000000" w:rsidDel="00000000" w:rsidP="00000000" w:rsidRDefault="00000000" w:rsidRPr="00000000" w14:paraId="0000024D">
      <w:pPr>
        <w:pStyle w:val="Heading3"/>
        <w:rPr/>
      </w:pPr>
      <w:bookmarkStart w:colFirst="0" w:colLast="0" w:name="_9mxctcfh9d3" w:id="54"/>
      <w:bookmarkEnd w:id="54"/>
      <w:r w:rsidDel="00000000" w:rsidR="00000000" w:rsidRPr="00000000">
        <w:rPr>
          <w:rtl w:val="0"/>
        </w:rPr>
        <w:t xml:space="preserve">Área Actitudinal (Saber ser)</w:t>
      </w:r>
    </w:p>
    <w:p w:rsidR="00000000" w:rsidDel="00000000" w:rsidP="00000000" w:rsidRDefault="00000000" w:rsidRPr="00000000" w14:paraId="0000024E">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0">
            <w:pPr>
              <w:jc w:val="both"/>
              <w:rPr/>
            </w:pPr>
            <w:r w:rsidDel="00000000" w:rsidR="00000000" w:rsidRPr="00000000">
              <w:rPr>
                <w:rtl w:val="0"/>
              </w:rPr>
              <w:t xml:space="preserve">Se exige cumplimiento con la práctica asignada y participación activa durante los ejercicios guiados y de aplicación.</w:t>
              <w:tab/>
              <w:tab/>
              <w:tab/>
              <w:tab/>
              <w:tab/>
              <w:tab/>
              <w:tab/>
            </w:r>
          </w:p>
        </w:tc>
      </w:tr>
    </w:tbl>
    <w:p w:rsidR="00000000" w:rsidDel="00000000" w:rsidP="00000000" w:rsidRDefault="00000000" w:rsidRPr="00000000" w14:paraId="00000251">
      <w:pPr>
        <w:pStyle w:val="Heading3"/>
        <w:rPr/>
      </w:pPr>
      <w:bookmarkStart w:colFirst="0" w:colLast="0" w:name="_uyja3oav6we2" w:id="55"/>
      <w:bookmarkEnd w:id="55"/>
      <w:r w:rsidDel="00000000" w:rsidR="00000000" w:rsidRPr="00000000">
        <w:rPr>
          <w:rtl w:val="0"/>
        </w:rPr>
        <w:t xml:space="preserve">Área de Conocimiento (Saber)</w:t>
      </w:r>
    </w:p>
    <w:p w:rsidR="00000000" w:rsidDel="00000000" w:rsidP="00000000" w:rsidRDefault="00000000" w:rsidRPr="00000000" w14:paraId="00000252">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Aplica el patrón Intérprete integrando validaciones semánticas y ejecución de sentencias para prototipar lenguajes de dominio específico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9">
            <w:pPr>
              <w:spacing w:line="276" w:lineRule="auto"/>
              <w:rPr/>
            </w:pPr>
            <w:r w:rsidDel="00000000" w:rsidR="00000000" w:rsidRPr="00000000">
              <w:rPr>
                <w:rtl w:val="0"/>
              </w:rPr>
              <w:t xml:space="preserve">Ejemplo Practico de JISON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A">
            <w:pPr>
              <w:spacing w:line="276" w:lineRule="auto"/>
              <w:rPr/>
            </w:pPr>
            <w:r w:rsidDel="00000000" w:rsidR="00000000" w:rsidRPr="00000000">
              <w:rPr>
                <w:rtl w:val="0"/>
              </w:rPr>
              <w:t xml:space="preserve">Descarga e instalación de 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B">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C">
            <w:pPr>
              <w:spacing w:line="276" w:lineRule="auto"/>
              <w:rPr/>
            </w:pPr>
            <w:r w:rsidDel="00000000" w:rsidR="00000000" w:rsidRPr="00000000">
              <w:rPr>
                <w:rtl w:val="0"/>
              </w:rPr>
              <w:t xml:space="preserve">Escritura de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E">
            <w:pPr>
              <w:spacing w:line="276" w:lineRule="auto"/>
              <w:rPr/>
            </w:pPr>
            <w:r w:rsidDel="00000000" w:rsidR="00000000" w:rsidRPr="00000000">
              <w:rPr>
                <w:rtl w:val="0"/>
              </w:rPr>
              <w:t xml:space="preserve">Escritura de gramáticas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0">
            <w:pPr>
              <w:spacing w:line="276" w:lineRule="auto"/>
              <w:rPr/>
            </w:pPr>
            <w:r w:rsidDel="00000000" w:rsidR="00000000" w:rsidRPr="00000000">
              <w:rPr>
                <w:rtl w:val="0"/>
              </w:rPr>
              <w:t xml:space="preserve">Comunicación con el entorno de programación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Acciones Gramaticales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Ejemplo Practico de JISON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Manejo de errores</w:t>
              <w:tab/>
              <w:tab/>
            </w:r>
          </w:p>
        </w:tc>
      </w:tr>
    </w:tbl>
    <w:p w:rsidR="00000000" w:rsidDel="00000000" w:rsidP="00000000" w:rsidRDefault="00000000" w:rsidRPr="00000000" w14:paraId="00000265">
      <w:pPr>
        <w:pStyle w:val="Heading3"/>
        <w:rPr/>
      </w:pPr>
      <w:bookmarkStart w:colFirst="0" w:colLast="0" w:name="_pds4c78ha7dz" w:id="56"/>
      <w:bookmarkEnd w:id="56"/>
      <w:r w:rsidDel="00000000" w:rsidR="00000000" w:rsidRPr="00000000">
        <w:rPr>
          <w:rtl w:val="0"/>
        </w:rPr>
        <w:t xml:space="preserve">Área de Habilidades (Saber Hacer)</w:t>
      </w:r>
    </w:p>
    <w:p w:rsidR="00000000" w:rsidDel="00000000" w:rsidP="00000000" w:rsidRDefault="00000000" w:rsidRPr="00000000" w14:paraId="00000266">
      <w:pPr>
        <w:rPr/>
      </w:pPr>
      <w:r w:rsidDel="00000000" w:rsidR="00000000" w:rsidRPr="00000000">
        <w:rPr>
          <w:rtl w:val="0"/>
        </w:rPr>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Aplica el patrón Intérprete integrando validaciones semánticas y ejecución de sentencias para prototipar lenguajes de dominio específico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Actividades</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E">
            <w:pPr>
              <w:numPr>
                <w:ilvl w:val="0"/>
                <w:numId w:val="7"/>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pStyle w:val="Heading2"/>
        <w:rPr/>
      </w:pPr>
      <w:bookmarkStart w:colFirst="0" w:colLast="0" w:name="_1v0cp6dvjicl" w:id="57"/>
      <w:bookmarkEnd w:id="57"/>
      <w:r w:rsidDel="00000000" w:rsidR="00000000" w:rsidRPr="00000000">
        <w:rPr>
          <w:rtl w:val="0"/>
        </w:rPr>
        <w:t xml:space="preserve">Sesión No. 9, Unidad No. 6 - Diseño Intérprete</w:t>
        <w:tab/>
      </w:r>
    </w:p>
    <w:p w:rsidR="00000000" w:rsidDel="00000000" w:rsidP="00000000" w:rsidRDefault="00000000" w:rsidRPr="00000000" w14:paraId="00000278">
      <w:pPr>
        <w:pStyle w:val="Heading3"/>
        <w:rPr/>
      </w:pPr>
      <w:bookmarkStart w:colFirst="0" w:colLast="0" w:name="_52jn9up4riun" w:id="58"/>
      <w:bookmarkEnd w:id="58"/>
      <w:r w:rsidDel="00000000" w:rsidR="00000000" w:rsidRPr="00000000">
        <w:rPr>
          <w:rtl w:val="0"/>
        </w:rPr>
        <w:t xml:space="preserve">Área Actitudinal (Saber ser)</w:t>
      </w:r>
    </w:p>
    <w:p w:rsidR="00000000" w:rsidDel="00000000" w:rsidP="00000000" w:rsidRDefault="00000000" w:rsidRPr="00000000" w14:paraId="00000279">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b w:val="1"/>
                <w:bCs w:val="1"/>
                <w:rtl w:val="0"/>
              </w:rPr>
              <w:t xml:space="preserve">Nombre del valor:  Innovación</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jc w:val="both"/>
              <w:rPr/>
            </w:pPr>
            <w:r w:rsidDel="00000000" w:rsidR="00000000" w:rsidRPr="00000000">
              <w:rPr>
                <w:rtl w:val="0"/>
              </w:rPr>
              <w:t xml:space="preserve">Es la capacidad de una organización o individuo para generar nuevas ideas, productos, servicios o procesos que crean una ventaja competitiva y un impacto positivo.</w:t>
            </w:r>
          </w:p>
        </w:tc>
      </w:tr>
    </w:tbl>
    <w:p w:rsidR="00000000" w:rsidDel="00000000" w:rsidP="00000000" w:rsidRDefault="00000000" w:rsidRPr="00000000" w14:paraId="0000027C">
      <w:pPr>
        <w:pStyle w:val="Heading3"/>
        <w:rPr/>
      </w:pPr>
      <w:bookmarkStart w:colFirst="0" w:colLast="0" w:name="_1ivxvvv5or0s" w:id="59"/>
      <w:bookmarkEnd w:id="59"/>
      <w:r w:rsidDel="00000000" w:rsidR="00000000" w:rsidRPr="00000000">
        <w:rPr>
          <w:rtl w:val="0"/>
        </w:rPr>
        <w:t xml:space="preserve">Área de Conocimiento (Saber)</w:t>
      </w:r>
    </w:p>
    <w:p w:rsidR="00000000" w:rsidDel="00000000" w:rsidP="00000000" w:rsidRDefault="00000000" w:rsidRPr="00000000" w14:paraId="0000027D">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0">
            <w:pPr>
              <w:rPr/>
            </w:pPr>
            <w:r w:rsidDel="00000000" w:rsidR="00000000" w:rsidRPr="00000000">
              <w:rPr>
                <w:rtl w:val="0"/>
              </w:rPr>
              <w:t xml:space="preserve">Aplica el patrón Intérprete integrando validaciones semánticas y ejecución de sentencias para prototipar lenguajes de dominio específico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2">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Subtema</w:t>
            </w:r>
          </w:p>
        </w:tc>
      </w:tr>
      <w:tr>
        <w:trPr>
          <w:cantSplit w:val="0"/>
          <w:trHeight w:val="280" w:hRule="atLeast"/>
          <w:tblHeader w:val="0"/>
        </w:trPr>
        <w:tc>
          <w:tcPr>
            <w:gridSpan w:val="2"/>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4">
            <w:pPr>
              <w:spacing w:line="276" w:lineRule="auto"/>
              <w:jc w:val="center"/>
              <w:rPr/>
            </w:pPr>
            <w:r w:rsidDel="00000000" w:rsidR="00000000" w:rsidRPr="00000000">
              <w:rPr>
                <w:rtl w:val="0"/>
              </w:rPr>
              <w:t xml:space="preserve">Conferencia del Laboratorio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6">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Patrones de diseño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Patron Interprete</w:t>
              <w:tab/>
              <w:tab/>
            </w:r>
          </w:p>
        </w:tc>
      </w:tr>
    </w:tbl>
    <w:p w:rsidR="00000000" w:rsidDel="00000000" w:rsidP="00000000" w:rsidRDefault="00000000" w:rsidRPr="00000000" w14:paraId="0000028A">
      <w:pPr>
        <w:pStyle w:val="Heading3"/>
        <w:rPr/>
      </w:pPr>
      <w:bookmarkStart w:colFirst="0" w:colLast="0" w:name="_5p08wj8l8x9d" w:id="60"/>
      <w:bookmarkEnd w:id="60"/>
      <w:r w:rsidDel="00000000" w:rsidR="00000000" w:rsidRPr="00000000">
        <w:rPr>
          <w:rtl w:val="0"/>
        </w:rPr>
        <w:t xml:space="preserve">Área de Habilidades (Saber Hacer)</w:t>
      </w:r>
    </w:p>
    <w:p w:rsidR="00000000" w:rsidDel="00000000" w:rsidP="00000000" w:rsidRDefault="00000000" w:rsidRPr="00000000" w14:paraId="0000028B">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E">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2">
            <w:pPr>
              <w:spacing w:line="276" w:lineRule="auto"/>
              <w:rPr/>
            </w:pPr>
            <w:r w:rsidDel="00000000" w:rsidR="00000000" w:rsidRPr="00000000">
              <w:rPr>
                <w:rtl w:val="0"/>
              </w:rPr>
              <w:t xml:space="preserve">Actividades</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3">
            <w:pPr>
              <w:numPr>
                <w:ilvl w:val="0"/>
                <w:numId w:val="1"/>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pStyle w:val="Heading2"/>
        <w:rPr/>
      </w:pPr>
      <w:bookmarkStart w:colFirst="0" w:colLast="0" w:name="_gnyxzxkncjot" w:id="61"/>
      <w:bookmarkEnd w:id="61"/>
      <w:r w:rsidDel="00000000" w:rsidR="00000000" w:rsidRPr="00000000">
        <w:rPr>
          <w:rtl w:val="0"/>
        </w:rPr>
        <w:t xml:space="preserve">Sesión No. 10, Unidad No. 6 - Diseño Intérprete</w:t>
        <w:tab/>
      </w:r>
    </w:p>
    <w:p w:rsidR="00000000" w:rsidDel="00000000" w:rsidP="00000000" w:rsidRDefault="00000000" w:rsidRPr="00000000" w14:paraId="000002A2">
      <w:pPr>
        <w:pStyle w:val="Heading3"/>
        <w:rPr/>
      </w:pPr>
      <w:bookmarkStart w:colFirst="0" w:colLast="0" w:name="_fc8rqwtj2lac" w:id="62"/>
      <w:bookmarkEnd w:id="62"/>
      <w:r w:rsidDel="00000000" w:rsidR="00000000" w:rsidRPr="00000000">
        <w:rPr>
          <w:rtl w:val="0"/>
        </w:rPr>
        <w:t xml:space="preserve">Área Actitudinal (Saber ser)</w:t>
      </w:r>
    </w:p>
    <w:p w:rsidR="00000000" w:rsidDel="00000000" w:rsidP="00000000" w:rsidRDefault="00000000" w:rsidRPr="00000000" w14:paraId="000002A3">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b w:val="1"/>
                <w:bCs w:val="1"/>
                <w:rtl w:val="0"/>
              </w:rPr>
              <w:t xml:space="preserve">Nombre del valor:  Pensamiento lógico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5">
            <w:pPr>
              <w:jc w:val="both"/>
              <w:rPr/>
            </w:pPr>
            <w:r w:rsidDel="00000000" w:rsidR="00000000" w:rsidRPr="00000000">
              <w:rPr>
                <w:rtl w:val="0"/>
              </w:rPr>
              <w:t xml:space="preserve">Interpretar correctamente expresiones aritméticas y manejar asignaciones requiere aplicar estructuras lógicas bien definidas.</w:t>
              <w:tab/>
              <w:tab/>
              <w:tab/>
              <w:tab/>
              <w:tab/>
              <w:tab/>
            </w:r>
          </w:p>
        </w:tc>
      </w:tr>
    </w:tbl>
    <w:p w:rsidR="00000000" w:rsidDel="00000000" w:rsidP="00000000" w:rsidRDefault="00000000" w:rsidRPr="00000000" w14:paraId="000002A6">
      <w:pPr>
        <w:pStyle w:val="Heading3"/>
        <w:rPr/>
      </w:pPr>
      <w:bookmarkStart w:colFirst="0" w:colLast="0" w:name="_9r5uloa43gri" w:id="63"/>
      <w:bookmarkEnd w:id="63"/>
      <w:r w:rsidDel="00000000" w:rsidR="00000000" w:rsidRPr="00000000">
        <w:rPr>
          <w:rtl w:val="0"/>
        </w:rPr>
        <w:t xml:space="preserve">Área de Conocimiento (Saber)</w:t>
      </w:r>
    </w:p>
    <w:p w:rsidR="00000000" w:rsidDel="00000000" w:rsidP="00000000" w:rsidRDefault="00000000" w:rsidRPr="00000000" w14:paraId="000002A7">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A">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pPr>
            <w:r w:rsidDel="00000000" w:rsidR="00000000" w:rsidRPr="00000000">
              <w:rPr>
                <w:rtl w:val="0"/>
              </w:rPr>
              <w:t xml:space="preserve">Interprete utilizando patron interprete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AF">
            <w:pPr>
              <w:spacing w:line="276" w:lineRule="auto"/>
              <w:rPr/>
            </w:pPr>
            <w:r w:rsidDel="00000000" w:rsidR="00000000" w:rsidRPr="00000000">
              <w:rPr>
                <w:rtl w:val="0"/>
              </w:rPr>
              <w:t xml:space="preserve">Expresiones Aritméticas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0">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1">
            <w:pPr>
              <w:spacing w:line="276" w:lineRule="auto"/>
              <w:rPr/>
            </w:pPr>
            <w:r w:rsidDel="00000000" w:rsidR="00000000" w:rsidRPr="00000000">
              <w:rPr>
                <w:rtl w:val="0"/>
              </w:rPr>
              <w:t xml:space="preserve">Validaciones semánticas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Tabla de Símbolos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Declaración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Asignación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Acceso de variables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Interprete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Definición de entornos de programación</w:t>
              <w:tab/>
              <w:tab/>
            </w:r>
          </w:p>
        </w:tc>
      </w:tr>
    </w:tbl>
    <w:p w:rsidR="00000000" w:rsidDel="00000000" w:rsidP="00000000" w:rsidRDefault="00000000" w:rsidRPr="00000000" w14:paraId="000002BC">
      <w:pPr>
        <w:pStyle w:val="Heading3"/>
        <w:rPr/>
      </w:pPr>
      <w:bookmarkStart w:colFirst="0" w:colLast="0" w:name="_d2e64ghyzxsh" w:id="64"/>
      <w:bookmarkEnd w:id="64"/>
      <w:r w:rsidDel="00000000" w:rsidR="00000000" w:rsidRPr="00000000">
        <w:rPr>
          <w:rtl w:val="0"/>
        </w:rPr>
        <w:t xml:space="preserve">Área de Habilidades (Saber Hacer)</w:t>
      </w:r>
    </w:p>
    <w:p w:rsidR="00000000" w:rsidDel="00000000" w:rsidP="00000000" w:rsidRDefault="00000000" w:rsidRPr="00000000" w14:paraId="000002BD">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BE">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0">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pPr>
            <w:r w:rsidDel="00000000" w:rsidR="00000000" w:rsidRPr="00000000">
              <w:rPr>
                <w:rtl w:val="0"/>
              </w:rPr>
              <w:t xml:space="preserve">Ponderación</w:t>
            </w:r>
          </w:p>
        </w:tc>
      </w:tr>
      <w:tr>
        <w:trPr>
          <w:cantSplit w:val="0"/>
          <w:trHeight w:val="234.47753906249997"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numPr>
                <w:ilvl w:val="0"/>
                <w:numId w:val="8"/>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Style w:val="Heading2"/>
        <w:rPr/>
      </w:pPr>
      <w:bookmarkStart w:colFirst="0" w:colLast="0" w:name="_azinj2qwfuwx" w:id="65"/>
      <w:bookmarkEnd w:id="65"/>
      <w:r w:rsidDel="00000000" w:rsidR="00000000" w:rsidRPr="00000000">
        <w:rPr>
          <w:rtl w:val="0"/>
        </w:rPr>
        <w:t xml:space="preserve">Sesión No. 11, Unidad No. 6 - Diseño Intérprete</w:t>
      </w:r>
    </w:p>
    <w:p w:rsidR="00000000" w:rsidDel="00000000" w:rsidP="00000000" w:rsidRDefault="00000000" w:rsidRPr="00000000" w14:paraId="000002CF">
      <w:pPr>
        <w:pStyle w:val="Heading3"/>
        <w:rPr/>
      </w:pPr>
      <w:bookmarkStart w:colFirst="0" w:colLast="0" w:name="_u1msgct6ky8h" w:id="66"/>
      <w:bookmarkEnd w:id="66"/>
      <w:r w:rsidDel="00000000" w:rsidR="00000000" w:rsidRPr="00000000">
        <w:rPr>
          <w:rtl w:val="0"/>
        </w:rPr>
        <w:t xml:space="preserve">Área Actitudinal (Saber ser)</w:t>
      </w:r>
    </w:p>
    <w:p w:rsidR="00000000" w:rsidDel="00000000" w:rsidP="00000000" w:rsidRDefault="00000000" w:rsidRPr="00000000" w14:paraId="000002D0">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1">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2">
            <w:pPr>
              <w:jc w:val="both"/>
              <w:rPr/>
            </w:pPr>
            <w:r w:rsidDel="00000000" w:rsidR="00000000" w:rsidRPr="00000000">
              <w:rPr>
                <w:rtl w:val="0"/>
              </w:rPr>
              <w:t xml:space="preserve">Al aplicar ejemplos prácticos, el estudiante toma decisiones sobre la estructura y flujo de su intérprete.</w:t>
              <w:tab/>
            </w:r>
          </w:p>
        </w:tc>
      </w:tr>
    </w:tbl>
    <w:p w:rsidR="00000000" w:rsidDel="00000000" w:rsidP="00000000" w:rsidRDefault="00000000" w:rsidRPr="00000000" w14:paraId="000002D3">
      <w:pPr>
        <w:pStyle w:val="Heading3"/>
        <w:rPr/>
      </w:pPr>
      <w:bookmarkStart w:colFirst="0" w:colLast="0" w:name="_5150jiaj9j6d" w:id="67"/>
      <w:bookmarkEnd w:id="67"/>
      <w:r w:rsidDel="00000000" w:rsidR="00000000" w:rsidRPr="00000000">
        <w:rPr>
          <w:rtl w:val="0"/>
        </w:rPr>
        <w:t xml:space="preserve">Área de Conocimiento (Saber)</w:t>
      </w:r>
    </w:p>
    <w:p w:rsidR="00000000" w:rsidDel="00000000" w:rsidP="00000000" w:rsidRDefault="00000000" w:rsidRPr="00000000" w14:paraId="000002D4">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7">
            <w:pPr>
              <w:rPr/>
            </w:pPr>
            <w:r w:rsidDel="00000000" w:rsidR="00000000" w:rsidRPr="00000000">
              <w:rPr>
                <w:rtl w:val="0"/>
              </w:rPr>
              <w:t xml:space="preserve">Integra lenguajes y herramientas de programación mediante estrategias de diseño y prueba con pensamiento crítico y visión sistémica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rPr/>
            </w:pPr>
            <w:r w:rsidDel="00000000" w:rsidR="00000000" w:rsidRPr="00000000">
              <w:rPr>
                <w:rtl w:val="0"/>
              </w:rPr>
              <w:t xml:space="preserve">Intérprete utilizando patron interprete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pPr>
            <w:r w:rsidDel="00000000" w:rsidR="00000000" w:rsidRPr="00000000">
              <w:rPr>
                <w:rtl w:val="0"/>
              </w:rPr>
              <w:t xml:space="preserve">Funcionamiento de la tabla de símbolos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D">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pPr>
            <w:r w:rsidDel="00000000" w:rsidR="00000000" w:rsidRPr="00000000">
              <w:rPr>
                <w:rtl w:val="0"/>
              </w:rPr>
              <w:t xml:space="preserve">Sentencia IF</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F">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pPr>
            <w:r w:rsidDel="00000000" w:rsidR="00000000" w:rsidRPr="00000000">
              <w:rPr>
                <w:rtl w:val="0"/>
              </w:rPr>
              <w:t xml:space="preserve">Sentencia While</w:t>
              <w:tab/>
              <w:tab/>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1">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pPr>
            <w:r w:rsidDel="00000000" w:rsidR="00000000" w:rsidRPr="00000000">
              <w:rPr>
                <w:rtl w:val="0"/>
              </w:rPr>
              <w:t xml:space="preserve">Funcionamiento de las funciones y métodos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3">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pPr>
            <w:r w:rsidDel="00000000" w:rsidR="00000000" w:rsidRPr="00000000">
              <w:rPr>
                <w:rtl w:val="0"/>
              </w:rPr>
              <w:t xml:space="preserve">Llamada de funciones y métodos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5">
            <w:pPr>
              <w:spacing w:line="276" w:lineRule="auto"/>
              <w:rPr/>
            </w:pPr>
            <w:r w:rsidDel="00000000" w:rsidR="00000000" w:rsidRPr="00000000">
              <w:rPr>
                <w:rtl w:val="0"/>
              </w:rPr>
              <w:t xml:space="preserve">Intérprete utilizando patron interprete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pPr>
            <w:r w:rsidDel="00000000" w:rsidR="00000000" w:rsidRPr="00000000">
              <w:rPr>
                <w:rtl w:val="0"/>
              </w:rPr>
              <w:t xml:space="preserve">Llamada principal (main)</w:t>
              <w:tab/>
              <w:tab/>
            </w:r>
          </w:p>
        </w:tc>
      </w:tr>
    </w:tbl>
    <w:p w:rsidR="00000000" w:rsidDel="00000000" w:rsidP="00000000" w:rsidRDefault="00000000" w:rsidRPr="00000000" w14:paraId="000002E7">
      <w:pPr>
        <w:pStyle w:val="Heading3"/>
        <w:rPr/>
      </w:pPr>
      <w:bookmarkStart w:colFirst="0" w:colLast="0" w:name="_l5xnafvg69y1" w:id="68"/>
      <w:bookmarkEnd w:id="68"/>
      <w:r w:rsidDel="00000000" w:rsidR="00000000" w:rsidRPr="00000000">
        <w:rPr>
          <w:rtl w:val="0"/>
        </w:rPr>
        <w:t xml:space="preserve">Área de Habilidades (Saber Hacer)</w:t>
      </w:r>
    </w:p>
    <w:p w:rsidR="00000000" w:rsidDel="00000000" w:rsidP="00000000" w:rsidRDefault="00000000" w:rsidRPr="00000000" w14:paraId="000002E8">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Integra lenguajes y herramientas de programación mediante estrategias de diseño y prueba con pensamiento crítico y visión sistémica.</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E">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numPr>
                <w:ilvl w:val="0"/>
                <w:numId w:val="16"/>
              </w:numPr>
              <w:spacing w:line="276" w:lineRule="auto"/>
              <w:ind w:left="720" w:hanging="360"/>
              <w:jc w:val="right"/>
              <w:rPr>
                <w:u w:val="none"/>
              </w:rPr>
            </w:pPr>
            <w:r w:rsidDel="00000000" w:rsidR="00000000" w:rsidRPr="00000000">
              <w:rPr>
                <w:rtl w:val="0"/>
              </w:rPr>
            </w:r>
          </w:p>
        </w:tc>
      </w:tr>
    </w:tbl>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pStyle w:val="Heading1"/>
        <w:rPr>
          <w:sz w:val="26"/>
          <w:szCs w:val="26"/>
        </w:rPr>
      </w:pPr>
      <w:bookmarkStart w:colFirst="0" w:colLast="0" w:name="_b7z1nn41hzvl" w:id="69"/>
      <w:bookmarkEnd w:id="69"/>
      <w:r w:rsidDel="00000000" w:rsidR="00000000" w:rsidRPr="00000000">
        <w:rPr>
          <w:sz w:val="26"/>
          <w:szCs w:val="26"/>
          <w:rtl w:val="0"/>
        </w:rPr>
        <w:t xml:space="preserve">Rúbrica de Evaluación</w:t>
      </w:r>
    </w:p>
    <w:p w:rsidR="00000000" w:rsidDel="00000000" w:rsidP="00000000" w:rsidRDefault="00000000" w:rsidRPr="00000000" w14:paraId="000002FD">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2FE">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2FF">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00">
      <w:pPr>
        <w:pStyle w:val="Heading1"/>
        <w:rPr>
          <w:sz w:val="26"/>
          <w:szCs w:val="26"/>
        </w:rPr>
      </w:pPr>
      <w:bookmarkStart w:colFirst="0" w:colLast="0" w:name="_gqzp8xibj1s9" w:id="70"/>
      <w:bookmarkEnd w:id="70"/>
      <w:r w:rsidDel="00000000" w:rsidR="00000000" w:rsidRPr="00000000">
        <w:rPr>
          <w:sz w:val="26"/>
          <w:szCs w:val="26"/>
          <w:rtl w:val="0"/>
        </w:rPr>
        <w:t xml:space="preserve">Normativa Académica y Ética del Curso</w:t>
      </w:r>
    </w:p>
    <w:p w:rsidR="00000000" w:rsidDel="00000000" w:rsidP="00000000" w:rsidRDefault="00000000" w:rsidRPr="00000000" w14:paraId="00000301">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02">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03">
      <w:pPr>
        <w:numPr>
          <w:ilvl w:val="0"/>
          <w:numId w:val="17"/>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04">
      <w:pPr>
        <w:numPr>
          <w:ilvl w:val="0"/>
          <w:numId w:val="1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05">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06">
      <w:pPr>
        <w:numPr>
          <w:ilvl w:val="0"/>
          <w:numId w:val="4"/>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07">
      <w:pPr>
        <w:numPr>
          <w:ilvl w:val="0"/>
          <w:numId w:val="4"/>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08">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09">
      <w:pPr>
        <w:numPr>
          <w:ilvl w:val="0"/>
          <w:numId w:val="11"/>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0A">
      <w:pPr>
        <w:numPr>
          <w:ilvl w:val="0"/>
          <w:numId w:val="11"/>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0B">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0C">
      <w:pPr>
        <w:numPr>
          <w:ilvl w:val="0"/>
          <w:numId w:val="3"/>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0D">
      <w:pPr>
        <w:numPr>
          <w:ilvl w:val="0"/>
          <w:numId w:val="3"/>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0E">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0F">
      <w:pPr>
        <w:numPr>
          <w:ilvl w:val="0"/>
          <w:numId w:val="6"/>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10">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11">
      <w:pPr>
        <w:numPr>
          <w:ilvl w:val="0"/>
          <w:numId w:val="18"/>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1"/>
        <w:spacing w:before="83" w:lineRule="auto"/>
        <w:rPr/>
      </w:pPr>
      <w:bookmarkStart w:colFirst="0" w:colLast="0" w:name="_65zj0bg0q0rv" w:id="71"/>
      <w:bookmarkEnd w:id="71"/>
      <w:r w:rsidDel="00000000" w:rsidR="00000000" w:rsidRPr="00000000">
        <w:rPr>
          <w:rtl w:val="0"/>
        </w:rPr>
        <w:t xml:space="preserve">Bibliografía</w:t>
      </w:r>
    </w:p>
    <w:p w:rsidR="00000000" w:rsidDel="00000000" w:rsidP="00000000" w:rsidRDefault="00000000" w:rsidRPr="00000000" w14:paraId="00000314">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315">
      <w:pPr>
        <w:numPr>
          <w:ilvl w:val="0"/>
          <w:numId w:val="10"/>
        </w:numPr>
        <w:ind w:left="720" w:hanging="360"/>
        <w:rPr>
          <w:u w:val="none"/>
        </w:rPr>
      </w:pPr>
      <w:r w:rsidDel="00000000" w:rsidR="00000000" w:rsidRPr="00000000">
        <w:rPr>
          <w:rtl w:val="0"/>
        </w:rPr>
        <w:t xml:space="preserve">Principios, Técnicas y Herramientas Aho, Sethi y Ullman. PEARSON ADDISON-WESLEY, 2008, 2da Edición</w:t>
      </w: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6">
    <w:pPr>
      <w:jc w:val="right"/>
      <w:rPr/>
    </w:pPr>
    <w:r w:rsidDel="00000000" w:rsidR="00000000" w:rsidRPr="00000000">
      <w:rPr>
        <w:rtl w:val="0"/>
      </w:rPr>
    </w:r>
  </w:p>
  <w:p w:rsidR="00000000" w:rsidDel="00000000" w:rsidP="00000000" w:rsidRDefault="00000000" w:rsidRPr="00000000" w14:paraId="00000317">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jc w:val="right"/>
      <w:rPr/>
    </w:pPr>
    <w:r w:rsidDel="00000000" w:rsidR="00000000" w:rsidRPr="00000000">
      <w:rPr>
        <w:rtl w:val="0"/>
      </w:rPr>
    </w:r>
  </w:p>
  <w:p w:rsidR="00000000" w:rsidDel="00000000" w:rsidP="00000000" w:rsidRDefault="00000000" w:rsidRPr="00000000" w14:paraId="00000319">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20">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2">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23">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A">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1B">
    <w:pPr>
      <w:rPr>
        <w:rFonts w:ascii="Arial" w:cs="Arial" w:eastAsia="Arial" w:hAnsi="Arial"/>
        <w:sz w:val="20"/>
        <w:szCs w:val="20"/>
      </w:rPr>
    </w:pPr>
    <w:r w:rsidDel="00000000" w:rsidR="00000000" w:rsidRPr="00000000">
      <w:rPr>
        <w:rtl w:val="0"/>
      </w:rPr>
      <w:t xml:space="preserve">777</w:t>
    </w:r>
    <w:r w:rsidDel="00000000" w:rsidR="00000000" w:rsidRPr="00000000">
      <w:rPr>
        <w:rFonts w:ascii="Arial" w:cs="Arial" w:eastAsia="Arial" w:hAnsi="Arial"/>
        <w:sz w:val="20"/>
        <w:szCs w:val="20"/>
        <w:rtl w:val="0"/>
      </w:rPr>
      <w:t xml:space="preserve"> - </w:t>
    </w:r>
    <w:r w:rsidDel="00000000" w:rsidR="00000000" w:rsidRPr="00000000">
      <w:rPr>
        <w:rtl w:val="0"/>
      </w:rPr>
      <w:t xml:space="preserve">Organización de Lenguajes y Compiladores 1</w:t>
    </w:r>
    <w:r w:rsidDel="00000000" w:rsidR="00000000" w:rsidRPr="00000000">
      <w:rPr>
        <w:rtl w:val="0"/>
      </w:rPr>
    </w:r>
  </w:p>
  <w:p w:rsidR="00000000" w:rsidDel="00000000" w:rsidP="00000000" w:rsidRDefault="00000000" w:rsidRPr="00000000" w14:paraId="0000031C">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1D">
    <w:pPr>
      <w:rPr>
        <w:sz w:val="18"/>
        <w:szCs w:val="18"/>
      </w:rPr>
    </w:pPr>
    <w:r w:rsidDel="00000000" w:rsidR="00000000" w:rsidRPr="00000000">
      <w:rPr>
        <w:rtl w:val="0"/>
      </w:rPr>
    </w:r>
  </w:p>
  <w:p w:rsidR="00000000" w:rsidDel="00000000" w:rsidP="00000000" w:rsidRDefault="00000000" w:rsidRPr="00000000" w14:paraId="0000031E">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F">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jp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