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7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color w:val="6d9eeb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PONDERACIÓN:  1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Tiempo estimado: 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2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2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Pensamiento 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depura y ajusta su gramática repetidas veces hasta lograr que sea aceptada por CUP o Jison.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color w:val="b7b7b7"/>
                <w:rtl w:val="0"/>
              </w:rPr>
              <w:t xml:space="preserve">Domina los fundamentos de los compiladores y gramáticas.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color w:val="cccccc"/>
              </w:rPr>
            </w:pPr>
            <w:r w:rsidDel="00000000" w:rsidR="00000000" w:rsidRPr="00000000">
              <w:rPr>
                <w:color w:val="cccccc"/>
                <w:rtl w:val="0"/>
              </w:rPr>
              <w:t xml:space="preserve">Desarrolla gramáticas LL/LR para construir analizadores sintácticos y árboles de sintaxis abstracta.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s7mw4byc8z5j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Crear una gramática libre de ambigüedades.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Tiene medida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Superar pruebas con 100% de reducciones válidas.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con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Usando CUP o Jison.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Contribuye a metas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Enfocado en la validación de la estructura del lenguaje.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límite.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b7b7b7"/>
                <w:sz w:val="20"/>
                <w:szCs w:val="20"/>
                <w:rtl w:val="0"/>
              </w:rPr>
              <w:t xml:space="preserve">Completar durante la sesión.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2"/>
        </w:numPr>
        <w:spacing w:after="0" w:afterAutospacing="0"/>
        <w:rPr/>
      </w:pPr>
      <w:bookmarkStart w:colFirst="0" w:colLast="0" w:name="_wquuiqtxgt9u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2">
      <w:pPr>
        <w:pStyle w:val="Heading1"/>
        <w:numPr>
          <w:ilvl w:val="1"/>
          <w:numId w:val="2"/>
        </w:numPr>
        <w:spacing w:before="0" w:beforeAutospacing="0"/>
        <w:ind w:left="1440" w:hanging="360"/>
        <w:rPr/>
      </w:pPr>
      <w:bookmarkStart w:colFirst="0" w:colLast="0" w:name="_qzstfzm0hnjy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CUP, Jison, JavaScript o Java.</w:t>
      </w:r>
    </w:p>
    <w:p w:rsidR="00000000" w:rsidDel="00000000" w:rsidP="00000000" w:rsidRDefault="00000000" w:rsidRPr="00000000" w14:paraId="00000034">
      <w:pPr>
        <w:pStyle w:val="Heading1"/>
        <w:numPr>
          <w:ilvl w:val="1"/>
          <w:numId w:val="2"/>
        </w:numPr>
        <w:spacing w:after="0" w:afterAutospacing="0"/>
        <w:ind w:left="1440" w:hanging="360"/>
        <w:rPr/>
      </w:pPr>
      <w:bookmarkStart w:colFirst="0" w:colLast="0" w:name="_w2erlg50zwd" w:id="8"/>
      <w:bookmarkEnd w:id="8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Desarrollar una gramática base con al menos tres producciones y eliminar recursividad izquierda.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Probarla con expresiones aritméticas y documentar el árbol generado.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1"/>
          <w:numId w:val="2"/>
        </w:numPr>
        <w:ind w:left="1440" w:hanging="360"/>
        <w:rPr/>
      </w:pPr>
      <w:bookmarkStart w:colFirst="0" w:colLast="0" w:name="_24rti7f9zgg8" w:id="9"/>
      <w:bookmarkEnd w:id="9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Presentación Semana 7, documentación CUP y Jison.</w:t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2"/>
        </w:numPr>
        <w:rPr/>
      </w:pPr>
      <w:bookmarkStart w:colFirst="0" w:colLast="0" w:name="_8zzin911mwf0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2"/>
      <w:bookmarkEnd w:id="12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4230"/>
        <w:gridCol w:w="2445"/>
        <w:tblGridChange w:id="0">
          <w:tblGrid>
            <w:gridCol w:w="2460"/>
            <w:gridCol w:w="4230"/>
            <w:gridCol w:w="2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Gramática estructurada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Sin ambigüedad ni recursividad izquierda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Funcionamiento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Parser ejecuta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Explicación del AST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spacing w:before="64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Organización de Lenguajes y Compiladores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7.png"/>
          <a:graphic>
            <a:graphicData uri="http://schemas.openxmlformats.org/drawingml/2006/picture">
              <pic:pic>
                <pic:nvPicPr>
                  <pic:cNvPr descr="línea corta"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Style w:val="Title"/>
      <w:rPr/>
    </w:pPr>
    <w:bookmarkStart w:colFirst="0" w:colLast="0" w:name="_6nnchvexegiu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9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6.png"/>
          <a:graphic>
            <a:graphicData uri="http://schemas.openxmlformats.org/drawingml/2006/picture">
              <pic:pic>
                <pic:nvPicPr>
                  <pic:cNvPr descr="línea horizontal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Relationship Id="rId3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