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76"/>
          <w:szCs w:val="76"/>
        </w:rPr>
      </w:pPr>
      <w:bookmarkStart w:colFirst="0" w:colLast="0" w:name="_o0yy7ywatqfs" w:id="0"/>
      <w:bookmarkEnd w:id="0"/>
      <w:r w:rsidDel="00000000" w:rsidR="00000000" w:rsidRPr="00000000">
        <w:rPr>
          <w:b w:val="0"/>
          <w:bCs w:val="0"/>
          <w:color w:val="039be5"/>
          <w:sz w:val="56"/>
          <w:szCs w:val="56"/>
          <w:rtl w:val="0"/>
        </w:rPr>
        <w:t xml:space="preserve">Lógica Combinacional y Secuencial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76"/>
          <w:szCs w:val="76"/>
          <w:rtl w:val="0"/>
        </w:rPr>
        <w:t xml:space="preserve">SmartHome GT: Sistema de Control Inteligente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30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dan88p5a59fu" w:id="1"/>
      <w:bookmarkEnd w:id="1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Aplicar principios de organización computacional y sistemas embebidos en el diseño e implementación de un sistema de automatización residencial, utilizando microcontroladores, memoria no volátil (EEPROM) y comunicación serial/inalámbrica para gestionar estados digitales persistentes.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Diseñar e implementar un sistema de control inteligente con configuración personalizable, integrando la carga de escenas predefinidas desde un archivo externo (.org), su almacenamiento en memoria no volátil y su activación remota mediante dispositivos móviles, reforzando el manejo de datos estructurados y validación de comandos.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Integrar dispositivos electrónicos de control (LEDs, motor DC, LCD, Bluetooth) con lógica digital programada, coordinando salidas digitales, indicadores visuales y retroalimentación en tiempo real para simular un entorno domótico funcional y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vtjtuktvyg00" w:id="2"/>
      <w:bookmarkEnd w:id="2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83cn30xnlcdm" w:id="3"/>
      <w:bookmarkEnd w:id="3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e implementar una maqueta funcional de una casa inteligente que permita configurar y activar escenas luminosas predefinidas mediante un archivo .org, almacenadas en memoria EEPROM del Arduino, y controlar dispositivos como luces y un ventilador mediante comandos locales o inalámbricos, demostrando la integración práctica de microcontroladores, gestión de memoria y comunicación digital en sistemas automatizados.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4slipqu83ke" w:id="4"/>
      <w:bookmarkEnd w:id="4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un sistema de almacenamiento de escenas luminosas, utilizando la memoria EEPROM interna del Arduino, garantizando persistencia tras reinicios y permitiendo la recuperación de configuraciones sin intervención manual.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una interfaz de configuración que permita cargar escenas desde una PC mediante un archivo con extensión .org, validando su sintaxis y procesando los comandos para actualizar el estado de los ambientes y el ventilador.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un módulo Bluetooth para permitir el control remoto de los ambientes desde un dispositivo móvil, ejecutando comandos y proporcionando retroalimentación visual mediante una pantalla LCD y LEDs de estado.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a9jfxan55flr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ld1hmffp4s2b" w:id="6"/>
      <w:bookmarkEnd w:id="6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shgu0gkg910v" w:id="7"/>
      <w:bookmarkEnd w:id="7"/>
      <w:r w:rsidDel="00000000" w:rsidR="00000000" w:rsidRPr="00000000">
        <w:rPr>
          <w:sz w:val="24"/>
          <w:szCs w:val="24"/>
          <w:rtl w:val="0"/>
        </w:rPr>
        <w:t xml:space="preserve">En las viviendas convencionales, el control de la iluminación y los dispositivos eléctricos suele realizarse de forma manual e independiente, lo que limita la eficiencia energética, la comodidad y la personalización del ambiente. Este proyecto busca superar estas limitaciones mediante el diseño e implementación de una maqueta funcional de una casa inteligente, donde se integra el control centralizado de luces por ambientes, un sistema automatizado de ventilación y un mecanismo de apertura de puerta mediante servomotor, todo gestionado desde una interfaz remota.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shgu0gkg910v" w:id="7"/>
      <w:bookmarkEnd w:id="7"/>
      <w:r w:rsidDel="00000000" w:rsidR="00000000" w:rsidRPr="00000000">
        <w:rPr>
          <w:sz w:val="24"/>
          <w:szCs w:val="24"/>
          <w:rtl w:val="0"/>
        </w:rPr>
        <w:t xml:space="preserve">La maqueta representa una vivienda con cinco áreas: sala, comedor, cocina, baño y habitación, cada una equipada con LEDs que simulan sistemas de iluminación. En la habitación, se incluye un motor DC que simula un ventilador de techo, y en la entrada, un servomotor conectado a un Arduino que permite abrir y cerrar la puerta mediante un mismo botón.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shgu0gkg910v" w:id="7"/>
      <w:bookmarkEnd w:id="7"/>
      <w:r w:rsidDel="00000000" w:rsidR="00000000" w:rsidRPr="00000000">
        <w:rPr>
          <w:sz w:val="24"/>
          <w:szCs w:val="24"/>
          <w:rtl w:val="0"/>
        </w:rPr>
        <w:t xml:space="preserve">El sistema permite configurar escenas luminosas predefinidas (por ejemplo: “Noche”, “Fiesta”, “Despertar”) que se almacenan en memoria EEPROM del Arduino, garantizando persistencia tras cortes de energía. Las escenas pueden activarse remotamente vía Bluetooth, y las led’s operan según la secuencia temporal programada, mejorando la experiencia de usuario y demostrando la integración entre lógica digital y control físico. La incorporación del servomotor permite automatizar la apertura de la puerta, integrando seguridad y comodidad al control centralizado del hogar inteligente.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475361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r3m9kanke64" w:id="8"/>
      <w:bookmarkEnd w:id="8"/>
      <w:r w:rsidDel="00000000" w:rsidR="00000000" w:rsidRPr="00000000">
        <w:rPr>
          <w:rtl w:val="0"/>
        </w:rPr>
        <w:t xml:space="preserve">1. Módulo Físico de Casa (Maqueta)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 física construida en cartón, madera o plástico que representa una vivienda con 5 ambientes claramente identificados: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Sala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Comedor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Cocina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Baño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Habitación (con espacio para el motor DC como ventilador)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Espacios para LEDs: Cada ambiente tiene asignado 1 a 4 LEDs que simulan luces de techo o focos.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Ejemplo: Sala = 2 LEDs, Cocina = 3 LEDs, Habitación = 1 LED + motor DC.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Los LEDs deben estar visibles y etiquetados por ambiente.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Motor DC como ventilador: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Simula un ventilador de techo en la habitación.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Gira únicamente en un sentido (no requiere puente H ni inversión de polaridad).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Controlado directamente por una salida digital del Arduino (sin transistores adicionales si el motor es pequeño; de lo contrario, usar transistor NPN como interruptor simple).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El motor se activa/desactiva según el modo seleccionado.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Servomotor como puerta: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Simula una puerta para permitir o denegar la entrada.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El motor se activa/desactiva según el modo seleccionado.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k1iga1ojk3ga" w:id="9"/>
      <w:bookmarkEnd w:id="9"/>
      <w:r w:rsidDel="00000000" w:rsidR="00000000" w:rsidRPr="00000000">
        <w:rPr>
          <w:rtl w:val="0"/>
        </w:rPr>
        <w:t xml:space="preserve">2. Matriz de Iluminación (5 Zonas)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Cada ambiente (sala, comedor, cocina, baño, habitación) tiene un grupo de LEDs controlables individualmente.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Total: mínimo 5 LEDs, máximo 16 LEDs (dependiendo de la complejidad deseada).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Funcionalidad: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Encendido/apagado individual por ambiente.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Activación simultánea por escenas predefinidas (modos: Fiesta, Relajado, Noche, All).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x03bfu4d9gzv" w:id="10"/>
      <w:bookmarkEnd w:id="10"/>
      <w:r w:rsidDel="00000000" w:rsidR="00000000" w:rsidRPr="00000000">
        <w:rPr>
          <w:rtl w:val="0"/>
        </w:rPr>
        <w:t xml:space="preserve">3. Arduino (Uno/Nano/Compatible)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Unidad central de control que debe realizar las siguientes funciones: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Gestiona la EEPROM interna para almacenar hasta 4 escenas luminosas (modos).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Procesa comandos recibidos por: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before="0" w:line="276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Puerto serial (USB) → para cargar archivos .org desde PC.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before="0" w:line="276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Bluetooth (HC-06) → para activar modos y leds desde un dispositivo móvil.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Activa salidas digitales para: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Encender/apagar LEDs por ambiente.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Activar/desactivar el motor DC (ventilador).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Maneja la pantalla LCD I2C para mostrar el estado del sistema.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Maneja el módulo Bluetooth HC-06 para comunicación inalámbrica.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Controla el motor DC mediante señal digital (sin puente H, solo un transistor NPN si es necesario).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quhdrldsmjvq" w:id="11"/>
      <w:bookmarkEnd w:id="11"/>
      <w:r w:rsidDel="00000000" w:rsidR="00000000" w:rsidRPr="00000000">
        <w:rPr>
          <w:rtl w:val="0"/>
        </w:rPr>
        <w:t xml:space="preserve">4. Módulo Bluetooth (HC-06)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Permite control remoto inalámbrico desde un dispositivo móvil (smartphone/tablet).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Interfaz móvil: Aplicación terminal (ej: Serial Bluetooth Terminal) que envía comandos para activar modos.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Comandos soportados (enviados desde app móvil):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modo_fiesta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modo_relajado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modo_noche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encender_todo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apagar_todo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before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modo_custom_1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activa el primer modo personalizado guardado en EEPROM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before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modo_custom_2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activa el segundo modo personalizado guardado en EEPROM</w:t>
      </w:r>
    </w:p>
    <w:p w:rsidR="00000000" w:rsidDel="00000000" w:rsidP="00000000" w:rsidRDefault="00000000" w:rsidRPr="00000000" w14:paraId="00000051">
      <w:pPr>
        <w:spacing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yds5snpz2ila" w:id="12"/>
      <w:bookmarkEnd w:id="12"/>
      <w:r w:rsidDel="00000000" w:rsidR="00000000" w:rsidRPr="00000000">
        <w:rPr>
          <w:rtl w:val="0"/>
        </w:rPr>
        <w:t xml:space="preserve">5. Pantalla LCD (I2C, 16x2)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Muestra información en tiempo real al usuario. Debe visualizar:</w:t>
      </w:r>
    </w:p>
    <w:tbl>
      <w:tblPr>
        <w:tblStyle w:val="Table1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060"/>
        <w:tblGridChange w:id="0">
          <w:tblGrid>
            <w:gridCol w:w="2850"/>
            <w:gridCol w:w="6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en LCD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modo_fiesta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Modo: FIESTA.</w:t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Ventilador: ON, LEDS: Alternándose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modo_relajado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Modo: RELAJADO.</w:t>
            </w:r>
          </w:p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Ventilador: OFF, LED’S: 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modo_noche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Modo: NOCHE.</w:t>
            </w:r>
          </w:p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Ventilador: OFF, LED’S: 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encender_todo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LED’S: ON.</w:t>
            </w:r>
          </w:p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Ventilador: 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apagar_todo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LED’S: OFF.</w:t>
            </w:r>
          </w:p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Ventilador: OFF.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ERROR: Modo inválido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modo_custom_1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Modo: [NombreModo]. Ventilador: [ON/OFF]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modo_custom_2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Modo: [NombreModo]. Ventilador: [ON/OFF] 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l5b4g7987rvk" w:id="13"/>
      <w:bookmarkEnd w:id="13"/>
      <w:r w:rsidDel="00000000" w:rsidR="00000000" w:rsidRPr="00000000">
        <w:rPr>
          <w:rtl w:val="0"/>
        </w:rPr>
        <w:t xml:space="preserve">6. LED’s de Estado (Indicadores Visuales)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 utilizan 3 LEDs para retroalimentación visual durante la configuración y operación: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245"/>
        <w:gridCol w:w="2025"/>
        <w:gridCol w:w="4920"/>
        <w:tblGridChange w:id="0">
          <w:tblGrid>
            <w:gridCol w:w="1170"/>
            <w:gridCol w:w="1245"/>
            <w:gridCol w:w="2025"/>
            <w:gridCol w:w="492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en la LCD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Encendido cuando el sistema está listo para recibir comandos.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en configuración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Parpadea o enciende brevemente cuando se carga un archivo.org.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8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Encendido permanente o parpadeante si hay error en el archivo.org o fallo en la EEPROM.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6tmiybg1cu28" w:id="14"/>
      <w:bookmarkEnd w:id="14"/>
      <w:r w:rsidDel="00000000" w:rsidR="00000000" w:rsidRPr="00000000">
        <w:rPr>
          <w:rtl w:val="0"/>
        </w:rPr>
        <w:t xml:space="preserve">7. Ventilador (Motor DC)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Ubicación: Dentro de algún ambiente dentro de la maqueta.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Funcionamiento:</w:t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Gira únicamente en un sentido.</w:t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Se activa/desactiva mediante una señal digital del Arduino.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Control: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Activado en modos: fiesta y encender_todo.</w:t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Desactivado en modos: relajado, noche y apagar_todo.</w:t>
      </w:r>
    </w:p>
    <w:p w:rsidR="00000000" w:rsidDel="00000000" w:rsidP="00000000" w:rsidRDefault="00000000" w:rsidRPr="00000000" w14:paraId="00000086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q8q11ff7mlm7" w:id="15"/>
      <w:bookmarkEnd w:id="15"/>
      <w:r w:rsidDel="00000000" w:rsidR="00000000" w:rsidRPr="00000000">
        <w:rPr>
          <w:rtl w:val="0"/>
        </w:rPr>
        <w:t xml:space="preserve">8. Puerta (Servomotor):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Para complementar el sistema de automatización de la casa, se integrará un servomotor controlado mediante Arduino para accionar la apertura y cierre de la puerta principal. Un mismo botón conectado al Arduino permitirá alternar entre abrir y cerrar la puerta: al presionarlo, el Arduino enviará la señal adecuada al servomotor para mover su eje al ángulo correspondiente, liberando o asegurando el pestillo de la puerta.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Entrada principal de la maqueta (puerta de acceso).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Funcionamiento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El servomotor gira en ambos sentidos según sea necesario: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Gira en un sentido para abrir la puerta.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Gira en el sentido contrario para cerrar la puerta.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Se activa mediante una señal digital del Arduino.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Un mismo botón permite alternar entre abrir y cerrar la puerta.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El movimiento se detiene automáticamente al alcanzar los ángulos límite predefinidos para apertura y cierre.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Activado: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Al presionar el botón para abrir la puerta.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Desactivado: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Cuando la puerta llega a la posición cerrada.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Al presionar nuevamente el botón para cerrar la puerta.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rdjhg8m0ve1z" w:id="16"/>
      <w:bookmarkEnd w:id="16"/>
      <w:r w:rsidDel="00000000" w:rsidR="00000000" w:rsidRPr="00000000">
        <w:rPr>
          <w:rtl w:val="0"/>
        </w:rPr>
        <w:t xml:space="preserve">9. Interfaz de Configuración (Archivo .org)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Permite definir los estados de luces y ventilador para cada modo desde una computadora. Además de los modos predefinidos del sistema,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.org</w:t>
      </w:r>
      <w:r w:rsidDel="00000000" w:rsidR="00000000" w:rsidRPr="00000000">
        <w:rPr>
          <w:rtl w:val="0"/>
        </w:rPr>
        <w:t xml:space="preserve"> permite declarar hasta </w:t>
      </w:r>
      <w:r w:rsidDel="00000000" w:rsidR="00000000" w:rsidRPr="00000000">
        <w:rPr>
          <w:b w:val="1"/>
          <w:bCs w:val="1"/>
          <w:rtl w:val="0"/>
        </w:rPr>
        <w:t xml:space="preserve">2 modos personalizados</w:t>
      </w:r>
      <w:r w:rsidDel="00000000" w:rsidR="00000000" w:rsidRPr="00000000">
        <w:rPr>
          <w:rtl w:val="0"/>
        </w:rPr>
        <w:t xml:space="preserve"> con nombre propio, los cuales se almacenan en la EEPROM y pueden activarse remotamente vía Bluetooth usando el nombre asignado.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Ejemplo del archivo: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// Esto es un comentario</w:t>
      </w:r>
    </w:p>
    <w:p w:rsidR="00000000" w:rsidDel="00000000" w:rsidP="00000000" w:rsidRDefault="00000000" w:rsidRPr="00000000" w14:paraId="0000009C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// Configuración de modos para el sistema de control</w:t>
      </w:r>
    </w:p>
    <w:p w:rsidR="00000000" w:rsidDel="00000000" w:rsidP="00000000" w:rsidRDefault="00000000" w:rsidRPr="00000000" w14:paraId="0000009D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conf_ini // validar que venga si no mostrar error</w:t>
      </w:r>
    </w:p>
    <w:p w:rsidR="00000000" w:rsidDel="00000000" w:rsidP="00000000" w:rsidRDefault="00000000" w:rsidRPr="00000000" w14:paraId="0000009F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// Modo FIESTA</w:t>
      </w:r>
    </w:p>
    <w:p w:rsidR="00000000" w:rsidDel="00000000" w:rsidP="00000000" w:rsidRDefault="00000000" w:rsidRPr="00000000" w14:paraId="000000A1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modo_fiesta  </w:t>
      </w:r>
    </w:p>
    <w:p w:rsidR="00000000" w:rsidDel="00000000" w:rsidP="00000000" w:rsidRDefault="00000000" w:rsidRPr="00000000" w14:paraId="000000A2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//el modo siempre va a venir de esta manera para evitar algún inconveniente con los modos del teléfono</w:t>
      </w:r>
    </w:p>
    <w:p w:rsidR="00000000" w:rsidDel="00000000" w:rsidP="00000000" w:rsidRDefault="00000000" w:rsidRPr="00000000" w14:paraId="000000A3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Mensaje en LCD: "Modo: FIESTA." // Esto puede o no venir ya que el modo se define arriba</w:t>
      </w:r>
    </w:p>
    <w:p w:rsidR="00000000" w:rsidDel="00000000" w:rsidP="00000000" w:rsidRDefault="00000000" w:rsidRPr="00000000" w14:paraId="000000A5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Ventilador: ON // El otro modo es OFF </w:t>
      </w:r>
    </w:p>
    <w:p w:rsidR="00000000" w:rsidDel="00000000" w:rsidP="00000000" w:rsidRDefault="00000000" w:rsidRPr="00000000" w14:paraId="000000A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LED’S: Alternandose </w:t>
      </w:r>
    </w:p>
    <w:p w:rsidR="00000000" w:rsidDel="00000000" w:rsidP="00000000" w:rsidRDefault="00000000" w:rsidRPr="00000000" w14:paraId="000000A9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// La forma de Alternándose debe de encender las led's de forma intermitente en varios ambientes</w:t>
      </w:r>
    </w:p>
    <w:p w:rsidR="00000000" w:rsidDel="00000000" w:rsidP="00000000" w:rsidRDefault="00000000" w:rsidRPr="00000000" w14:paraId="000000AA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// Modo personalizado (opcional, máximo 2)</w:t>
      </w:r>
    </w:p>
    <w:p w:rsidR="00000000" w:rsidDel="00000000" w:rsidP="00000000" w:rsidRDefault="00000000" w:rsidRPr="00000000" w14:paraId="000000AC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modo_custom: "Cena"</w:t>
      </w:r>
    </w:p>
    <w:p w:rsidR="00000000" w:rsidDel="00000000" w:rsidP="00000000" w:rsidRDefault="00000000" w:rsidRPr="00000000" w14:paraId="000000AD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Ventilador: OFF</w:t>
      </w:r>
    </w:p>
    <w:p w:rsidR="00000000" w:rsidDel="00000000" w:rsidP="00000000" w:rsidRDefault="00000000" w:rsidRPr="00000000" w14:paraId="000000AE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LED'S: sala:ON, comedor:ON, cocina:OFF, baño:OFF, habitacion:OFF</w:t>
      </w:r>
    </w:p>
    <w:p w:rsidR="00000000" w:rsidDel="00000000" w:rsidP="00000000" w:rsidRDefault="00000000" w:rsidRPr="00000000" w14:paraId="000000AF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conf:fin // validar que venga si no mostrar error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Proceso de Carga: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El archivo se envía vía puerto serial (USB) desde una PC usando un programa como Arduino IDE, Putty o una app Python.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El Arduino lee línea por línea, interpreta los comandos y guarda los estados en EEPROM.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Al finalizar, el LED Verde parpadea 3 veces y el LCD muestra: "Configuracion guardada".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Validación: Si el archivo tiene errores de sintaxis (ej: salon:on en lugar de sala:on), el LED Rojo se enciende y el LCD muestra: "Error en archivo .org"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Modos Personalizados: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.org</w:t>
      </w:r>
      <w:r w:rsidDel="00000000" w:rsidR="00000000" w:rsidRPr="00000000">
        <w:rPr>
          <w:rtl w:val="0"/>
        </w:rPr>
        <w:t xml:space="preserve"> puede declarar hasta 2 modos personalizados utilizando la directiva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modo_custom: "NombreModo"</w:t>
      </w:r>
      <w:r w:rsidDel="00000000" w:rsidR="00000000" w:rsidRPr="00000000">
        <w:rPr>
          <w:rtl w:val="0"/>
        </w:rPr>
        <w:t xml:space="preserve">, donde el nombre puede contener hasta 10 caracteres alfanuméricos sin espacios. Cada modo personalizado debe especificar el estado del ventilador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  <w:t xml:space="preserve">) y el estado individual de cada ambiente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cocina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baño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habitacion</w:t>
      </w:r>
      <w:r w:rsidDel="00000000" w:rsidR="00000000" w:rsidRPr="00000000">
        <w:rPr>
          <w:rtl w:val="0"/>
        </w:rPr>
        <w:t xml:space="preserve">) con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  <w:t xml:space="preserve">. Si se declara un modo personalizado con nombre duplicado, el sistema sobrescribe el anterior y el LED verde parpadea una sola vez como advertencia. . 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j5gfu1xn2qr6" w:id="17"/>
      <w:bookmarkEnd w:id="17"/>
      <w:r w:rsidDel="00000000" w:rsidR="00000000" w:rsidRPr="00000000">
        <w:rPr>
          <w:rtl w:val="0"/>
        </w:rPr>
        <w:t xml:space="preserve">10. Documentación (Entrega Obligatoria)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Carátula (nombre del proyecto, grupo, integrantes, fecha)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Introducción y objetivos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Diagrama esquemático del circuito (Proteus)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Código fuente comentado (.ino)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Explicación del formato .org y ejemplo completo (archivo de prueba propio)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Tabla de direcciones de EEPROM (cómo se almacenan los modos)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Presupuesto estimado de componentes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Fotos de la maqueta terminada e integrantes durante el desarrollo del proyecto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Conclusiones técnicas y aprendizajes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Anexos (los que crean necesarios)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w42nkl8m7nq0" w:id="18"/>
      <w:bookmarkEnd w:id="18"/>
      <w:r w:rsidDel="00000000" w:rsidR="00000000" w:rsidRPr="00000000">
        <w:rPr>
          <w:rtl w:val="0"/>
        </w:rPr>
        <w:t xml:space="preserve">11. Repositorio GitHub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Nombre del repositorio: LABORGA_2S2025_G#/Proyecto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Contenido obligatorio: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Archivo .ino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Imágenes del montaje físico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Diagramas del circuito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Ejemplos de archivos .org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Documentación en formato markdown</w:t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bytjs394ofhk" w:id="19"/>
      <w:bookmarkEnd w:id="19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CC">
      <w:pPr>
        <w:tabs>
          <w:tab w:val="left" w:leader="none" w:pos="738"/>
        </w:tabs>
        <w:rPr>
          <w:color w:val="008a05"/>
          <w:sz w:val="24"/>
          <w:szCs w:val="24"/>
        </w:rPr>
      </w:pPr>
      <w:r w:rsidDel="00000000" w:rsidR="00000000" w:rsidRPr="00000000">
        <w:rPr>
          <w:color w:val="008a05"/>
          <w:sz w:val="24"/>
          <w:szCs w:val="24"/>
          <w:rtl w:val="0"/>
        </w:rPr>
        <w:t xml:space="preserve">Sincronización del sistema y retroalimentación visual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Asegurarse de que los comandos enviados desde el dispositivo móvil o la PC sean procesados correctamente por el Arduino y que el estado del sistema se actualice de forma inmediata.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Los LEDs de indicación (azul, verde, rojo) deben responder de manera clara y sincronizada al modo de operación:</w:t>
      </w:r>
    </w:p>
    <w:p w:rsidR="00000000" w:rsidDel="00000000" w:rsidP="00000000" w:rsidRDefault="00000000" w:rsidRPr="00000000" w14:paraId="000000CF">
      <w:pPr>
        <w:numPr>
          <w:ilvl w:val="1"/>
          <w:numId w:val="19"/>
        </w:numPr>
        <w:tabs>
          <w:tab w:val="left" w:leader="none" w:pos="738"/>
        </w:tabs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LED azul: Encendido constante cuando el sistema está activo y listo para recibir comandos.</w:t>
      </w:r>
    </w:p>
    <w:p w:rsidR="00000000" w:rsidDel="00000000" w:rsidP="00000000" w:rsidRDefault="00000000" w:rsidRPr="00000000" w14:paraId="000000D0">
      <w:pPr>
        <w:numPr>
          <w:ilvl w:val="1"/>
          <w:numId w:val="19"/>
        </w:numPr>
        <w:tabs>
          <w:tab w:val="left" w:leader="none" w:pos="738"/>
        </w:tabs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LED verde: Parpadeo breve al cargar exitosamente un archivo .org.</w:t>
      </w:r>
    </w:p>
    <w:p w:rsidR="00000000" w:rsidDel="00000000" w:rsidP="00000000" w:rsidRDefault="00000000" w:rsidRPr="00000000" w14:paraId="000000D1">
      <w:pPr>
        <w:numPr>
          <w:ilvl w:val="1"/>
          <w:numId w:val="19"/>
        </w:numPr>
        <w:tabs>
          <w:tab w:val="left" w:leader="none" w:pos="738"/>
        </w:tabs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LED rojo: Encendido permanente o parpadeo lento si se detecta un error (archivo .org inválido o fallo en escritura de EEPROM).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La pantalla LCD debe actualizar su contenido de forma inmediata tras cada cambio de modo, mostrando el nombre del ambiente activo y el estado del ventilador.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tabs>
          <w:tab w:val="left" w:leader="none" w:pos="738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encender o reiniciar el Arduino, la puerta debe cerrarse automáticamente, independientemente de su estado previo, sin necesidad de guardar su posición en memoria.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Los modos personalizados declarados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.org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modo_custom:</w:t>
      </w:r>
      <w:r w:rsidDel="00000000" w:rsidR="00000000" w:rsidRPr="00000000">
        <w:rPr>
          <w:rtl w:val="0"/>
        </w:rPr>
        <w:t xml:space="preserve"> deben contener obligatoriamente las tres líneas de configuración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Ventilador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LED'S</w:t>
      </w:r>
      <w:r w:rsidDel="00000000" w:rsidR="00000000" w:rsidRPr="00000000">
        <w:rPr>
          <w:rtl w:val="0"/>
        </w:rPr>
        <w:t xml:space="preserve"> con los 5 ambientes). Si alguna línea falta o tiene un ambiente con nombre incorrecto, el proceso se detiene, se activa el LED rojo y el LCD muestra: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"Error: modo custom incompleto"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Si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.org</w:t>
      </w:r>
      <w:r w:rsidDel="00000000" w:rsidR="00000000" w:rsidRPr="00000000">
        <w:rPr>
          <w:rtl w:val="0"/>
        </w:rPr>
        <w:t xml:space="preserve"> no contiene ningún modo personalizado, el sistema conserva los modos custom previamente guardados en EEPROM sin borrarlos.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200" w:line="300" w:lineRule="auto"/>
        <w:ind w:left="0" w:right="0" w:firstLine="0"/>
        <w:jc w:val="left"/>
        <w:rPr>
          <w:color w:val="008a05"/>
          <w:sz w:val="24"/>
          <w:szCs w:val="24"/>
        </w:rPr>
      </w:pPr>
      <w:r w:rsidDel="00000000" w:rsidR="00000000" w:rsidRPr="00000000">
        <w:rPr>
          <w:color w:val="008a05"/>
          <w:sz w:val="24"/>
          <w:szCs w:val="24"/>
          <w:rtl w:val="0"/>
        </w:rPr>
        <w:t xml:space="preserve">Uso de la memoria EEPROM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Todos los modos predefinidos (fiesta, relajado, noche, encender_todo, apagar_todo) deben almacenarse en la EEPROM interna del Arduino para garantizar persistencia tras reinicios.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Cada modo ocupa una dirección específica en la EEPROM (por ejemplo: dirección 0 para fiesta, dirección 10 para relajado, etc.). Se debe mantener una tabla clara de asignación de direcciones en la documentación.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Antes de escribir en la EEPROM, validar que los datos no estén corruptos o fuera de rango.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No se permitirá el uso de variables globales persistentes fuera de la EEPROM para simular almacenamiento; todo dato de configuración debe guardarse en esta memoria no volátil.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200" w:line="300" w:lineRule="auto"/>
        <w:ind w:left="0" w:right="0" w:firstLine="0"/>
        <w:jc w:val="left"/>
        <w:rPr/>
      </w:pPr>
      <w:r w:rsidDel="00000000" w:rsidR="00000000" w:rsidRPr="00000000">
        <w:rPr>
          <w:color w:val="008a05"/>
          <w:sz w:val="24"/>
          <w:szCs w:val="24"/>
          <w:rtl w:val="0"/>
        </w:rPr>
        <w:t xml:space="preserve">Interfaz de configuración y archivo 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Durante la carga del archivo vía puerto serial, el sistema debe ignorar comandos Bluetooth hasta que la operación termine.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Si se detecta una línea con formato incorrecto (ej: salon:on, habitacion:abc), el proceso se detiene, se activa el LED rojo y se muestra en el LCD: "Error: Archivo .org".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200" w:line="300" w:lineRule="auto"/>
        <w:ind w:left="0" w:right="0" w:firstLine="0"/>
        <w:jc w:val="left"/>
        <w:rPr>
          <w:color w:val="008a05"/>
          <w:sz w:val="24"/>
          <w:szCs w:val="24"/>
        </w:rPr>
      </w:pPr>
      <w:r w:rsidDel="00000000" w:rsidR="00000000" w:rsidRPr="00000000">
        <w:rPr>
          <w:color w:val="008a05"/>
          <w:sz w:val="24"/>
          <w:szCs w:val="24"/>
          <w:rtl w:val="0"/>
        </w:rPr>
        <w:t xml:space="preserve">Control del ventilador (motor DC)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El motor DC simula un ventilador de techo, este debe girar únicamente en un sentido.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Se controla directamente mediante una salida digital del Arduino, opcionalmente usando un transistor NPN (2N2222) como interruptor si el consumo de corriente lo requiere.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El ventilador se activa o desactiva según el modo seleccionado.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200" w:line="300" w:lineRule="auto"/>
        <w:ind w:left="0" w:right="0" w:firstLine="0"/>
        <w:jc w:val="left"/>
        <w:rPr>
          <w:color w:val="008a05"/>
          <w:sz w:val="24"/>
          <w:szCs w:val="24"/>
        </w:rPr>
      </w:pPr>
      <w:r w:rsidDel="00000000" w:rsidR="00000000" w:rsidRPr="00000000">
        <w:rPr>
          <w:color w:val="008a05"/>
          <w:sz w:val="24"/>
          <w:szCs w:val="24"/>
          <w:rtl w:val="0"/>
        </w:rPr>
        <w:t xml:space="preserve">Comunicación y control remoto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El módulo Bluetooth permite recibir comandos desde una aplicación terminal en un dispositivo móvil.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Comandos válidos: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modo_fiesta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modo_relajado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modo_noche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encender_todo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apagar_todo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El Arduino debe responder con un mensaje de confirmación vía Bluetooth (y en el LCD) tras cada comando exitoso.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No se permite modificar los estados de las luces o el ventilador directamente desde el código sin pasar por un comando definido.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200" w:line="300" w:lineRule="auto"/>
        <w:ind w:left="0" w:right="0" w:firstLine="0"/>
        <w:jc w:val="left"/>
        <w:rPr>
          <w:color w:val="008a05"/>
          <w:sz w:val="24"/>
          <w:szCs w:val="24"/>
        </w:rPr>
      </w:pPr>
      <w:r w:rsidDel="00000000" w:rsidR="00000000" w:rsidRPr="00000000">
        <w:rPr>
          <w:color w:val="008a05"/>
          <w:sz w:val="24"/>
          <w:szCs w:val="24"/>
          <w:rtl w:val="0"/>
        </w:rPr>
        <w:t xml:space="preserve">Uso del Arduino y componentes electrónicos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Se permite el uso de Arduino (Uno, Nano o compatible) únicamente para:</w:t>
      </w:r>
    </w:p>
    <w:p w:rsidR="00000000" w:rsidDel="00000000" w:rsidP="00000000" w:rsidRDefault="00000000" w:rsidRPr="00000000" w14:paraId="000000EF">
      <w:pPr>
        <w:numPr>
          <w:ilvl w:val="1"/>
          <w:numId w:val="9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Almacenar y gestionar los modos en EEPROM.</w:t>
      </w:r>
    </w:p>
    <w:p w:rsidR="00000000" w:rsidDel="00000000" w:rsidP="00000000" w:rsidRDefault="00000000" w:rsidRPr="00000000" w14:paraId="000000F0">
      <w:pPr>
        <w:numPr>
          <w:ilvl w:val="1"/>
          <w:numId w:val="9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Procesar comandos recibidos por USB o Bluetooth.</w:t>
      </w:r>
    </w:p>
    <w:p w:rsidR="00000000" w:rsidDel="00000000" w:rsidP="00000000" w:rsidRDefault="00000000" w:rsidRPr="00000000" w14:paraId="000000F1">
      <w:pPr>
        <w:numPr>
          <w:ilvl w:val="1"/>
          <w:numId w:val="9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Activar salidas digitales hacia LEDs y motor.</w:t>
      </w:r>
    </w:p>
    <w:p w:rsidR="00000000" w:rsidDel="00000000" w:rsidP="00000000" w:rsidRDefault="00000000" w:rsidRPr="00000000" w14:paraId="000000F2">
      <w:pPr>
        <w:numPr>
          <w:ilvl w:val="1"/>
          <w:numId w:val="9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Manejar la pantalla LCD (I2C o paralelo).</w:t>
      </w:r>
    </w:p>
    <w:p w:rsidR="00000000" w:rsidDel="00000000" w:rsidP="00000000" w:rsidRDefault="00000000" w:rsidRPr="00000000" w14:paraId="000000F3">
      <w:pPr>
        <w:numPr>
          <w:ilvl w:val="1"/>
          <w:numId w:val="9"/>
        </w:numPr>
        <w:tabs>
          <w:tab w:val="left" w:leader="none" w:pos="738"/>
        </w:tabs>
        <w:ind w:left="1440" w:hanging="360"/>
      </w:pPr>
      <w:r w:rsidDel="00000000" w:rsidR="00000000" w:rsidRPr="00000000">
        <w:rPr>
          <w:rtl w:val="0"/>
        </w:rPr>
        <w:t xml:space="preserve">Monitorear el estado del sistema y generar retroalimentación visual (LEDs, LCD).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El Arduino no debe usarse para simular lógica secuencial con delays excesivos o bucles bloqueantes; se recomienda el uso de millis() para gestión temporal no bloqueante.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tabs>
          <w:tab w:val="left" w:leader="none" w:pos="738"/>
        </w:tabs>
        <w:ind w:left="720" w:hanging="360"/>
      </w:pPr>
      <w:r w:rsidDel="00000000" w:rsidR="00000000" w:rsidRPr="00000000">
        <w:rPr>
          <w:rtl w:val="0"/>
        </w:rPr>
        <w:t xml:space="preserve">Todos los componentes utilizados deben pertenecer a la lista oficial del curso o estar previamente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Listado de componentes preaprovados.</w:t>
      </w:r>
    </w:p>
    <w:tbl>
      <w:tblPr>
        <w:tblStyle w:val="Table3"/>
        <w:tblW w:w="5420.0" w:type="dxa"/>
        <w:jc w:val="left"/>
        <w:tblInd w:w="1834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260"/>
        <w:gridCol w:w="2160"/>
        <w:tblGridChange w:id="0">
          <w:tblGrid>
            <w:gridCol w:w="3260"/>
            <w:gridCol w:w="2160"/>
          </w:tblGrid>
        </w:tblGridChange>
      </w:tblGrid>
      <w:tr>
        <w:trPr>
          <w:cantSplit w:val="0"/>
          <w:trHeight w:val="469" w:hRule="atLeast"/>
          <w:tblHeader w:val="0"/>
        </w:trPr>
        <w:tc>
          <w:tcPr>
            <w:shd w:fill="4885e7" w:val="clear"/>
          </w:tcPr>
          <w:p w:rsidR="00000000" w:rsidDel="00000000" w:rsidP="00000000" w:rsidRDefault="00000000" w:rsidRPr="00000000" w14:paraId="000000F8">
            <w:pPr>
              <w:widowControl w:val="0"/>
              <w:spacing w:before="96" w:line="240" w:lineRule="auto"/>
              <w:ind w:left="823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4885e7" w:val="clear"/>
          </w:tcPr>
          <w:p w:rsidR="00000000" w:rsidDel="00000000" w:rsidP="00000000" w:rsidRDefault="00000000" w:rsidRPr="00000000" w14:paraId="000000F9">
            <w:pPr>
              <w:widowControl w:val="0"/>
              <w:spacing w:before="96" w:line="240" w:lineRule="auto"/>
              <w:ind w:left="626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before="96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Compuerta AND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before="96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7408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before="98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Compuerta NOT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before="98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7404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before="98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Compuerta XOR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before="98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7486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before="100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Compuerta OR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before="100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7432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widowControl w:val="0"/>
              <w:spacing w:before="100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Transistores NPN/PNP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before="100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2N2222A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spacing w:before="103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Comparador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before="103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7485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before="100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Decoder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before="100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7447 / 7448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before="103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Multiplexor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before="103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74157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spacing w:before="105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Bluetooth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before="105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HC-06/05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spacing w:before="105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Pantalla LCD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before="105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I2C (16x2)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before="103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Motor DC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before="103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71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before="105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Push Button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before="105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71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before="105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Buzzer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before="105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71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before="105" w:line="240" w:lineRule="auto"/>
              <w:ind w:left="124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Arduino (Uno, Mega, nano)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before="105" w:line="240" w:lineRule="auto"/>
              <w:ind w:left="136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16">
      <w:pPr>
        <w:widowControl w:val="0"/>
        <w:tabs>
          <w:tab w:val="left" w:leader="none" w:pos="738"/>
        </w:tabs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>
          <w:color w:val="039be5"/>
          <w:sz w:val="36"/>
          <w:szCs w:val="36"/>
        </w:rPr>
      </w:pPr>
      <w:bookmarkStart w:colFirst="0" w:colLast="0" w:name="_ju6ujpc2vdq6" w:id="20"/>
      <w:bookmarkEnd w:id="20"/>
      <w:r w:rsidDel="00000000" w:rsidR="00000000" w:rsidRPr="00000000">
        <w:rPr>
          <w:color w:val="039be5"/>
          <w:sz w:val="36"/>
          <w:szCs w:val="36"/>
          <w:rtl w:val="0"/>
        </w:rPr>
        <w:t xml:space="preserve">Requisitos Generales</w:t>
      </w:r>
    </w:p>
    <w:p w:rsidR="00000000" w:rsidDel="00000000" w:rsidP="00000000" w:rsidRDefault="00000000" w:rsidRPr="00000000" w14:paraId="00000118">
      <w:pPr>
        <w:pStyle w:val="Heading1"/>
        <w:numPr>
          <w:ilvl w:val="0"/>
          <w:numId w:val="13"/>
        </w:numPr>
        <w:spacing w:before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Claridad del Circuito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El diseño debe ser claro, ordenado y legible. Se aplicará penalización por desorden.</w:t>
      </w:r>
    </w:p>
    <w:p w:rsidR="00000000" w:rsidDel="00000000" w:rsidP="00000000" w:rsidRDefault="00000000" w:rsidRPr="00000000" w14:paraId="00000119">
      <w:pPr>
        <w:pStyle w:val="Heading1"/>
        <w:numPr>
          <w:ilvl w:val="0"/>
          <w:numId w:val="13"/>
        </w:numPr>
        <w:spacing w:before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Implementación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Se tomará en cuenta la presentación de la maqueta por lo que se tomará en cuenta la creatividad.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klra0i9gsjgh" w:id="21"/>
      <w:bookmarkEnd w:id="21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18/04/2026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02/05/2026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02/05/2026</w:t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Rúbrica de Calificación</w:t>
      </w:r>
    </w:p>
    <w:tbl>
      <w:tblPr>
        <w:tblStyle w:val="Table5"/>
        <w:tblW w:w="937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5895"/>
        <w:gridCol w:w="1215"/>
        <w:tblGridChange w:id="0">
          <w:tblGrid>
            <w:gridCol w:w="2265"/>
            <w:gridCol w:w="5895"/>
            <w:gridCol w:w="12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472c4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before="240" w:line="276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472c4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before="240" w:line="276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472c4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before="240" w:line="276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Punteo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Iluminación y Control por Ambientes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control de luces por ambiente (sala, comedor, cocina, baño, habitación) mediante salidas digitales del Arduino. Funciona correctamente: encendido/apagado individual por ambiente y activación simultánea por escenas predefinidas. El estado de cada LED debe corresponder exactamente al modo seleccionado.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1114.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Modos mediante EEPROM y Archivo 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correcta del almacenamiento de modos en la EEPROM interna del Arduino. El archivo</w:t>
            </w:r>
            <w:r w:rsidDel="00000000" w:rsidR="00000000" w:rsidRPr="00000000">
              <w:rPr>
                <w:rtl w:val="0"/>
              </w:rPr>
              <w:t xml:space="preserve">.org </w:t>
            </w:r>
            <w:r w:rsidDel="00000000" w:rsidR="00000000" w:rsidRPr="00000000">
              <w:rPr>
                <w:rtl w:val="0"/>
              </w:rPr>
              <w:t xml:space="preserve">debe seguir el formato especificado. El sistema debe cargar correctamente el archivo vía puerto serial, validar su sintaxis y guardar los estados en EEPROM. Si hay error, debe mostrar mensaje en LCD y encender LED rojo.</w:t>
            </w:r>
          </w:p>
          <w:p w:rsidR="00000000" w:rsidDel="00000000" w:rsidP="00000000" w:rsidRDefault="00000000" w:rsidRPr="00000000" w14:paraId="0000012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Adicionalmente, el sistema debe soportar la declaración de hasta 2 modos personalizados en el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.org</w:t>
            </w:r>
            <w:r w:rsidDel="00000000" w:rsidR="00000000" w:rsidRPr="00000000">
              <w:rPr>
                <w:rtl w:val="0"/>
              </w:rPr>
              <w:t xml:space="preserve"> mediante la directiva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modo_custom:</w:t>
            </w:r>
            <w:r w:rsidDel="00000000" w:rsidR="00000000" w:rsidRPr="00000000">
              <w:rPr>
                <w:rtl w:val="0"/>
              </w:rPr>
              <w:t xml:space="preserve">, validando nombre, ventilador y estado individual de cada ambiente. Los modos personalizados deben activarse correctamente vía Bluetooth con los comandos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modo_custom_1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modo_custom_2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Remoto vía Bluetooth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del módulo Bluetooth para recibir comandos desde dispositivo móvil (app terminal). Los comandos soportados. El Arduino debe interpretarlos correctamente y aplicar el modo correspondiente. La comunicación debe ser estable y sin pérdida de datos.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Pantalla LCD (I2C, 16x2) y Retroalimentación Visual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pantalla LCD debe mostrar información precisa según el modo activo: nombre del modo, estado del ventilador y comportamiento de los LEDs. Debe actualizarse inmediatamente tras cada cambio. En caso de error, debe mostrar el mensaje de error correspondiente.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Indicadores visuales (LEDs) y displays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3 LEDs para retroalimentación visual:</w:t>
            </w:r>
          </w:p>
          <w:p w:rsidR="00000000" w:rsidDel="00000000" w:rsidP="00000000" w:rsidRDefault="00000000" w:rsidRPr="00000000" w14:paraId="0000013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-LED Azul: Encendido constante cuando el sistema está activo y listo para recibir comandos.</w:t>
            </w:r>
          </w:p>
          <w:p w:rsidR="00000000" w:rsidDel="00000000" w:rsidP="00000000" w:rsidRDefault="00000000" w:rsidRPr="00000000" w14:paraId="0000013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-LED Verde: Parpadea brevemente (3 veces) al finalizar carga exitosa del archivo.orgo ejecución correcta de un comando.</w:t>
            </w:r>
          </w:p>
          <w:p w:rsidR="00000000" w:rsidDel="00000000" w:rsidP="00000000" w:rsidRDefault="00000000" w:rsidRPr="00000000" w14:paraId="00000139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-LED Rojo: Encendido permanente si hay error en el archivo.org, comando inválido o fallo en escritura de EEPROM.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del Ventilador (Motor 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DC girando únicamente. Se activa/desactiva mediante señal digital del Arduino (opcionalmente usando transistor NPN como interruptor).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carátula, introducción, funciones booleanas, mapas de Karnaugh (si aplica), diagramas del circuito (capturas del .pdsprj), lista de equipo, presupuesto estimado y conclusiones. Claridad, orden y profundidad técnica.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Maqueta física y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clara y funcional del sistema. Circuito ordenado, incluye representación física de la casa inteligente. Creatividad, estabilidad del sistema y calidad de ensamblado.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 Integrado y Estabilidad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los módulos (maqueta, LEDs, motor, Bluetooth, LCD, EEPROM) deben funcionar de forma coordinada y estable. El sistema debe responder correctamente a comandos, mantener los estados guardados tras reinicio, y no bloquearse ni colapsar durante la operación. La sincronización entre modos, LEDs y ventilador debe ser precisa.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47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pjhvbdjcwfqx" w:id="22"/>
      <w:bookmarkEnd w:id="22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14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Originalidad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10"/>
        </w:numPr>
        <w:spacing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o equipo debe desarrollar su propio código y/o documentación, aplicando los conocimientos adquiridos en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10"/>
        </w:numPr>
        <w:spacing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10"/>
        </w:numPr>
        <w:spacing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10"/>
        </w:numPr>
        <w:spacing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10"/>
        </w:numPr>
        <w:spacing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10"/>
        </w:numPr>
        <w:spacing w:after="240" w:before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1giwui1l318y" w:id="23"/>
      <w:bookmarkEnd w:id="23"/>
      <w:r w:rsidDel="00000000" w:rsidR="00000000" w:rsidRPr="00000000">
        <w:rPr>
          <w:color w:val="039be5"/>
          <w:sz w:val="36"/>
          <w:szCs w:val="36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Floyd, T. L. (2015). Fundamentos de Sistemas Digitales. Pearson.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Tocci, R., Widmer, N., &amp; Moss, G. (2011). Sistemas Digitales: Principios y Aplicaciones. Pearson.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Datasheets de CI 74LS74, 7485, 7447, Arduino.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2016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8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Computacional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3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9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10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2b2b31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