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bookmarkStart w:colFirst="0" w:colLast="0" w:name="_heading=h.kh7dlun43vp0" w:id="0"/>
      <w:bookmarkEnd w:id="0"/>
      <w:r w:rsidDel="00000000" w:rsidR="00000000" w:rsidRPr="00000000">
        <w:rPr>
          <w:b w:val="0"/>
          <w:color w:val="039be5"/>
          <w:sz w:val="72"/>
          <w:szCs w:val="72"/>
          <w:rtl w:val="0"/>
        </w:rPr>
        <w:t xml:space="preserve">Tarea #1. </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3"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 </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Arial" w:cs="Arial" w:eastAsia="Arial" w:hAnsi="Arial"/>
          <w:b w:val="1"/>
          <w:color w:val="6d9eeb"/>
          <w:sz w:val="40"/>
          <w:szCs w:val="40"/>
        </w:rPr>
      </w:pPr>
      <w:r w:rsidDel="00000000" w:rsidR="00000000" w:rsidRPr="00000000">
        <w:rPr>
          <w:rFonts w:ascii="Arial" w:cs="Arial" w:eastAsia="Arial" w:hAnsi="Arial"/>
          <w:b w:val="1"/>
          <w:color w:val="6d9eeb"/>
          <w:sz w:val="40"/>
          <w:szCs w:val="40"/>
          <w:rtl w:val="0"/>
        </w:rPr>
        <w:t xml:space="preserve">PONDERACIÓN:  2 pts</w:t>
      </w:r>
    </w:p>
    <w:p w:rsidR="00000000" w:rsidDel="00000000" w:rsidP="00000000" w:rsidRDefault="00000000" w:rsidRPr="00000000" w14:paraId="0000000D">
      <w:pPr>
        <w:spacing w:after="240" w:before="240" w:line="276" w:lineRule="auto"/>
        <w:jc w:val="center"/>
        <w:rPr>
          <w:sz w:val="28"/>
          <w:szCs w:val="28"/>
        </w:rPr>
      </w:pPr>
      <w:r w:rsidDel="00000000" w:rsidR="00000000" w:rsidRPr="00000000">
        <w:rPr>
          <w:rFonts w:ascii="Arial" w:cs="Arial" w:eastAsia="Arial" w:hAnsi="Arial"/>
          <w:b w:val="1"/>
          <w:color w:val="6d9eeb"/>
          <w:sz w:val="40"/>
          <w:szCs w:val="40"/>
        </w:rPr>
        <w:drawing>
          <wp:inline distB="114300" distT="114300" distL="114300" distR="114300">
            <wp:extent cx="222141" cy="222141"/>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color w:val="6d9eeb"/>
          <w:sz w:val="40"/>
          <w:szCs w:val="40"/>
          <w:rtl w:val="0"/>
        </w:rPr>
        <w:t xml:space="preserve">Tiempo estimado:  2 hrs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3"/>
        </w:numPr>
        <w:spacing w:before="0" w:line="240" w:lineRule="auto"/>
        <w:ind w:left="720" w:hanging="360"/>
        <w:rPr/>
      </w:pPr>
      <w:bookmarkStart w:colFirst="0" w:colLast="0" w:name="_heading=h.sybxhrdk0x0j" w:id="1"/>
      <w:bookmarkEnd w:id="1"/>
      <w:r w:rsidDel="00000000" w:rsidR="00000000" w:rsidRPr="00000000">
        <w:rPr>
          <w:rtl w:val="0"/>
        </w:rPr>
        <w:t xml:space="preserve">MARCO FORMATIVO </w:t>
      </w:r>
    </w:p>
    <w:p w:rsidR="00000000" w:rsidDel="00000000" w:rsidP="00000000" w:rsidRDefault="00000000" w:rsidRPr="00000000" w14:paraId="00000013">
      <w:pPr>
        <w:pStyle w:val="Heading2"/>
        <w:numPr>
          <w:ilvl w:val="1"/>
          <w:numId w:val="3"/>
        </w:numPr>
        <w:spacing w:before="0" w:lineRule="auto"/>
        <w:ind w:left="1440" w:hanging="360"/>
        <w:rPr/>
      </w:pPr>
      <w:bookmarkStart w:colFirst="0" w:colLast="0" w:name="_heading=h.2xhk1tmkt6y4"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
        <w:gridCol w:w="6535"/>
        <w:tblGridChange w:id="0">
          <w:tblGrid>
            <w:gridCol w:w="2825"/>
            <w:gridCol w:w="65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color w:val="000000"/>
                <w:sz w:val="24"/>
                <w:szCs w:val="24"/>
              </w:rPr>
            </w:pPr>
            <w:r w:rsidDel="00000000" w:rsidR="00000000" w:rsidRPr="00000000">
              <w:rPr>
                <w:color w:val="000000"/>
                <w:sz w:val="24"/>
                <w:szCs w:val="24"/>
                <w:rtl w:val="0"/>
              </w:rPr>
              <w:t xml:space="preserve">Responsabilidad</w:t>
            </w:r>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color w:val="000000"/>
                <w:sz w:val="24"/>
                <w:szCs w:val="24"/>
              </w:rPr>
            </w:pPr>
            <w:r w:rsidDel="00000000" w:rsidR="00000000" w:rsidRPr="00000000">
              <w:rPr>
                <w:sz w:val="24"/>
                <w:szCs w:val="24"/>
                <w:rtl w:val="0"/>
              </w:rPr>
              <w:t xml:space="preserve">Se aplica al diseñar correctamente el circuito Sumador Completo utilizando únicamente los componentes permitidos (Sumadores, compuertas AND, OR, y XOR), asegurando que la suma y el acarreo de salida sean lógicamente correctos según la tabla de verdad y la función de cada compuerta.</w:t>
            </w:r>
            <w:r w:rsidDel="00000000" w:rsidR="00000000" w:rsidRPr="00000000">
              <w:rPr>
                <w:rtl w:val="0"/>
              </w:rPr>
            </w:r>
          </w:p>
        </w:tc>
      </w:tr>
    </w:tbl>
    <w:p w:rsidR="00000000" w:rsidDel="00000000" w:rsidP="00000000" w:rsidRDefault="00000000" w:rsidRPr="00000000" w14:paraId="00000018">
      <w:pPr>
        <w:pStyle w:val="Heading2"/>
        <w:spacing w:before="0" w:line="240" w:lineRule="auto"/>
        <w:rPr/>
      </w:pPr>
      <w:bookmarkStart w:colFirst="0" w:colLast="0" w:name="_heading=h.qqdasyjy1z3v" w:id="3"/>
      <w:bookmarkEnd w:id="3"/>
      <w:r w:rsidDel="00000000" w:rsidR="00000000" w:rsidRPr="00000000">
        <w:rPr>
          <w:rtl w:val="0"/>
        </w:rPr>
      </w:r>
    </w:p>
    <w:p w:rsidR="00000000" w:rsidDel="00000000" w:rsidP="00000000" w:rsidRDefault="00000000" w:rsidRPr="00000000" w14:paraId="00000019">
      <w:pPr>
        <w:pStyle w:val="Heading2"/>
        <w:numPr>
          <w:ilvl w:val="1"/>
          <w:numId w:val="3"/>
        </w:numPr>
        <w:spacing w:before="0" w:line="240" w:lineRule="auto"/>
        <w:ind w:left="1440" w:hanging="360"/>
        <w:rPr/>
      </w:pPr>
      <w:bookmarkStart w:colFirst="0" w:colLast="0" w:name="_heading=h.r02m57e30rsr" w:id="4"/>
      <w:bookmarkEnd w:id="4"/>
      <w:r w:rsidDel="00000000" w:rsidR="00000000" w:rsidRPr="00000000">
        <w:rPr>
          <w:rtl w:val="0"/>
        </w:rPr>
        <w:t xml:space="preserve">Competencia(s)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Integra circuitos digitales básicos mediante el uso de compuertas lógicas (AND, OR, XOR) y/o módulos sumadores para implementar una operación aritmética fundamental (suma binaria), sentando las bases para el desarrollo de sistemas digitales más complejos.</w:t>
            </w:r>
            <w:r w:rsidDel="00000000" w:rsidR="00000000" w:rsidRPr="00000000">
              <w:rPr>
                <w:rFonts w:ascii="Times New Roman" w:cs="Times New Roman" w:eastAsia="Times New Roman" w:hAnsi="Times New Roman"/>
                <w:color w:val="000000"/>
                <w:rtl w:val="0"/>
              </w:rPr>
              <w:tab/>
              <w:tab/>
              <w:tab/>
              <w:tab/>
              <w:tab/>
              <w:tab/>
              <w:tab/>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Diseña y analiza circuitos combinacionales para realizar operaciones aritméticas de un solo bit (Sumador Completo) apoyándose en la comprensión de las funciones lógicas y la tabla de verdad para asegurar la correcta generación de la suma y el acarreo de salida.</w:t>
            </w:r>
            <w:r w:rsidDel="00000000" w:rsidR="00000000" w:rsidRPr="00000000">
              <w:rPr>
                <w:rFonts w:ascii="Times New Roman" w:cs="Times New Roman" w:eastAsia="Times New Roman" w:hAnsi="Times New Roman"/>
                <w:color w:val="000000"/>
                <w:rtl w:val="0"/>
              </w:rPr>
              <w:tab/>
              <w:tab/>
              <w:tab/>
              <w:tab/>
              <w:tab/>
              <w:tab/>
            </w:r>
          </w:p>
        </w:tc>
      </w:tr>
    </w:tbl>
    <w:p w:rsidR="00000000" w:rsidDel="00000000" w:rsidP="00000000" w:rsidRDefault="00000000" w:rsidRPr="00000000" w14:paraId="00000021">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2">
      <w:pPr>
        <w:pStyle w:val="Heading2"/>
        <w:widowControl w:val="0"/>
        <w:numPr>
          <w:ilvl w:val="1"/>
          <w:numId w:val="3"/>
        </w:numPr>
        <w:spacing w:before="0" w:line="240" w:lineRule="auto"/>
        <w:ind w:left="1440" w:hanging="360"/>
        <w:rPr/>
      </w:pPr>
      <w:bookmarkStart w:colFirst="0" w:colLast="0" w:name="_heading=h.r4hj8pq78yy" w:id="5"/>
      <w:bookmarkEnd w:id="5"/>
      <w:r w:rsidDel="00000000" w:rsidR="00000000" w:rsidRPr="00000000">
        <w:rPr>
          <w:rtl w:val="0"/>
        </w:rPr>
        <w:t xml:space="preserve">Objetivo SMART</w:t>
      </w:r>
    </w:p>
    <w:p w:rsidR="00000000" w:rsidDel="00000000" w:rsidP="00000000" w:rsidRDefault="00000000" w:rsidRPr="00000000" w14:paraId="00000023">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spacing w:before="0" w:line="240" w:lineRule="auto"/>
              <w:jc w:val="center"/>
              <w:rPr>
                <w:b w:val="1"/>
              </w:rPr>
            </w:pPr>
            <w:r w:rsidDel="00000000" w:rsidR="00000000" w:rsidRPr="00000000">
              <w:rPr>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spacing w:before="0" w:line="240" w:lineRule="auto"/>
              <w:jc w:val="center"/>
              <w:rPr/>
            </w:pPr>
            <w:r w:rsidDel="00000000" w:rsidR="00000000" w:rsidRPr="00000000">
              <w:rPr>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before="0" w:line="240" w:lineRule="auto"/>
              <w:jc w:val="center"/>
              <w:rPr/>
            </w:pPr>
            <w:r w:rsidDel="00000000" w:rsidR="00000000" w:rsidRPr="00000000">
              <w:rPr>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7">
            <w:pPr>
              <w:spacing w:before="0" w:line="240" w:lineRule="auto"/>
              <w:rPr>
                <w:b w:val="1"/>
                <w:sz w:val="20"/>
                <w:szCs w:val="20"/>
              </w:rPr>
            </w:pPr>
            <w:r w:rsidDel="00000000" w:rsidR="00000000" w:rsidRPr="00000000">
              <w:rPr>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9">
            <w:pPr>
              <w:spacing w:before="0" w:line="240" w:lineRule="auto"/>
              <w:rPr>
                <w:color w:val="000000"/>
                <w:sz w:val="20"/>
                <w:szCs w:val="20"/>
              </w:rPr>
            </w:pPr>
            <w:r w:rsidDel="00000000" w:rsidR="00000000" w:rsidRPr="00000000">
              <w:rPr>
                <w:sz w:val="20"/>
                <w:szCs w:val="20"/>
                <w:rtl w:val="0"/>
              </w:rPr>
              <w:t xml:space="preserve">Los estudiantes serán capaces de diseñar y simular un circuito de Sumador Completo utilizando exclusivamente compuertas lógicas (AND, OR, XOR) o módulos sumadores.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A">
            <w:pPr>
              <w:spacing w:before="0" w:line="240" w:lineRule="auto"/>
              <w:rPr>
                <w:b w:val="1"/>
                <w:sz w:val="20"/>
                <w:szCs w:val="20"/>
              </w:rPr>
            </w:pPr>
            <w:r w:rsidDel="00000000" w:rsidR="00000000" w:rsidRPr="00000000">
              <w:rPr>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C">
            <w:pPr>
              <w:spacing w:before="0" w:line="240" w:lineRule="auto"/>
              <w:rPr>
                <w:color w:val="000000"/>
                <w:sz w:val="20"/>
                <w:szCs w:val="20"/>
              </w:rPr>
            </w:pPr>
            <w:r w:rsidDel="00000000" w:rsidR="00000000" w:rsidRPr="00000000">
              <w:rPr>
                <w:sz w:val="20"/>
                <w:szCs w:val="20"/>
                <w:rtl w:val="0"/>
              </w:rPr>
              <w:t xml:space="preserve">Lograr que el circuito genere correctamente la Salida de Suma (S) y el Acarreo de Salida (Cout) para las 8 posibles combinaciones de entrada, verificando en un simulador como Proteus.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D">
            <w:pPr>
              <w:spacing w:before="0" w:line="240" w:lineRule="auto"/>
              <w:rPr>
                <w:b w:val="1"/>
                <w:sz w:val="20"/>
                <w:szCs w:val="20"/>
              </w:rPr>
            </w:pPr>
            <w:r w:rsidDel="00000000" w:rsidR="00000000" w:rsidRPr="00000000">
              <w:rPr>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F">
            <w:pPr>
              <w:spacing w:before="0" w:line="240" w:lineRule="auto"/>
              <w:rPr>
                <w:color w:val="000000"/>
                <w:sz w:val="20"/>
                <w:szCs w:val="20"/>
              </w:rPr>
            </w:pPr>
            <w:r w:rsidDel="00000000" w:rsidR="00000000" w:rsidRPr="00000000">
              <w:rPr>
                <w:sz w:val="20"/>
                <w:szCs w:val="20"/>
                <w:rtl w:val="0"/>
              </w:rPr>
              <w:t xml:space="preserve">Utilizando las tablas de verdad y la simplificación por Mapas de Karnaugh para obtener las ecuaciones lógicas de S y Cout.</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0">
            <w:pPr>
              <w:spacing w:before="0" w:line="240" w:lineRule="auto"/>
              <w:rPr>
                <w:b w:val="1"/>
                <w:sz w:val="20"/>
                <w:szCs w:val="20"/>
              </w:rPr>
            </w:pPr>
            <w:r w:rsidDel="00000000" w:rsidR="00000000" w:rsidRPr="00000000">
              <w:rPr>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2">
            <w:pPr>
              <w:spacing w:before="0" w:line="240" w:lineRule="auto"/>
              <w:rPr>
                <w:color w:val="000000"/>
                <w:sz w:val="20"/>
                <w:szCs w:val="20"/>
              </w:rPr>
            </w:pPr>
            <w:r w:rsidDel="00000000" w:rsidR="00000000" w:rsidRPr="00000000">
              <w:rPr>
                <w:sz w:val="20"/>
                <w:szCs w:val="20"/>
                <w:rtl w:val="0"/>
              </w:rPr>
              <w:t xml:space="preserve">Desarrollar habilidades en el análisis y diseño de lógica combinacional y comprender el componente básico de las Unidades Aritmético-Lógicas (ALU) de microprocesadores.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3">
            <w:pPr>
              <w:spacing w:before="0" w:line="240" w:lineRule="auto"/>
              <w:rPr>
                <w:b w:val="1"/>
                <w:sz w:val="20"/>
                <w:szCs w:val="20"/>
              </w:rPr>
            </w:pPr>
            <w:r w:rsidDel="00000000" w:rsidR="00000000" w:rsidRPr="00000000">
              <w:rPr>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4">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5">
            <w:pPr>
              <w:spacing w:before="0" w:line="240" w:lineRule="auto"/>
              <w:rPr>
                <w:color w:val="000000"/>
                <w:sz w:val="20"/>
                <w:szCs w:val="20"/>
              </w:rPr>
            </w:pPr>
            <w:r w:rsidDel="00000000" w:rsidR="00000000" w:rsidRPr="00000000">
              <w:rPr>
                <w:sz w:val="20"/>
                <w:szCs w:val="20"/>
                <w:rtl w:val="0"/>
              </w:rPr>
              <w:t xml:space="preserve">Completar el diseño, el análisis lógico y la simulación del Sumador Completo en el plazo de la sesión de laboratorio asignada.</w:t>
            </w:r>
            <w:r w:rsidDel="00000000" w:rsidR="00000000" w:rsidRPr="00000000">
              <w:rPr>
                <w:rtl w:val="0"/>
              </w:rPr>
            </w:r>
          </w:p>
        </w:tc>
      </w:tr>
    </w:tbl>
    <w:p w:rsidR="00000000" w:rsidDel="00000000" w:rsidP="00000000" w:rsidRDefault="00000000" w:rsidRPr="00000000" w14:paraId="00000036">
      <w:pPr>
        <w:spacing w:after="240" w:before="240" w:line="240" w:lineRule="auto"/>
        <w:rPr>
          <w:color w:val="b7b7b7"/>
        </w:rPr>
      </w:pPr>
      <w:r w:rsidDel="00000000" w:rsidR="00000000" w:rsidRPr="00000000">
        <w:rPr>
          <w:rtl w:val="0"/>
        </w:rPr>
      </w:r>
    </w:p>
    <w:p w:rsidR="00000000" w:rsidDel="00000000" w:rsidP="00000000" w:rsidRDefault="00000000" w:rsidRPr="00000000" w14:paraId="00000037">
      <w:pPr>
        <w:pStyle w:val="Heading1"/>
        <w:numPr>
          <w:ilvl w:val="0"/>
          <w:numId w:val="3"/>
        </w:numPr>
        <w:spacing w:after="0" w:afterAutospacing="0" w:line="240" w:lineRule="auto"/>
        <w:ind w:left="720" w:hanging="360"/>
        <w:rPr/>
      </w:pPr>
      <w:bookmarkStart w:colFirst="0" w:colLast="0" w:name="_heading=h.xjez2mabj771"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Morris Mano,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6ª Ed., Pearson, 2017.</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Thomas L. Floyd,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Fundamentals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11ª Ed., Pearson, 2019.</w:t>
      </w:r>
    </w:p>
    <w:p w:rsidR="00000000" w:rsidDel="00000000" w:rsidP="00000000" w:rsidRDefault="00000000" w:rsidRPr="00000000" w14:paraId="0000003A">
      <w:pPr>
        <w:pStyle w:val="Heading1"/>
        <w:numPr>
          <w:ilvl w:val="0"/>
          <w:numId w:val="3"/>
        </w:numPr>
        <w:pBdr>
          <w:top w:space="0" w:sz="0" w:val="nil"/>
          <w:left w:space="0" w:sz="0" w:val="nil"/>
          <w:bottom w:space="0" w:sz="0" w:val="nil"/>
          <w:right w:space="0" w:sz="0" w:val="nil"/>
          <w:between w:space="0" w:sz="0" w:val="nil"/>
        </w:pBdr>
        <w:ind w:left="720" w:hanging="360"/>
        <w:rPr>
          <w:color w:val="b7b7b7"/>
          <w:sz w:val="22"/>
          <w:szCs w:val="22"/>
        </w:rPr>
      </w:pPr>
      <w:r w:rsidDel="00000000" w:rsidR="00000000" w:rsidRPr="00000000">
        <w:rPr>
          <w:rtl w:val="0"/>
        </w:rPr>
        <w:t xml:space="preserve">Actividad</w:t>
      </w:r>
    </w:p>
    <w:p w:rsidR="00000000" w:rsidDel="00000000" w:rsidP="00000000" w:rsidRDefault="00000000" w:rsidRPr="00000000" w14:paraId="0000003B">
      <w:pPr>
        <w:ind w:left="0" w:firstLine="0"/>
        <w:rPr>
          <w:b w:val="1"/>
        </w:rPr>
      </w:pPr>
      <w:r w:rsidDel="00000000" w:rsidR="00000000" w:rsidRPr="00000000">
        <w:rPr>
          <w:b w:val="1"/>
          <w:rtl w:val="0"/>
        </w:rPr>
        <w:t xml:space="preserve">Ejercicio 1: Diseño de un Sumador Completo</w:t>
      </w:r>
    </w:p>
    <w:p w:rsidR="00000000" w:rsidDel="00000000" w:rsidP="00000000" w:rsidRDefault="00000000" w:rsidRPr="00000000" w14:paraId="0000003C">
      <w:pPr>
        <w:ind w:left="0" w:firstLine="0"/>
        <w:rPr>
          <w:b w:val="1"/>
        </w:rPr>
      </w:pPr>
      <w:r w:rsidDel="00000000" w:rsidR="00000000" w:rsidRPr="00000000">
        <w:rPr>
          <w:b w:val="1"/>
          <w:rtl w:val="0"/>
        </w:rPr>
        <w:t xml:space="preserve">Componentes permitidos: </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Sumadores, compuertas AND, OR, y XOR</w:t>
      </w:r>
    </w:p>
    <w:p w:rsidR="00000000" w:rsidDel="00000000" w:rsidP="00000000" w:rsidRDefault="00000000" w:rsidRPr="00000000" w14:paraId="0000003E">
      <w:pPr>
        <w:ind w:left="0" w:firstLine="0"/>
        <w:rPr>
          <w:b w:val="1"/>
        </w:rPr>
      </w:pPr>
      <w:r w:rsidDel="00000000" w:rsidR="00000000" w:rsidRPr="00000000">
        <w:rPr>
          <w:b w:val="1"/>
          <w:rtl w:val="0"/>
        </w:rPr>
        <w:t xml:space="preserve">Descripción: </w:t>
      </w:r>
    </w:p>
    <w:p w:rsidR="00000000" w:rsidDel="00000000" w:rsidP="00000000" w:rsidRDefault="00000000" w:rsidRPr="00000000" w14:paraId="0000003F">
      <w:pPr>
        <w:ind w:left="0" w:firstLine="0"/>
        <w:rPr/>
      </w:pPr>
      <w:r w:rsidDel="00000000" w:rsidR="00000000" w:rsidRPr="00000000">
        <w:rPr>
          <w:rtl w:val="0"/>
        </w:rPr>
        <w:t xml:space="preserve">Diseñar un circuito de sumador completo que realice la suma de dos bits de entrada y un bit de acarreo de entrada, generando una suma y un acarreo de salida. Explicar cómo cada componente contribuye al funcionamiento del sumador y mostrar el diagrama de verdad correspondiente.</w:t>
      </w:r>
    </w:p>
    <w:p w:rsidR="00000000" w:rsidDel="00000000" w:rsidP="00000000" w:rsidRDefault="00000000" w:rsidRPr="00000000" w14:paraId="00000040">
      <w:pPr>
        <w:ind w:left="0" w:firstLine="0"/>
        <w:rPr/>
      </w:pPr>
      <w:r w:rsidDel="00000000" w:rsidR="00000000" w:rsidRPr="00000000">
        <w:rPr>
          <w:b w:val="1"/>
          <w:rtl w:val="0"/>
        </w:rPr>
        <w:t xml:space="preserve">Ejercicio 2: Implementación de un Restador Completo</w:t>
      </w:r>
      <w:r w:rsidDel="00000000" w:rsidR="00000000" w:rsidRPr="00000000">
        <w:rPr>
          <w:rtl w:val="0"/>
        </w:rPr>
      </w:r>
    </w:p>
    <w:p w:rsidR="00000000" w:rsidDel="00000000" w:rsidP="00000000" w:rsidRDefault="00000000" w:rsidRPr="00000000" w14:paraId="00000041">
      <w:pPr>
        <w:ind w:left="0" w:firstLine="0"/>
        <w:rPr>
          <w:b w:val="1"/>
        </w:rPr>
      </w:pPr>
      <w:r w:rsidDel="00000000" w:rsidR="00000000" w:rsidRPr="00000000">
        <w:rPr>
          <w:b w:val="1"/>
          <w:rtl w:val="0"/>
        </w:rPr>
        <w:t xml:space="preserve">Componentes permitidos: </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Compuertas AND, OR, XOR, NOT</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b w:val="1"/>
        </w:rPr>
      </w:pPr>
      <w:r w:rsidDel="00000000" w:rsidR="00000000" w:rsidRPr="00000000">
        <w:rPr>
          <w:b w:val="1"/>
          <w:rtl w:val="0"/>
        </w:rPr>
        <w:t xml:space="preserve">Descripción: </w:t>
      </w:r>
    </w:p>
    <w:p w:rsidR="00000000" w:rsidDel="00000000" w:rsidP="00000000" w:rsidRDefault="00000000" w:rsidRPr="00000000" w14:paraId="00000046">
      <w:pPr>
        <w:ind w:left="0" w:firstLine="0"/>
        <w:rPr/>
      </w:pPr>
      <w:r w:rsidDel="00000000" w:rsidR="00000000" w:rsidRPr="00000000">
        <w:rPr>
          <w:rtl w:val="0"/>
        </w:rPr>
        <w:t xml:space="preserve">Construir un circuito restador completo que tome dos bits de entrada y un bit de acarreo de entrada y produzca un resultado de resta junto con el bit de acarreo de salida. Realizar el análisis del circuito, explicando cómo se logra la operación de resta binaria, y mostrar el diagrama de verdad.</w:t>
      </w:r>
    </w:p>
    <w:p w:rsidR="00000000" w:rsidDel="00000000" w:rsidP="00000000" w:rsidRDefault="00000000" w:rsidRPr="00000000" w14:paraId="00000047">
      <w:pPr>
        <w:ind w:left="0" w:firstLine="0"/>
        <w:rPr/>
      </w:pPr>
      <w:r w:rsidDel="00000000" w:rsidR="00000000" w:rsidRPr="00000000">
        <w:rPr>
          <w:b w:val="1"/>
          <w:rtl w:val="0"/>
        </w:rPr>
        <w:t xml:space="preserve">Ejercicio 3: Multiplicador de 2 Bits</w:t>
      </w:r>
      <w:r w:rsidDel="00000000" w:rsidR="00000000" w:rsidRPr="00000000">
        <w:rPr>
          <w:rtl w:val="0"/>
        </w:rPr>
      </w:r>
    </w:p>
    <w:p w:rsidR="00000000" w:rsidDel="00000000" w:rsidP="00000000" w:rsidRDefault="00000000" w:rsidRPr="00000000" w14:paraId="00000048">
      <w:pPr>
        <w:ind w:left="0" w:firstLine="0"/>
        <w:rPr>
          <w:b w:val="1"/>
        </w:rPr>
      </w:pPr>
      <w:r w:rsidDel="00000000" w:rsidR="00000000" w:rsidRPr="00000000">
        <w:rPr>
          <w:b w:val="1"/>
          <w:rtl w:val="0"/>
        </w:rPr>
        <w:t xml:space="preserve">Componentes permitidos: </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Sumadores, compuertas AND y OR</w:t>
      </w:r>
    </w:p>
    <w:p w:rsidR="00000000" w:rsidDel="00000000" w:rsidP="00000000" w:rsidRDefault="00000000" w:rsidRPr="00000000" w14:paraId="0000004A">
      <w:pPr>
        <w:ind w:left="0" w:firstLine="0"/>
        <w:rPr>
          <w:b w:val="1"/>
        </w:rPr>
      </w:pPr>
      <w:r w:rsidDel="00000000" w:rsidR="00000000" w:rsidRPr="00000000">
        <w:rPr>
          <w:b w:val="1"/>
          <w:rtl w:val="0"/>
        </w:rPr>
        <w:t xml:space="preserve">Descripción: </w:t>
      </w:r>
    </w:p>
    <w:p w:rsidR="00000000" w:rsidDel="00000000" w:rsidP="00000000" w:rsidRDefault="00000000" w:rsidRPr="00000000" w14:paraId="0000004B">
      <w:pPr>
        <w:ind w:left="0" w:firstLine="0"/>
        <w:rPr/>
      </w:pPr>
      <w:r w:rsidDel="00000000" w:rsidR="00000000" w:rsidRPr="00000000">
        <w:rPr>
          <w:rtl w:val="0"/>
        </w:rPr>
        <w:t xml:space="preserve">Diseñar un multiplicador de 2 bits que tome como entrada dos números binarios de 2 bits cada uno y genere el producto de 4 bits. Realizar el análisis de cada paso de la multiplicación binaria, explicando cómo se obtienen las sumas parciales y el producto final. Mostrar el diagrama del circuito y explicar el funcionamiento de cada componente.</w:t>
      </w:r>
    </w:p>
    <w:p w:rsidR="00000000" w:rsidDel="00000000" w:rsidP="00000000" w:rsidRDefault="00000000" w:rsidRPr="00000000" w14:paraId="0000004C">
      <w:pPr>
        <w:ind w:left="0" w:firstLine="0"/>
        <w:rPr/>
      </w:pPr>
      <w:r w:rsidDel="00000000" w:rsidR="00000000" w:rsidRPr="00000000">
        <w:rPr>
          <w:b w:val="1"/>
          <w:rtl w:val="0"/>
        </w:rPr>
        <w:t xml:space="preserve">Ejercicio 4: Comparador de 2 Bits</w:t>
      </w:r>
      <w:r w:rsidDel="00000000" w:rsidR="00000000" w:rsidRPr="00000000">
        <w:rPr>
          <w:rtl w:val="0"/>
        </w:rPr>
      </w:r>
    </w:p>
    <w:p w:rsidR="00000000" w:rsidDel="00000000" w:rsidP="00000000" w:rsidRDefault="00000000" w:rsidRPr="00000000" w14:paraId="0000004D">
      <w:pPr>
        <w:ind w:left="0" w:firstLine="0"/>
        <w:rPr>
          <w:b w:val="1"/>
        </w:rPr>
      </w:pPr>
      <w:r w:rsidDel="00000000" w:rsidR="00000000" w:rsidRPr="00000000">
        <w:rPr>
          <w:b w:val="1"/>
          <w:rtl w:val="0"/>
        </w:rPr>
        <w:t xml:space="preserve">Componentes permitidos: </w:t>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Compuertas AND, OR, XOR, NOT</w:t>
      </w:r>
    </w:p>
    <w:p w:rsidR="00000000" w:rsidDel="00000000" w:rsidP="00000000" w:rsidRDefault="00000000" w:rsidRPr="00000000" w14:paraId="0000004F">
      <w:pPr>
        <w:ind w:left="0" w:firstLine="0"/>
        <w:rPr>
          <w:b w:val="1"/>
        </w:rPr>
      </w:pPr>
      <w:r w:rsidDel="00000000" w:rsidR="00000000" w:rsidRPr="00000000">
        <w:rPr>
          <w:b w:val="1"/>
          <w:rtl w:val="0"/>
        </w:rPr>
        <w:t xml:space="preserve">Descripción: </w:t>
      </w:r>
    </w:p>
    <w:p w:rsidR="00000000" w:rsidDel="00000000" w:rsidP="00000000" w:rsidRDefault="00000000" w:rsidRPr="00000000" w14:paraId="00000050">
      <w:pPr>
        <w:ind w:left="0" w:firstLine="0"/>
        <w:rPr/>
      </w:pPr>
      <w:r w:rsidDel="00000000" w:rsidR="00000000" w:rsidRPr="00000000">
        <w:rPr>
          <w:rtl w:val="0"/>
        </w:rPr>
        <w:t xml:space="preserve">Crear un comparador de magnitud de 2 bits que reciba dos números binarios de 2 bits y determine si son iguales, o cuál de los dos es mayor. Diseñar el circuito y mostrar el diagrama de verdad que indica las condiciones para cada resultado (A &gt; B, A &lt; B, A = B). Explicar cómo cada compuerta contribuye a la comparación de los valores de entrada.</w:t>
      </w: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b w:val="1"/>
          <w:rtl w:val="0"/>
        </w:rPr>
        <w:t xml:space="preserve">Entregables:</w:t>
      </w:r>
      <w:r w:rsidDel="00000000" w:rsidR="00000000" w:rsidRPr="00000000">
        <w:rPr>
          <w:rtl w:val="0"/>
        </w:rPr>
      </w:r>
    </w:p>
    <w:p w:rsidR="00000000" w:rsidDel="00000000" w:rsidP="00000000" w:rsidRDefault="00000000" w:rsidRPr="00000000" w14:paraId="00000052">
      <w:pPr>
        <w:numPr>
          <w:ilvl w:val="0"/>
          <w:numId w:val="4"/>
        </w:numPr>
        <w:ind w:left="720" w:hanging="360"/>
        <w:rPr>
          <w:rFonts w:ascii="Arial" w:cs="Arial" w:eastAsia="Arial" w:hAnsi="Arial"/>
        </w:rPr>
      </w:pPr>
      <w:r w:rsidDel="00000000" w:rsidR="00000000" w:rsidRPr="00000000">
        <w:rPr>
          <w:rFonts w:ascii="Arial" w:cs="Arial" w:eastAsia="Arial" w:hAnsi="Arial"/>
          <w:b w:val="1"/>
          <w:rtl w:val="0"/>
        </w:rPr>
        <w:t xml:space="preserve">Diagrama del circuito</w:t>
      </w:r>
      <w:r w:rsidDel="00000000" w:rsidR="00000000" w:rsidRPr="00000000">
        <w:rPr>
          <w:rFonts w:ascii="Arial" w:cs="Arial" w:eastAsia="Arial" w:hAnsi="Arial"/>
          <w:rtl w:val="0"/>
        </w:rPr>
        <w:t xml:space="preserve"> (Proteus).</w:t>
      </w:r>
    </w:p>
    <w:p w:rsidR="00000000" w:rsidDel="00000000" w:rsidP="00000000" w:rsidRDefault="00000000" w:rsidRPr="00000000" w14:paraId="00000053">
      <w:pPr>
        <w:numPr>
          <w:ilvl w:val="0"/>
          <w:numId w:val="4"/>
        </w:numPr>
        <w:ind w:left="720" w:hanging="360"/>
        <w:rPr>
          <w:rFonts w:ascii="Arial" w:cs="Arial" w:eastAsia="Arial" w:hAnsi="Arial"/>
        </w:rPr>
      </w:pPr>
      <w:r w:rsidDel="00000000" w:rsidR="00000000" w:rsidRPr="00000000">
        <w:rPr>
          <w:rFonts w:ascii="Arial" w:cs="Arial" w:eastAsia="Arial" w:hAnsi="Arial"/>
          <w:b w:val="1"/>
          <w:rtl w:val="0"/>
        </w:rPr>
        <w:t xml:space="preserve">Capturas de pantalla</w:t>
      </w:r>
      <w:r w:rsidDel="00000000" w:rsidR="00000000" w:rsidRPr="00000000">
        <w:rPr>
          <w:rFonts w:ascii="Arial" w:cs="Arial" w:eastAsia="Arial" w:hAnsi="Arial"/>
          <w:rtl w:val="0"/>
        </w:rPr>
        <w:t xml:space="preserve"> de la simulación mostrando lo solcitado</w:t>
      </w:r>
    </w:p>
    <w:p w:rsidR="00000000" w:rsidDel="00000000" w:rsidP="00000000" w:rsidRDefault="00000000" w:rsidRPr="00000000" w14:paraId="00000054">
      <w:pPr>
        <w:numPr>
          <w:ilvl w:val="0"/>
          <w:numId w:val="4"/>
        </w:numPr>
        <w:ind w:left="720" w:hanging="360"/>
        <w:rPr>
          <w:rFonts w:ascii="Arial" w:cs="Arial" w:eastAsia="Arial" w:hAnsi="Arial"/>
        </w:rPr>
      </w:pPr>
      <w:r w:rsidDel="00000000" w:rsidR="00000000" w:rsidRPr="00000000">
        <w:rPr>
          <w:rFonts w:ascii="Arial" w:cs="Arial" w:eastAsia="Arial" w:hAnsi="Arial"/>
          <w:b w:val="1"/>
          <w:rtl w:val="0"/>
        </w:rPr>
        <w:t xml:space="preserve">Informe breve</w:t>
      </w:r>
      <w:r w:rsidDel="00000000" w:rsidR="00000000" w:rsidRPr="00000000">
        <w:rPr>
          <w:rFonts w:ascii="Arial" w:cs="Arial" w:eastAsia="Arial" w:hAnsi="Arial"/>
          <w:rtl w:val="0"/>
        </w:rPr>
        <w:t xml:space="preserve"> (máx. 1 página) describiendo el funcionamiento de cada uno de los ejercicios, observaciones de la simulación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3"/>
        </w:numPr>
        <w:spacing w:before="0" w:lineRule="auto"/>
        <w:ind w:left="720" w:hanging="360"/>
        <w:rPr/>
      </w:pPr>
      <w:bookmarkStart w:colFirst="0" w:colLast="0" w:name="_heading=h.rga6gyyemwxf" w:id="7"/>
      <w:bookmarkEnd w:id="7"/>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Asignación de tarea </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Entrega de Tarea</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5B">
      <w:pPr>
        <w:pStyle w:val="Heading1"/>
        <w:rPr/>
      </w:pPr>
      <w:bookmarkStart w:colFirst="0" w:colLast="0" w:name="_heading=h.rw2gcxopdzft" w:id="8"/>
      <w:bookmarkEnd w:id="8"/>
      <w:r w:rsidDel="00000000" w:rsidR="00000000" w:rsidRPr="00000000">
        <w:rPr>
          <w:rtl w:val="0"/>
        </w:rPr>
      </w:r>
    </w:p>
    <w:p w:rsidR="00000000" w:rsidDel="00000000" w:rsidP="00000000" w:rsidRDefault="00000000" w:rsidRPr="00000000" w14:paraId="0000005C">
      <w:pPr>
        <w:pStyle w:val="Heading1"/>
        <w:numPr>
          <w:ilvl w:val="0"/>
          <w:numId w:val="3"/>
        </w:numPr>
        <w:ind w:left="720" w:hanging="360"/>
        <w:rPr/>
      </w:pPr>
      <w:bookmarkStart w:colFirst="0" w:colLast="0" w:name="_heading=h.arp263f7lx51" w:id="9"/>
      <w:bookmarkEnd w:id="9"/>
      <w:r w:rsidDel="00000000" w:rsidR="00000000" w:rsidRPr="00000000">
        <w:rPr>
          <w:rtl w:val="0"/>
        </w:rPr>
        <w:t xml:space="preserve">Rúbrica de calificación</w:t>
      </w:r>
    </w:p>
    <w:p w:rsidR="00000000" w:rsidDel="00000000" w:rsidP="00000000" w:rsidRDefault="00000000" w:rsidRPr="00000000" w14:paraId="0000005D">
      <w:pPr>
        <w:rPr>
          <w:color w:val="b7b7b7"/>
        </w:rPr>
      </w:pPr>
      <w:r w:rsidDel="00000000" w:rsidR="00000000" w:rsidRPr="00000000">
        <w:rPr>
          <w:color w:val="b7b7b7"/>
          <w:rtl w:val="0"/>
        </w:rPr>
        <w:t xml:space="preserve">Redactaras una rúbrica de calificación incluyendo criterios, descripciones y punteos, la siguiente rúbrica solo es a modo de ejemplificación.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b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b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b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Demuestra comprensión de las tablas de verdad, la aplicación de Mapas de Karnaugh (o métodos de simplificación) y el uso correcto de las compuertas lógicas (AND, OR, XOR, NOT) para obtener las ecuaciones de salida de los circuitos (Suma, Resta, Producto, Comparación).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b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t xml:space="preserve">Diseña e implementa correctamente los cuatro circuitos (Sumador, Restador, Multiplicador, Comparador) utilizando exclusivamente los componentes permitidos. Muestra el funcionamiento esperado en la simulación (en Proteus), verificando que cada circuito produce las salidas correctas para todas las entradas posibles.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b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Presenta el análisis completo de cada circuito (tablas de verdad, ecuaciones simplificadas) y un diagrama de circuito claro y profesional para los cuatro ejercicios. La explicación del funcionamiento de cada componente dentro del circuito es precisa.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b w:val="1"/>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tl w:val="0"/>
              </w:rPr>
              <w:t xml:space="preserve">Cumple con la entrega de todos los ejercicios en la fecha establecida. El informe o la documentación está organizada, es legible y sigue todas las instrucciones y requisitos de presentación.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t xml:space="preserve">10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b w:val="1"/>
                <w:rtl w:val="0"/>
              </w:rPr>
              <w:t xml:space="preserve">Actitud/Esfuerzo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t xml:space="preserve">Evidencia compromiso e iniciativa en la resolución de problemas lógicos. El diseño es óptimo (minimización de compuertas cuando sea aplicable) y el trabajo demuestra dedicación para asegurar la precisión técnica de todos los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b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b w:val="1"/>
                <w:rtl w:val="0"/>
              </w:rPr>
              <w:t xml:space="preserve">100 pts</w:t>
            </w:r>
            <w:r w:rsidDel="00000000" w:rsidR="00000000" w:rsidRPr="00000000">
              <w:rPr>
                <w:rtl w:val="0"/>
              </w:rPr>
            </w:r>
          </w:p>
        </w:tc>
      </w:tr>
    </w:tbl>
    <w:p w:rsidR="00000000" w:rsidDel="00000000" w:rsidP="00000000" w:rsidRDefault="00000000" w:rsidRPr="00000000" w14:paraId="00000073">
      <w:pPr>
        <w:rPr>
          <w:b w:val="1"/>
          <w:color w:val="ff0000"/>
        </w:rPr>
      </w:pPr>
      <w:r w:rsidDel="00000000" w:rsidR="00000000" w:rsidRPr="00000000">
        <w:rPr>
          <w:b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74">
      <w:pPr>
        <w:rPr>
          <w:b w:val="1"/>
          <w:color w:val="000000"/>
        </w:rPr>
      </w:pPr>
      <w:r w:rsidDel="00000000" w:rsidR="00000000" w:rsidRPr="00000000">
        <w:rPr>
          <w:b w:val="1"/>
          <w:color w:val="000000"/>
          <w:rtl w:val="0"/>
        </w:rPr>
        <w:t xml:space="preserve">Reflexión y aplicación práctica</w:t>
      </w:r>
    </w:p>
    <w:p w:rsidR="00000000" w:rsidDel="00000000" w:rsidP="00000000" w:rsidRDefault="00000000" w:rsidRPr="00000000" w14:paraId="00000075">
      <w:pPr>
        <w:rPr>
          <w:color w:val="000000"/>
        </w:rPr>
      </w:pPr>
      <w:r w:rsidDel="00000000" w:rsidR="00000000" w:rsidRPr="00000000">
        <w:rPr>
          <w:color w:val="000000"/>
          <w:rtl w:val="0"/>
        </w:rPr>
        <w:t xml:space="preserve">¿Qué aprendí con esta tarea?</w:t>
        <w:br w:type="textWrapping"/>
      </w:r>
    </w:p>
    <w:p w:rsidR="00000000" w:rsidDel="00000000" w:rsidP="00000000" w:rsidRDefault="00000000" w:rsidRPr="00000000" w14:paraId="00000076">
      <w:pPr>
        <w:rPr>
          <w:color w:val="000000"/>
        </w:rPr>
      </w:pPr>
      <w:r w:rsidDel="00000000" w:rsidR="00000000" w:rsidRPr="00000000">
        <w:rPr>
          <w:color w:val="000000"/>
          <w:rtl w:val="0"/>
        </w:rPr>
        <w:t xml:space="preserve">¿Cómo crees que aplicarás este conocimiento en otro curso o en la vida profesional?</w:t>
        <w:br w:type="textWrapping"/>
      </w:r>
    </w:p>
    <w:p w:rsidR="00000000" w:rsidDel="00000000" w:rsidP="00000000" w:rsidRDefault="00000000" w:rsidRPr="00000000" w14:paraId="00000077">
      <w:pPr>
        <w:rPr>
          <w:b w:val="1"/>
          <w:color w:val="000000"/>
        </w:rPr>
      </w:pPr>
      <w:r w:rsidDel="00000000" w:rsidR="00000000" w:rsidRPr="00000000">
        <w:rPr>
          <w:b w:val="1"/>
          <w:color w:val="000000"/>
          <w:rtl w:val="0"/>
        </w:rPr>
        <w:t xml:space="preserve">Conclusión</w:t>
      </w:r>
    </w:p>
    <w:p w:rsidR="00000000" w:rsidDel="00000000" w:rsidP="00000000" w:rsidRDefault="00000000" w:rsidRPr="00000000" w14:paraId="000000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 de conclusión</w:t>
      </w:r>
    </w:p>
    <w:p w:rsidR="00000000" w:rsidDel="00000000" w:rsidP="00000000" w:rsidRDefault="00000000" w:rsidRPr="00000000" w14:paraId="00000079">
      <w:pPr>
        <w:pStyle w:val="Heading1"/>
        <w:rPr>
          <w:color w:val="666666"/>
        </w:rPr>
      </w:pPr>
      <w:bookmarkStart w:colFirst="0" w:colLast="0" w:name="_heading=h.bd2xu4dpj4s" w:id="10"/>
      <w:bookmarkEnd w:id="10"/>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17" name="image2.png"/>
            <a:graphic>
              <a:graphicData uri="http://schemas.openxmlformats.org/drawingml/2006/picture">
                <pic:pic>
                  <pic:nvPicPr>
                    <pic:cNvPr descr="guion corto" id="0" name="image2.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Nombre del Curso</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9" name="image6.png"/>
          <a:graphic>
            <a:graphicData uri="http://schemas.openxmlformats.org/drawingml/2006/picture">
              <pic:pic>
                <pic:nvPicPr>
                  <pic:cNvPr descr="línea horizontal"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0"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F">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8"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paragraph" w:styleId="NormalWeb">
    <w:name w:val="Normal (Web)"/>
    <w:basedOn w:val="Normal"/>
    <w:uiPriority w:val="99"/>
    <w:semiHidden w:val="1"/>
    <w:unhideWhenUsed w:val="1"/>
    <w:rsid w:val="00122444"/>
    <w:pPr>
      <w:spacing w:after="100" w:afterAutospacing="1" w:before="100" w:beforeAutospacing="1" w:line="240" w:lineRule="auto"/>
    </w:pPr>
    <w:rPr>
      <w:rFonts w:ascii="Times New Roman" w:cs="Times New Roman" w:eastAsia="Times New Roman" w:hAnsi="Times New Roman"/>
      <w:sz w:val="24"/>
      <w:szCs w:val="24"/>
      <w:lang w:val="es-ES"/>
    </w:rPr>
  </w:style>
  <w:style w:type="character" w:styleId="nfasis">
    <w:name w:val="Emphasis"/>
    <w:basedOn w:val="Fuentedeprrafopredeter"/>
    <w:uiPriority w:val="20"/>
    <w:qFormat w:val="1"/>
    <w:rsid w:val="00122444"/>
    <w:rPr>
      <w:i w:val="1"/>
      <w:iCs w:val="1"/>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tnYSC6E/xs4BzaMpLyZ/wrrxkQ==">CgMxLjAyDmgua2g3ZGx1bjQzdnAwMg5oLnN5YnhocmRrMHgwajIOaC4yeGhrMXRta3Q2eTQyDmgucXFkYXN5ankxejN2Mg5oLnIwMm01N2UzMHJzcjINaC5yNGhqOHBxNzh5eTIOaC54amV6Mm1hYmo3NzEyDmgucmdhNmd5eWVtd3hmMg5oLnJ3MmdjeG9wZHpmdDIOaC5hcnAyNjNmN2x4NTEyDWguYmQyeHU0ZHBqNHM4AHIhMV9DRVFWMEVFVzk2WlVSM2NucmJLZ01hY2kyMmY2dE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2025-10-02T23:43:00Z</dcterms:created>
</cp:coreProperties>
</file>