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Exposición: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Fases de la compilación</w:t>
      </w:r>
    </w:p>
    <w:p w:rsidR="00000000" w:rsidDel="00000000" w:rsidP="00000000" w:rsidRDefault="00000000" w:rsidRPr="00000000" w14:paraId="00000008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Compilador: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un programa que traduce el código fuente escrito en un lenguaje de programación de alto nivel a un lenguaje de bajo nivel o lenguaje máquina. Su objetivo es generar un programa ejecutable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Fases de un Compilador: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Son las etapas secuenciales en las que se divide el proceso de compilación. Cada fase realiza tareas específicas sobre el código fuente para transformarlo progresivamente hasta llegar a un código objeto o ejecutable.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4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Léxico: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Primera fase del compilador que se encarga de leer el código fuente y dividirlo en unidades léxicas llamadas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tokens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las fases que componen el proceso de compilación y comprender la función de cada una dentro del desarrollo de compiladores.</w:t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 conocimientos teóricos sobre las fases del compilador a un ejemplo práctico, evidenciando la transformación del código fuente hasta su ejecución.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exposición abordará cada fase del compilador mediante ejemplos visuales y prácticos. Se mostrará cómo una expresión simple (por ejemplo, a = b + c * d) se transforma en cada fase.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Compiler Explorer (Godbolt): Para visualizar código compilado paso a paso.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https://godbolt.org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ANTLR: Para demostrar fases de análisis léxico y sintáctico.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https://www.antlr.org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Diapositivas de apoyo elaboradas en PowerPoint o Google Slides.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Seguir estos pasos: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Crear una presentación con esquemas de cada fase del compilador.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Incluir un ejemplo de código y desglosarlo visualmente en cada fase.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Mostrar, si es posible, el árbol sintáctico y el código intermedio usando una herramienta como ANTLR.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Usar Godbolt para ver el código ensamblador generado por un compilador real como GCC o Clang.</w:t>
        <w:br w:type="textWrapping"/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Ejemplificación de resultados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Imágenes del árbol de sintaxis.</w:t>
        <w:br w:type="textWrapping"/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Fragmentos de código intermedio.</w:t>
        <w:br w:type="textWrapping"/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Código máquina generado (ensamblador) en Godbolt.</w:t>
        <w:br w:type="textWrapping"/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Comparación entre código optimizado y no optimizado.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grupo deberá seleccionar una de las fases del compilador y explicar su función, ejemplos, herramientas que la implementan y su importancia dentro del proceso. Deberán presentar un esquema visual y una breve demostración práctica.</w:t>
            </w:r>
          </w:p>
        </w:tc>
      </w:tr>
    </w:tbl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Exposición oral de 10 a 15 minutos por grupo.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presentación en formato .pptx o .pdf.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antes de la exposición al correo/tarea de Classroom correspondiente.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Participación activa durante las exposiciones de otros grupos.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Compromiso: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estudiante se compromete a preparar la exposición investigando y comprendiendo el tema asignado.</w:t>
              <w:br w:type="textWrapping"/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espera que el grupo entregue la presentación en tiempo y forma, cumpliendo con los lineamientos establecidos.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Excelencia: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calidad del material expositivo debe reflejar un esfuerzo por presentar información clara, precisa y bien fundamentada.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Ética: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Respetar el trabajo de otros compañeros durante las exposiciones, evitando plagio y fomentando la colaboración.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Asumir un rol activo dentro del grupo, contribuyendo equitativamente a la preparación del contenido.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  <w:t xml:space="preserve">Organización de Lenguajes y Compiladores 2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