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https://www.canva.com/design/DAGohArvmE4/cLtxpIYTv5jrjVk4S0dXUg/edit?utm_content=DAGohArvmE4&amp;utm_campaign=designshare&amp;utm_medium=link2&amp;utm_source=sharebutton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hArvmE4/cLtxpIYTv5jrjVk4S0dXUg/edit?utm_content=DAGohArvmE4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